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A527" w14:textId="46CB1CE9" w:rsidR="00DA4511" w:rsidRPr="00A54216" w:rsidRDefault="002F4CC1" w:rsidP="00A54216">
      <w:pPr>
        <w:pStyle w:val="Haupttitel"/>
      </w:pPr>
      <w:r>
        <w:t>Faktenblatt</w:t>
      </w:r>
      <w:r w:rsidR="00DA4511">
        <w:t>:</w:t>
      </w:r>
      <w:r w:rsidR="00DF7FB2">
        <w:t xml:space="preserve"> </w:t>
      </w:r>
      <w:r w:rsidR="006135C8">
        <w:t>Kategorisierung bedarfsgerechter</w:t>
      </w:r>
      <w:r w:rsidR="00016F82">
        <w:t xml:space="preserve"> Wohnformen – </w:t>
      </w:r>
      <w:r w:rsidR="74D67690">
        <w:t>Wohnen mit Dienstleistungen</w:t>
      </w:r>
      <w:r w:rsidR="00255D59">
        <w:t xml:space="preserve"> </w:t>
      </w:r>
      <w:r w:rsidR="74D67690">
        <w:t>/</w:t>
      </w:r>
      <w:r w:rsidR="00255D59">
        <w:t xml:space="preserve"> </w:t>
      </w:r>
      <w:r w:rsidR="74D67690">
        <w:t>Unterstützung</w:t>
      </w:r>
    </w:p>
    <w:p w14:paraId="761D1641" w14:textId="084F9184" w:rsidR="005139FB" w:rsidRPr="007B665A" w:rsidRDefault="005139FB" w:rsidP="005139FB">
      <w:pPr>
        <w:autoSpaceDE w:val="0"/>
        <w:autoSpaceDN w:val="0"/>
        <w:adjustRightInd w:val="0"/>
        <w:spacing w:after="120"/>
        <w:rPr>
          <w:rFonts w:ascii="Arial" w:eastAsia="Times" w:hAnsi="Arial" w:cs="Arial"/>
          <w:noProof/>
          <w:color w:val="FF0000"/>
          <w:sz w:val="22"/>
          <w:szCs w:val="22"/>
          <w:lang w:val="de-CH" w:eastAsia="de-CH"/>
        </w:rPr>
      </w:pPr>
      <w:bookmarkStart w:id="0" w:name="_Hlk77856159"/>
      <w:bookmarkStart w:id="1" w:name="_Hlk77855411"/>
      <w:bookmarkStart w:id="2" w:name="_Hlk96528999"/>
      <w:r w:rsidRPr="004D05EF">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00CB5F31">
        <w:rPr>
          <w:rFonts w:ascii="Arial" w:eastAsia="Times" w:hAnsi="Arial" w:cs="Arial"/>
          <w:noProof/>
          <w:color w:val="FF0000"/>
          <w:sz w:val="22"/>
          <w:szCs w:val="22"/>
          <w:lang w:val="de-CH" w:eastAsia="de-CH"/>
        </w:rPr>
        <w:t xml:space="preserve">siehe </w:t>
      </w:r>
      <w:r>
        <w:rPr>
          <w:rFonts w:ascii="Arial" w:eastAsia="Times" w:hAnsi="Arial" w:cs="Arial"/>
          <w:noProof/>
          <w:color w:val="FF0000"/>
          <w:sz w:val="22"/>
          <w:szCs w:val="22"/>
          <w:lang w:val="de-CH" w:eastAsia="de-CH"/>
        </w:rPr>
        <w:t xml:space="preserve">gelb markierte </w:t>
      </w:r>
      <w:r w:rsidR="00CB5F31">
        <w:rPr>
          <w:rFonts w:ascii="Arial" w:eastAsia="Times" w:hAnsi="Arial" w:cs="Arial"/>
          <w:noProof/>
          <w:color w:val="FF0000"/>
          <w:sz w:val="22"/>
          <w:szCs w:val="22"/>
          <w:lang w:val="de-CH" w:eastAsia="de-CH"/>
        </w:rPr>
        <w:t xml:space="preserve">Punkte -&gt; </w:t>
      </w:r>
      <w:r>
        <w:rPr>
          <w:rFonts w:ascii="Arial" w:eastAsia="Times" w:hAnsi="Arial" w:cs="Arial"/>
          <w:noProof/>
          <w:color w:val="FF0000"/>
          <w:sz w:val="22"/>
          <w:szCs w:val="22"/>
          <w:lang w:val="de-CH" w:eastAsia="de-CH"/>
        </w:rPr>
        <w:t>Dokumente verlinken</w:t>
      </w:r>
      <w:r w:rsidR="00CB5F31">
        <w:rPr>
          <w:rFonts w:ascii="Arial" w:eastAsia="Times" w:hAnsi="Arial" w:cs="Arial"/>
          <w:noProof/>
          <w:color w:val="FF0000"/>
          <w:sz w:val="22"/>
          <w:szCs w:val="22"/>
          <w:lang w:val="de-CH" w:eastAsia="de-CH"/>
        </w:rPr>
        <w:t xml:space="preserve"> -&gt; Kap. 2 &amp; Quellenverzeichnis</w:t>
      </w:r>
    </w:p>
    <w:bookmarkEnd w:id="2"/>
    <w:p w14:paraId="02810257" w14:textId="77777777" w:rsidR="005139FB" w:rsidRPr="00F0264B" w:rsidRDefault="005139FB" w:rsidP="006135C8">
      <w:pPr>
        <w:autoSpaceDE w:val="0"/>
        <w:autoSpaceDN w:val="0"/>
        <w:adjustRightInd w:val="0"/>
        <w:spacing w:after="120"/>
        <w:rPr>
          <w:rFonts w:ascii="Arial" w:eastAsia="Times" w:hAnsi="Arial" w:cs="Arial"/>
          <w:noProof/>
          <w:sz w:val="22"/>
          <w:szCs w:val="22"/>
          <w:lang w:val="de-CH" w:eastAsia="de-CH"/>
        </w:rPr>
      </w:pPr>
    </w:p>
    <w:p w14:paraId="1FE364D8" w14:textId="77777777" w:rsidR="006135C8" w:rsidRDefault="006135C8" w:rsidP="006135C8">
      <w:pPr>
        <w:pStyle w:val="Untertitelgrn"/>
        <w:numPr>
          <w:ilvl w:val="0"/>
          <w:numId w:val="36"/>
        </w:numPr>
        <w:ind w:left="426" w:hanging="426"/>
      </w:pPr>
      <w:r w:rsidRPr="008B08FC">
        <w:t>Anlass und Absicht des Faktenblatts</w:t>
      </w:r>
    </w:p>
    <w:p w14:paraId="71A0712E" w14:textId="7920EC49" w:rsidR="006135C8" w:rsidRPr="00255F9F" w:rsidRDefault="006135C8" w:rsidP="006135C8">
      <w:pPr>
        <w:autoSpaceDE w:val="0"/>
        <w:autoSpaceDN w:val="0"/>
        <w:adjustRightInd w:val="0"/>
        <w:spacing w:after="120"/>
        <w:jc w:val="both"/>
        <w:rPr>
          <w:rFonts w:ascii="Arial" w:eastAsia="Times New Roman" w:hAnsi="Arial" w:cs="Arial"/>
          <w:noProof/>
          <w:sz w:val="22"/>
          <w:szCs w:val="22"/>
          <w:lang w:eastAsia="de-CH"/>
        </w:rPr>
      </w:pPr>
      <w:r w:rsidRPr="00F0264B">
        <w:rPr>
          <w:rFonts w:ascii="Arial" w:eastAsia="Times" w:hAnsi="Arial" w:cs="Arial"/>
          <w:noProof/>
          <w:sz w:val="22"/>
          <w:szCs w:val="22"/>
          <w:lang w:val="de-CH" w:eastAsia="de-CH"/>
        </w:rPr>
        <w:t xml:space="preserve">Das vorliegende </w:t>
      </w:r>
      <w:r>
        <w:rPr>
          <w:rFonts w:ascii="Arial" w:eastAsia="Times" w:hAnsi="Arial" w:cs="Arial"/>
          <w:noProof/>
          <w:sz w:val="22"/>
          <w:szCs w:val="22"/>
          <w:lang w:val="de-CH" w:eastAsia="de-CH"/>
        </w:rPr>
        <w:t xml:space="preserve">und drei weitere </w:t>
      </w:r>
      <w:r w:rsidRPr="00F0264B">
        <w:rPr>
          <w:rFonts w:ascii="Arial" w:eastAsia="Times" w:hAnsi="Arial" w:cs="Arial"/>
          <w:noProof/>
          <w:sz w:val="22"/>
          <w:szCs w:val="22"/>
          <w:lang w:val="de-CH" w:eastAsia="de-CH"/>
        </w:rPr>
        <w:t>Faktenbl</w:t>
      </w:r>
      <w:r>
        <w:rPr>
          <w:rFonts w:ascii="Arial" w:eastAsia="Times" w:hAnsi="Arial" w:cs="Arial"/>
          <w:noProof/>
          <w:sz w:val="22"/>
          <w:szCs w:val="22"/>
          <w:lang w:val="de-CH" w:eastAsia="de-CH"/>
        </w:rPr>
        <w:t>ätter</w:t>
      </w:r>
      <w:r w:rsidRPr="00F0264B">
        <w:rPr>
          <w:rFonts w:ascii="Arial" w:eastAsia="Times" w:hAnsi="Arial" w:cs="Arial"/>
          <w:noProof/>
          <w:sz w:val="22"/>
          <w:szCs w:val="22"/>
          <w:lang w:val="de-CH" w:eastAsia="de-CH"/>
        </w:rPr>
        <w:t xml:space="preserve"> </w:t>
      </w:r>
      <w:bookmarkEnd w:id="0"/>
      <w:r>
        <w:rPr>
          <w:rFonts w:ascii="Arial" w:eastAsia="Times" w:hAnsi="Arial" w:cs="Arial"/>
          <w:noProof/>
          <w:sz w:val="22"/>
          <w:szCs w:val="22"/>
          <w:lang w:val="de-CH" w:eastAsia="de-CH"/>
        </w:rPr>
        <w:t>sind Bestandteil der Grundlagen einer «</w:t>
      </w:r>
      <w:r w:rsidRPr="00233C38">
        <w:rPr>
          <w:rFonts w:ascii="Arial" w:eastAsia="Times" w:hAnsi="Arial" w:cs="Arial"/>
          <w:noProof/>
          <w:sz w:val="22"/>
          <w:szCs w:val="22"/>
          <w:lang w:val="de-CH" w:eastAsia="de-CH"/>
        </w:rPr>
        <w:t xml:space="preserve">Kategorisierung </w:t>
      </w:r>
      <w:r>
        <w:rPr>
          <w:rFonts w:ascii="Arial" w:eastAsia="Times" w:hAnsi="Arial" w:cs="Arial"/>
          <w:noProof/>
          <w:sz w:val="22"/>
          <w:szCs w:val="22"/>
          <w:lang w:val="de-CH" w:eastAsia="de-CH"/>
        </w:rPr>
        <w:t xml:space="preserve">bedarfsgerechter </w:t>
      </w:r>
      <w:r w:rsidRPr="00233C38">
        <w:rPr>
          <w:rFonts w:ascii="Arial" w:eastAsia="Times" w:hAnsi="Arial" w:cs="Arial"/>
          <w:noProof/>
          <w:sz w:val="22"/>
          <w:szCs w:val="22"/>
          <w:lang w:val="de-CH" w:eastAsia="de-CH"/>
        </w:rPr>
        <w:t>Wohnformen</w:t>
      </w:r>
      <w:r>
        <w:rPr>
          <w:rFonts w:ascii="Arial" w:eastAsia="Times" w:hAnsi="Arial" w:cs="Arial"/>
          <w:noProof/>
          <w:sz w:val="22"/>
          <w:szCs w:val="22"/>
          <w:lang w:val="de-CH" w:eastAsia="de-CH"/>
        </w:rPr>
        <w:t>»</w:t>
      </w:r>
      <w:r w:rsidRPr="00233C38">
        <w:rPr>
          <w:rFonts w:ascii="Arial" w:eastAsia="Times" w:hAnsi="Arial" w:cs="Arial"/>
          <w:noProof/>
          <w:sz w:val="22"/>
          <w:szCs w:val="22"/>
          <w:lang w:val="de-CH" w:eastAsia="de-CH"/>
        </w:rPr>
        <w:t xml:space="preserve"> für Menschen mit Unterstützungsbedarf.</w:t>
      </w:r>
      <w:r>
        <w:rPr>
          <w:rFonts w:ascii="Arial" w:eastAsia="Times" w:hAnsi="Arial" w:cs="Arial"/>
          <w:noProof/>
          <w:sz w:val="22"/>
          <w:szCs w:val="22"/>
          <w:lang w:val="de-CH" w:eastAsia="de-CH"/>
        </w:rPr>
        <w:t xml:space="preserve"> </w:t>
      </w:r>
      <w:r>
        <w:rPr>
          <w:rFonts w:ascii="Arial" w:eastAsia="Times New Roman" w:hAnsi="Arial" w:cs="Arial"/>
          <w:noProof/>
          <w:sz w:val="22"/>
          <w:szCs w:val="22"/>
          <w:lang w:eastAsia="de-CH"/>
        </w:rPr>
        <w:t xml:space="preserve">Die </w:t>
      </w:r>
      <w:r w:rsidRPr="00C41840">
        <w:rPr>
          <w:rFonts w:ascii="Arial" w:eastAsia="Times New Roman" w:hAnsi="Arial" w:cs="Arial"/>
          <w:noProof/>
          <w:sz w:val="22"/>
          <w:szCs w:val="22"/>
          <w:lang w:eastAsia="de-CH"/>
        </w:rPr>
        <w:t xml:space="preserve">Kategorisierung und </w:t>
      </w:r>
      <w:r>
        <w:rPr>
          <w:rFonts w:ascii="Arial" w:eastAsia="Times New Roman" w:hAnsi="Arial" w:cs="Arial"/>
          <w:noProof/>
          <w:sz w:val="22"/>
          <w:szCs w:val="22"/>
          <w:lang w:eastAsia="de-CH"/>
        </w:rPr>
        <w:t xml:space="preserve">die </w:t>
      </w:r>
      <w:r w:rsidRPr="00C41840">
        <w:rPr>
          <w:rFonts w:ascii="Arial" w:eastAsia="Times New Roman" w:hAnsi="Arial" w:cs="Arial"/>
          <w:noProof/>
          <w:sz w:val="22"/>
          <w:szCs w:val="22"/>
          <w:lang w:eastAsia="de-CH"/>
        </w:rPr>
        <w:t xml:space="preserve">dazugehörigen Faktenblätter </w:t>
      </w:r>
      <w:r>
        <w:rPr>
          <w:rFonts w:ascii="Arial" w:eastAsia="Times New Roman" w:hAnsi="Arial" w:cs="Arial"/>
          <w:noProof/>
          <w:sz w:val="22"/>
          <w:szCs w:val="22"/>
          <w:lang w:eastAsia="de-CH"/>
        </w:rPr>
        <w:t xml:space="preserve">sollen </w:t>
      </w:r>
      <w:r w:rsidRPr="00C41840">
        <w:rPr>
          <w:rFonts w:ascii="Arial" w:eastAsia="Times New Roman" w:hAnsi="Arial" w:cs="Arial"/>
          <w:noProof/>
          <w:sz w:val="22"/>
          <w:szCs w:val="22"/>
          <w:lang w:eastAsia="de-CH"/>
        </w:rPr>
        <w:t xml:space="preserve">interessierten Akteuren Ideen und Impulse für </w:t>
      </w:r>
      <w:r>
        <w:rPr>
          <w:rFonts w:ascii="Arial" w:eastAsia="Times New Roman" w:hAnsi="Arial" w:cs="Arial"/>
          <w:noProof/>
          <w:sz w:val="22"/>
          <w:szCs w:val="22"/>
          <w:lang w:eastAsia="de-CH"/>
        </w:rPr>
        <w:t xml:space="preserve">den Aufbau und Betrieb </w:t>
      </w:r>
      <w:r w:rsidRPr="00C41840">
        <w:rPr>
          <w:rFonts w:ascii="Arial" w:eastAsia="Times New Roman" w:hAnsi="Arial" w:cs="Arial"/>
          <w:noProof/>
          <w:sz w:val="22"/>
          <w:szCs w:val="22"/>
          <w:lang w:eastAsia="de-CH"/>
        </w:rPr>
        <w:t>neue</w:t>
      </w:r>
      <w:r>
        <w:rPr>
          <w:rFonts w:ascii="Arial" w:eastAsia="Times New Roman" w:hAnsi="Arial" w:cs="Arial"/>
          <w:noProof/>
          <w:sz w:val="22"/>
          <w:szCs w:val="22"/>
          <w:lang w:eastAsia="de-CH"/>
        </w:rPr>
        <w:t>r</w:t>
      </w:r>
      <w:r w:rsidRPr="00C41840">
        <w:rPr>
          <w:rFonts w:ascii="Arial" w:eastAsia="Times New Roman" w:hAnsi="Arial" w:cs="Arial"/>
          <w:noProof/>
          <w:sz w:val="22"/>
          <w:szCs w:val="22"/>
          <w:lang w:eastAsia="de-CH"/>
        </w:rPr>
        <w:t>, selbstbestimmte</w:t>
      </w:r>
      <w:r>
        <w:rPr>
          <w:rFonts w:ascii="Arial" w:eastAsia="Times New Roman" w:hAnsi="Arial" w:cs="Arial"/>
          <w:noProof/>
          <w:sz w:val="22"/>
          <w:szCs w:val="22"/>
          <w:lang w:eastAsia="de-CH"/>
        </w:rPr>
        <w:t>r</w:t>
      </w:r>
      <w:r w:rsidRPr="00C41840">
        <w:rPr>
          <w:rFonts w:ascii="Arial" w:eastAsia="Times New Roman" w:hAnsi="Arial" w:cs="Arial"/>
          <w:noProof/>
          <w:sz w:val="22"/>
          <w:szCs w:val="22"/>
          <w:lang w:eastAsia="de-CH"/>
        </w:rPr>
        <w:t xml:space="preserve"> Wohnformen im Sozialraum </w:t>
      </w:r>
      <w:r>
        <w:rPr>
          <w:rFonts w:ascii="Arial" w:eastAsia="Times New Roman" w:hAnsi="Arial" w:cs="Arial"/>
          <w:noProof/>
          <w:sz w:val="22"/>
          <w:szCs w:val="22"/>
          <w:lang w:eastAsia="de-CH"/>
        </w:rPr>
        <w:t>geben.</w:t>
      </w:r>
    </w:p>
    <w:p w14:paraId="3322F330" w14:textId="0A9EA4AE" w:rsidR="006135C8" w:rsidRDefault="006135C8" w:rsidP="006135C8">
      <w:pPr>
        <w:autoSpaceDE w:val="0"/>
        <w:autoSpaceDN w:val="0"/>
        <w:adjustRightInd w:val="0"/>
        <w:spacing w:after="120"/>
        <w:rPr>
          <w:rFonts w:ascii="Arial" w:eastAsia="Times New Roman" w:hAnsi="Arial" w:cs="Arial"/>
          <w:noProof/>
          <w:sz w:val="22"/>
          <w:szCs w:val="22"/>
          <w:lang w:eastAsia="de-CH"/>
        </w:rPr>
      </w:pPr>
      <w:r>
        <w:rPr>
          <w:rFonts w:ascii="Arial" w:eastAsia="Times" w:hAnsi="Arial" w:cs="Arial"/>
          <w:noProof/>
          <w:sz w:val="22"/>
          <w:szCs w:val="22"/>
          <w:lang w:val="de-CH" w:eastAsia="de-CH"/>
        </w:rPr>
        <w:t xml:space="preserve">Die Kategorisierung </w:t>
      </w:r>
      <w:r>
        <w:rPr>
          <w:rFonts w:ascii="Arial" w:eastAsia="Times New Roman" w:hAnsi="Arial" w:cs="Arial"/>
          <w:noProof/>
          <w:sz w:val="22"/>
          <w:szCs w:val="22"/>
          <w:lang w:eastAsia="de-CH"/>
        </w:rPr>
        <w:t xml:space="preserve">zeigt </w:t>
      </w:r>
      <w:r w:rsidRPr="006708F7">
        <w:rPr>
          <w:rFonts w:ascii="Arial" w:eastAsia="Times New Roman" w:hAnsi="Arial" w:cs="Arial"/>
          <w:noProof/>
          <w:sz w:val="22"/>
          <w:szCs w:val="22"/>
          <w:lang w:eastAsia="de-CH"/>
        </w:rPr>
        <w:t>ambulante Wohnformen «dazwischen»</w:t>
      </w:r>
      <w:r>
        <w:rPr>
          <w:rFonts w:ascii="Arial" w:eastAsia="Times New Roman" w:hAnsi="Arial" w:cs="Arial"/>
          <w:noProof/>
          <w:sz w:val="22"/>
          <w:szCs w:val="22"/>
          <w:lang w:eastAsia="de-CH"/>
        </w:rPr>
        <w:t xml:space="preserve"> auf, also zwischen </w:t>
      </w:r>
      <w:r w:rsidRPr="006708F7">
        <w:rPr>
          <w:rFonts w:ascii="Arial" w:eastAsia="Times New Roman" w:hAnsi="Arial" w:cs="Arial"/>
          <w:noProof/>
          <w:sz w:val="22"/>
          <w:szCs w:val="22"/>
          <w:lang w:eastAsia="de-CH"/>
        </w:rPr>
        <w:t>klassisch</w:t>
      </w:r>
      <w:r>
        <w:rPr>
          <w:rFonts w:ascii="Arial" w:eastAsia="Times New Roman" w:hAnsi="Arial" w:cs="Arial"/>
          <w:noProof/>
          <w:sz w:val="22"/>
          <w:szCs w:val="22"/>
          <w:lang w:eastAsia="de-CH"/>
        </w:rPr>
        <w:t xml:space="preserve"> </w:t>
      </w:r>
      <w:r w:rsidRPr="006708F7">
        <w:rPr>
          <w:rFonts w:ascii="Arial" w:eastAsia="Times New Roman" w:hAnsi="Arial" w:cs="Arial"/>
          <w:noProof/>
          <w:sz w:val="22"/>
          <w:szCs w:val="22"/>
          <w:lang w:eastAsia="de-CH"/>
        </w:rPr>
        <w:t xml:space="preserve">häuslichen </w:t>
      </w:r>
      <w:r>
        <w:rPr>
          <w:rFonts w:ascii="Arial" w:eastAsia="Times New Roman" w:hAnsi="Arial" w:cs="Arial"/>
          <w:noProof/>
          <w:sz w:val="22"/>
          <w:szCs w:val="22"/>
          <w:lang w:eastAsia="de-CH"/>
        </w:rPr>
        <w:t xml:space="preserve">(angestammte Wohnung, Haus) und </w:t>
      </w:r>
      <w:r w:rsidRPr="004458C8">
        <w:rPr>
          <w:rFonts w:ascii="Arial" w:eastAsia="Times New Roman" w:hAnsi="Arial" w:cs="Arial"/>
          <w:noProof/>
          <w:sz w:val="22"/>
          <w:szCs w:val="22"/>
          <w:lang w:eastAsia="de-CH"/>
        </w:rPr>
        <w:t>klassisch stationäre Wohnformen</w:t>
      </w:r>
      <w:r>
        <w:rPr>
          <w:rFonts w:ascii="Arial" w:eastAsia="Times New Roman" w:hAnsi="Arial" w:cs="Arial"/>
          <w:noProof/>
          <w:sz w:val="22"/>
          <w:szCs w:val="22"/>
          <w:lang w:eastAsia="de-CH"/>
        </w:rPr>
        <w:t xml:space="preserve"> (Pflegeheim, soziale Institution) </w:t>
      </w:r>
      <w:r w:rsidRPr="00255D59">
        <w:rPr>
          <w:rFonts w:ascii="Arial" w:eastAsia="Times New Roman" w:hAnsi="Arial" w:cs="Arial"/>
          <w:noProof/>
          <w:sz w:val="22"/>
          <w:szCs w:val="22"/>
          <w:lang w:eastAsia="de-CH"/>
        </w:rPr>
        <w:t>(</w:t>
      </w:r>
      <w:r w:rsidRPr="00255D59">
        <w:rPr>
          <w:rFonts w:ascii="Arial" w:eastAsia="Times New Roman" w:hAnsi="Arial" w:cs="Arial"/>
          <w:noProof/>
          <w:sz w:val="22"/>
          <w:szCs w:val="22"/>
          <w:lang w:eastAsia="de-CH"/>
        </w:rPr>
        <w:sym w:font="Wingdings" w:char="F0E0"/>
      </w:r>
      <w:r w:rsidRPr="00255D59">
        <w:rPr>
          <w:rFonts w:ascii="Arial" w:eastAsia="Times New Roman" w:hAnsi="Arial" w:cs="Arial"/>
          <w:noProof/>
          <w:sz w:val="22"/>
          <w:szCs w:val="22"/>
          <w:lang w:eastAsia="de-CH"/>
        </w:rPr>
        <w:t xml:space="preserve"> Grafik)</w:t>
      </w:r>
      <w:r>
        <w:rPr>
          <w:rFonts w:ascii="Arial" w:eastAsia="Times New Roman" w:hAnsi="Arial" w:cs="Arial"/>
          <w:noProof/>
          <w:sz w:val="22"/>
          <w:szCs w:val="22"/>
          <w:lang w:eastAsia="de-CH"/>
        </w:rPr>
        <w:t xml:space="preserve">. </w:t>
      </w:r>
      <w:r w:rsidRPr="00255D59">
        <w:rPr>
          <w:rFonts w:ascii="Arial" w:eastAsia="Times New Roman" w:hAnsi="Arial" w:cs="Arial"/>
          <w:noProof/>
          <w:sz w:val="22"/>
          <w:szCs w:val="22"/>
          <w:lang w:eastAsia="de-CH"/>
        </w:rPr>
        <w:t>Die</w:t>
      </w:r>
      <w:r>
        <w:rPr>
          <w:rFonts w:ascii="Arial" w:eastAsia="Times" w:hAnsi="Arial" w:cs="Arial"/>
          <w:noProof/>
          <w:sz w:val="22"/>
          <w:szCs w:val="22"/>
          <w:lang w:eastAsia="de-CH"/>
        </w:rPr>
        <w:t xml:space="preserve"> Kategorisierung orientiert sich </w:t>
      </w:r>
      <w:r>
        <w:rPr>
          <w:rFonts w:ascii="Arial" w:eastAsia="Times New Roman" w:hAnsi="Arial" w:cs="Arial"/>
          <w:noProof/>
          <w:sz w:val="22"/>
          <w:szCs w:val="22"/>
          <w:lang w:eastAsia="de-CH"/>
        </w:rPr>
        <w:t xml:space="preserve">am </w:t>
      </w:r>
      <w:r w:rsidRPr="00EC0555">
        <w:rPr>
          <w:rFonts w:ascii="Arial" w:eastAsia="Times New Roman" w:hAnsi="Arial" w:cs="Arial"/>
          <w:noProof/>
          <w:sz w:val="22"/>
          <w:szCs w:val="22"/>
          <w:lang w:eastAsia="de-CH"/>
        </w:rPr>
        <w:t>Modell «Betreutes Wohnen in der Schweiz»</w:t>
      </w:r>
      <w:r>
        <w:rPr>
          <w:rFonts w:ascii="Arial" w:eastAsia="Times New Roman" w:hAnsi="Arial" w:cs="Arial"/>
          <w:noProof/>
          <w:sz w:val="22"/>
          <w:szCs w:val="22"/>
          <w:lang w:eastAsia="de-CH"/>
        </w:rPr>
        <w:t xml:space="preserve"> sowie an der </w:t>
      </w:r>
      <w:r w:rsidRPr="00EC0555">
        <w:rPr>
          <w:rFonts w:ascii="Arial" w:eastAsia="Times New Roman" w:hAnsi="Arial" w:cs="Arial"/>
          <w:noProof/>
          <w:sz w:val="22"/>
          <w:szCs w:val="22"/>
          <w:lang w:eastAsia="de-CH"/>
        </w:rPr>
        <w:t>Sozialraumperspektive</w:t>
      </w:r>
      <w:bookmarkEnd w:id="1"/>
      <w:r w:rsidR="00255D59">
        <w:rPr>
          <w:rFonts w:ascii="Arial" w:eastAsia="Times New Roman" w:hAnsi="Arial" w:cs="Arial"/>
          <w:noProof/>
          <w:sz w:val="22"/>
          <w:szCs w:val="22"/>
          <w:lang w:eastAsia="de-CH"/>
        </w:rPr>
        <w:t xml:space="preserve"> </w:t>
      </w:r>
      <w:r w:rsidR="00255D59" w:rsidRPr="00DE582B">
        <w:rPr>
          <w:rFonts w:ascii="Arial" w:eastAsia="Times New Roman" w:hAnsi="Arial" w:cs="Arial"/>
          <w:noProof/>
          <w:sz w:val="22"/>
          <w:szCs w:val="22"/>
          <w:lang w:eastAsia="de-CH"/>
        </w:rPr>
        <w:t>(</w:t>
      </w:r>
      <w:r w:rsidR="00255D59">
        <w:rPr>
          <w:rFonts w:ascii="Arial" w:eastAsia="Times New Roman" w:hAnsi="Arial" w:cs="Arial"/>
          <w:noProof/>
          <w:sz w:val="22"/>
          <w:szCs w:val="22"/>
          <w:lang w:eastAsia="de-CH"/>
        </w:rPr>
        <w:t>Curaviva</w:t>
      </w:r>
      <w:r w:rsidR="00255D59" w:rsidRPr="00DE582B">
        <w:rPr>
          <w:rFonts w:ascii="Arial" w:eastAsia="Times New Roman" w:hAnsi="Arial" w:cs="Arial"/>
          <w:noProof/>
          <w:sz w:val="22"/>
          <w:szCs w:val="22"/>
          <w:lang w:eastAsia="de-CH"/>
        </w:rPr>
        <w:t>, 2021)</w:t>
      </w:r>
      <w:r w:rsidR="00255D59">
        <w:rPr>
          <w:rFonts w:ascii="Arial" w:eastAsia="Times New Roman" w:hAnsi="Arial" w:cs="Arial"/>
          <w:noProof/>
          <w:sz w:val="22"/>
          <w:szCs w:val="22"/>
          <w:lang w:eastAsia="de-CH"/>
        </w:rPr>
        <w:t>.</w:t>
      </w:r>
    </w:p>
    <w:p w14:paraId="75DDF218" w14:textId="13486840" w:rsidR="00404D23" w:rsidRPr="006135C8" w:rsidRDefault="00255D59" w:rsidP="006135C8">
      <w:pPr>
        <w:autoSpaceDE w:val="0"/>
        <w:autoSpaceDN w:val="0"/>
        <w:adjustRightInd w:val="0"/>
        <w:spacing w:after="120"/>
        <w:jc w:val="both"/>
        <w:rPr>
          <w:rFonts w:ascii="Arial" w:eastAsia="Times New Roman" w:hAnsi="Arial" w:cs="Arial"/>
          <w:noProof/>
          <w:sz w:val="20"/>
          <w:szCs w:val="20"/>
          <w:u w:val="single"/>
          <w:lang w:eastAsia="de-CH"/>
        </w:rPr>
      </w:pPr>
      <w:bookmarkStart w:id="3" w:name="_Hlk96359426"/>
      <w:r w:rsidRPr="00255D59">
        <w:rPr>
          <w:rFonts w:ascii="Arial" w:eastAsia="Times New Roman" w:hAnsi="Arial" w:cs="Arial"/>
          <w:noProof/>
          <w:sz w:val="20"/>
          <w:szCs w:val="20"/>
          <w:u w:val="single"/>
          <w:lang w:eastAsia="de-CH"/>
        </w:rPr>
        <w:t>Wohnform- und Angebotstypen</w:t>
      </w:r>
      <w:r w:rsidR="006135C8" w:rsidRPr="00AF0B24">
        <w:rPr>
          <w:rFonts w:ascii="Arial" w:eastAsia="Times New Roman" w:hAnsi="Arial" w:cs="Arial"/>
          <w:noProof/>
          <w:sz w:val="20"/>
          <w:szCs w:val="20"/>
          <w:u w:val="single"/>
          <w:lang w:eastAsia="de-CH"/>
        </w:rPr>
        <w:t xml:space="preserve"> «dazwischen» mit Untersützungsleistungen</w:t>
      </w:r>
    </w:p>
    <w:bookmarkEnd w:id="3"/>
    <w:p w14:paraId="63DB85CF" w14:textId="20FF1A14" w:rsidR="002F2718" w:rsidRDefault="00255D59" w:rsidP="007E2262">
      <w:pPr>
        <w:autoSpaceDE w:val="0"/>
        <w:autoSpaceDN w:val="0"/>
        <w:adjustRightInd w:val="0"/>
        <w:spacing w:after="120"/>
      </w:pPr>
      <w:r>
        <w:rPr>
          <w:rFonts w:ascii="Arial" w:eastAsia="Times New Roman" w:hAnsi="Arial" w:cs="Arial"/>
          <w:noProof/>
          <w:sz w:val="22"/>
          <w:szCs w:val="22"/>
          <w:lang w:eastAsia="de-CH"/>
        </w:rPr>
        <w:drawing>
          <wp:inline distT="0" distB="0" distL="0" distR="0" wp14:anchorId="75982962" wp14:editId="697896AD">
            <wp:extent cx="5932805" cy="3496945"/>
            <wp:effectExtent l="19050" t="19050" r="10795"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3496945"/>
                    </a:xfrm>
                    <a:prstGeom prst="rect">
                      <a:avLst/>
                    </a:prstGeom>
                    <a:noFill/>
                    <a:ln>
                      <a:solidFill>
                        <a:schemeClr val="tx1"/>
                      </a:solidFill>
                    </a:ln>
                  </pic:spPr>
                </pic:pic>
              </a:graphicData>
            </a:graphic>
          </wp:inline>
        </w:drawing>
      </w:r>
    </w:p>
    <w:p w14:paraId="30B2B6F2" w14:textId="77777777" w:rsidR="006135C8" w:rsidRPr="005139FB" w:rsidRDefault="006135C8" w:rsidP="00F46DFF">
      <w:pPr>
        <w:spacing w:after="120"/>
        <w:rPr>
          <w:rFonts w:ascii="Arial" w:eastAsia="Times" w:hAnsi="Arial" w:cs="Arial"/>
          <w:sz w:val="22"/>
          <w:szCs w:val="22"/>
          <w:lang w:val="de-CH" w:eastAsia="de-CH"/>
        </w:rPr>
      </w:pPr>
    </w:p>
    <w:p w14:paraId="40829F5E" w14:textId="5BFF1977" w:rsidR="00E46701" w:rsidRDefault="005D37EB" w:rsidP="005D37EB">
      <w:pPr>
        <w:spacing w:after="120"/>
        <w:rPr>
          <w:rFonts w:ascii="Arial" w:eastAsia="Times" w:hAnsi="Arial" w:cs="Arial"/>
          <w:sz w:val="22"/>
          <w:szCs w:val="22"/>
          <w:lang w:val="de-CH" w:eastAsia="de-CH"/>
        </w:rPr>
      </w:pPr>
      <w:r>
        <w:rPr>
          <w:rFonts w:ascii="Arial" w:eastAsia="Times" w:hAnsi="Arial" w:cs="Arial"/>
          <w:sz w:val="22"/>
          <w:szCs w:val="22"/>
          <w:lang w:val="de-CH" w:eastAsia="de-CH"/>
        </w:rPr>
        <w:t xml:space="preserve">Im vorliegenden Faktenblatt </w:t>
      </w:r>
      <w:r w:rsidR="00D6472C">
        <w:rPr>
          <w:rFonts w:ascii="Arial" w:eastAsia="Times" w:hAnsi="Arial" w:cs="Arial"/>
          <w:sz w:val="22"/>
          <w:szCs w:val="22"/>
          <w:lang w:val="de-CH" w:eastAsia="de-CH"/>
        </w:rPr>
        <w:t>steht</w:t>
      </w:r>
      <w:r>
        <w:rPr>
          <w:rFonts w:ascii="Arial" w:eastAsia="Times" w:hAnsi="Arial" w:cs="Arial"/>
          <w:sz w:val="22"/>
          <w:szCs w:val="22"/>
          <w:lang w:val="de-CH" w:eastAsia="de-CH"/>
        </w:rPr>
        <w:t xml:space="preserve"> </w:t>
      </w:r>
      <w:r w:rsidR="00017DE7">
        <w:rPr>
          <w:rFonts w:ascii="Arial" w:eastAsia="Times" w:hAnsi="Arial" w:cs="Arial"/>
          <w:sz w:val="22"/>
          <w:szCs w:val="22"/>
          <w:lang w:val="de-CH" w:eastAsia="de-CH"/>
        </w:rPr>
        <w:t>die Wohnform</w:t>
      </w:r>
      <w:r>
        <w:rPr>
          <w:rFonts w:ascii="Arial" w:eastAsia="Times" w:hAnsi="Arial" w:cs="Arial"/>
          <w:sz w:val="22"/>
          <w:szCs w:val="22"/>
          <w:lang w:val="de-CH" w:eastAsia="de-CH"/>
        </w:rPr>
        <w:t xml:space="preserve"> </w:t>
      </w:r>
      <w:r w:rsidR="00D52CFE" w:rsidRPr="00281E10">
        <w:rPr>
          <w:rFonts w:ascii="Arial" w:eastAsia="Times" w:hAnsi="Arial" w:cs="Arial"/>
          <w:b/>
          <w:bCs/>
          <w:sz w:val="22"/>
          <w:szCs w:val="22"/>
          <w:lang w:val="de-CH" w:eastAsia="de-CH"/>
        </w:rPr>
        <w:t>«Wohnen mit Dienstleistungen/</w:t>
      </w:r>
      <w:r w:rsidR="009178CE">
        <w:rPr>
          <w:rFonts w:ascii="Arial" w:eastAsia="Times" w:hAnsi="Arial" w:cs="Arial"/>
          <w:b/>
          <w:bCs/>
          <w:sz w:val="22"/>
          <w:szCs w:val="22"/>
          <w:lang w:val="de-CH" w:eastAsia="de-CH"/>
        </w:rPr>
        <w:br/>
      </w:r>
      <w:r w:rsidR="00D52CFE" w:rsidRPr="00281E10">
        <w:rPr>
          <w:rFonts w:ascii="Arial" w:eastAsia="Times" w:hAnsi="Arial" w:cs="Arial"/>
          <w:b/>
          <w:bCs/>
          <w:sz w:val="22"/>
          <w:szCs w:val="22"/>
          <w:lang w:val="de-CH" w:eastAsia="de-CH"/>
        </w:rPr>
        <w:t>Unterstützung»</w:t>
      </w:r>
      <w:r w:rsidR="00732948">
        <w:rPr>
          <w:rFonts w:ascii="Arial" w:eastAsia="Times" w:hAnsi="Arial" w:cs="Arial"/>
          <w:sz w:val="22"/>
          <w:szCs w:val="22"/>
          <w:lang w:val="de-CH" w:eastAsia="de-CH"/>
        </w:rPr>
        <w:t xml:space="preserve"> </w:t>
      </w:r>
      <w:r>
        <w:rPr>
          <w:rFonts w:ascii="Arial" w:eastAsia="Times" w:hAnsi="Arial" w:cs="Arial"/>
          <w:sz w:val="22"/>
          <w:szCs w:val="22"/>
          <w:lang w:val="de-CH" w:eastAsia="de-CH"/>
        </w:rPr>
        <w:t xml:space="preserve">im Zentrum. </w:t>
      </w:r>
      <w:r w:rsidR="008354C4">
        <w:rPr>
          <w:rFonts w:ascii="Arial" w:eastAsia="Times" w:hAnsi="Arial" w:cs="Arial"/>
          <w:sz w:val="22"/>
          <w:szCs w:val="22"/>
          <w:lang w:val="de-CH" w:eastAsia="de-CH"/>
        </w:rPr>
        <w:t>E</w:t>
      </w:r>
      <w:r w:rsidR="00017DE7">
        <w:rPr>
          <w:rFonts w:ascii="Arial" w:eastAsia="Times" w:hAnsi="Arial" w:cs="Arial"/>
          <w:sz w:val="22"/>
          <w:szCs w:val="22"/>
          <w:lang w:val="de-CH" w:eastAsia="de-CH"/>
        </w:rPr>
        <w:t xml:space="preserve">inführend </w:t>
      </w:r>
      <w:r w:rsidR="008354C4">
        <w:rPr>
          <w:rFonts w:ascii="Arial" w:eastAsia="Times" w:hAnsi="Arial" w:cs="Arial"/>
          <w:sz w:val="22"/>
          <w:szCs w:val="22"/>
          <w:lang w:val="de-CH" w:eastAsia="de-CH"/>
        </w:rPr>
        <w:t xml:space="preserve">wird </w:t>
      </w:r>
      <w:r w:rsidR="00017DE7">
        <w:rPr>
          <w:rFonts w:ascii="Arial" w:eastAsia="Times" w:hAnsi="Arial" w:cs="Arial"/>
          <w:sz w:val="22"/>
          <w:szCs w:val="22"/>
          <w:lang w:val="de-CH" w:eastAsia="de-CH"/>
        </w:rPr>
        <w:t xml:space="preserve">die Wohnform </w:t>
      </w:r>
      <w:r w:rsidR="008354C4">
        <w:rPr>
          <w:rFonts w:ascii="Arial" w:eastAsia="Times" w:hAnsi="Arial" w:cs="Arial"/>
          <w:sz w:val="22"/>
          <w:szCs w:val="22"/>
          <w:lang w:val="de-CH" w:eastAsia="de-CH"/>
        </w:rPr>
        <w:t xml:space="preserve">des </w:t>
      </w:r>
      <w:r w:rsidR="00017DE7">
        <w:rPr>
          <w:rFonts w:ascii="Arial" w:eastAsia="Times" w:hAnsi="Arial" w:cs="Arial"/>
          <w:sz w:val="22"/>
          <w:szCs w:val="22"/>
          <w:lang w:val="de-CH" w:eastAsia="de-CH"/>
        </w:rPr>
        <w:t>Wohnen</w:t>
      </w:r>
      <w:r w:rsidR="008354C4">
        <w:rPr>
          <w:rFonts w:ascii="Arial" w:eastAsia="Times" w:hAnsi="Arial" w:cs="Arial"/>
          <w:sz w:val="22"/>
          <w:szCs w:val="22"/>
          <w:lang w:val="de-CH" w:eastAsia="de-CH"/>
        </w:rPr>
        <w:t>s</w:t>
      </w:r>
      <w:r w:rsidR="00017DE7">
        <w:rPr>
          <w:rFonts w:ascii="Arial" w:eastAsia="Times" w:hAnsi="Arial" w:cs="Arial"/>
          <w:sz w:val="22"/>
          <w:szCs w:val="22"/>
          <w:lang w:val="de-CH" w:eastAsia="de-CH"/>
        </w:rPr>
        <w:t xml:space="preserve"> mit Dienstleistung</w:t>
      </w:r>
      <w:r w:rsidR="008354C4">
        <w:rPr>
          <w:rFonts w:ascii="Arial" w:eastAsia="Times" w:hAnsi="Arial" w:cs="Arial"/>
          <w:sz w:val="22"/>
          <w:szCs w:val="22"/>
          <w:lang w:val="de-CH" w:eastAsia="de-CH"/>
        </w:rPr>
        <w:t>en</w:t>
      </w:r>
      <w:r w:rsidR="00017DE7">
        <w:rPr>
          <w:rFonts w:ascii="Arial" w:eastAsia="Times" w:hAnsi="Arial" w:cs="Arial"/>
          <w:sz w:val="22"/>
          <w:szCs w:val="22"/>
          <w:lang w:val="de-CH" w:eastAsia="de-CH"/>
        </w:rPr>
        <w:t xml:space="preserve">/Unterstützung </w:t>
      </w:r>
      <w:r w:rsidR="00531A26">
        <w:rPr>
          <w:rFonts w:ascii="Arial" w:eastAsia="Times" w:hAnsi="Arial" w:cs="Arial"/>
          <w:sz w:val="22"/>
          <w:szCs w:val="22"/>
          <w:lang w:val="de-CH" w:eastAsia="de-CH"/>
        </w:rPr>
        <w:t>erläutert</w:t>
      </w:r>
      <w:r w:rsidR="00017DE7">
        <w:rPr>
          <w:rFonts w:ascii="Arial" w:eastAsia="Times" w:hAnsi="Arial" w:cs="Arial"/>
          <w:sz w:val="22"/>
          <w:szCs w:val="22"/>
          <w:lang w:val="de-CH" w:eastAsia="de-CH"/>
        </w:rPr>
        <w:t>. Nachfolgend werden die</w:t>
      </w:r>
      <w:r>
        <w:rPr>
          <w:rFonts w:ascii="Arial" w:eastAsia="Times" w:hAnsi="Arial" w:cs="Arial"/>
          <w:sz w:val="22"/>
          <w:szCs w:val="22"/>
          <w:lang w:val="de-CH" w:eastAsia="de-CH"/>
        </w:rPr>
        <w:t xml:space="preserve"> drei </w:t>
      </w:r>
      <w:r w:rsidR="00017DE7">
        <w:rPr>
          <w:rFonts w:ascii="Arial" w:eastAsia="Times" w:hAnsi="Arial" w:cs="Arial"/>
          <w:sz w:val="22"/>
          <w:szCs w:val="22"/>
          <w:lang w:val="de-CH" w:eastAsia="de-CH"/>
        </w:rPr>
        <w:t>dazugehörenden</w:t>
      </w:r>
      <w:r>
        <w:rPr>
          <w:rFonts w:ascii="Arial" w:eastAsia="Times" w:hAnsi="Arial" w:cs="Arial"/>
          <w:sz w:val="22"/>
          <w:szCs w:val="22"/>
          <w:lang w:val="de-CH" w:eastAsia="de-CH"/>
        </w:rPr>
        <w:t xml:space="preserve"> Angebotsformen </w:t>
      </w:r>
      <w:r w:rsidR="00017DE7">
        <w:rPr>
          <w:rFonts w:ascii="Arial" w:eastAsia="Times" w:hAnsi="Arial" w:cs="Arial"/>
          <w:sz w:val="22"/>
          <w:szCs w:val="22"/>
          <w:lang w:val="de-CH" w:eastAsia="de-CH"/>
        </w:rPr>
        <w:t xml:space="preserve">(Wohnen mit </w:t>
      </w:r>
      <w:r w:rsidR="004048A8">
        <w:rPr>
          <w:rFonts w:ascii="Arial" w:eastAsia="Times" w:hAnsi="Arial" w:cs="Arial"/>
          <w:sz w:val="22"/>
          <w:szCs w:val="22"/>
          <w:lang w:val="de-CH" w:eastAsia="de-CH"/>
        </w:rPr>
        <w:t>Ansprechperson</w:t>
      </w:r>
      <w:r w:rsidR="00017DE7">
        <w:rPr>
          <w:rFonts w:ascii="Arial" w:eastAsia="Times" w:hAnsi="Arial" w:cs="Arial"/>
          <w:sz w:val="22"/>
          <w:szCs w:val="22"/>
          <w:lang w:val="de-CH" w:eastAsia="de-CH"/>
        </w:rPr>
        <w:t xml:space="preserve"> vor Ort, Wohnung mit eigenem Pflege- und Betreuungsangebot und Wohnangebote in Verbindung mit einer Institution) beschrieben</w:t>
      </w:r>
      <w:r w:rsidR="00026DEF">
        <w:rPr>
          <w:rFonts w:ascii="Arial" w:eastAsia="Times" w:hAnsi="Arial" w:cs="Arial"/>
          <w:sz w:val="22"/>
          <w:szCs w:val="22"/>
          <w:lang w:val="de-CH" w:eastAsia="de-CH"/>
        </w:rPr>
        <w:t xml:space="preserve"> und</w:t>
      </w:r>
      <w:r>
        <w:rPr>
          <w:rFonts w:ascii="Arial" w:eastAsia="Times" w:hAnsi="Arial" w:cs="Arial"/>
          <w:sz w:val="22"/>
          <w:szCs w:val="22"/>
          <w:lang w:val="de-CH" w:eastAsia="de-CH"/>
        </w:rPr>
        <w:t xml:space="preserve"> deren Anforderungen sowie Chancen und Risiken dargestellt. </w:t>
      </w:r>
      <w:r w:rsidR="006F4886">
        <w:rPr>
          <w:rFonts w:ascii="Arial" w:eastAsia="Times" w:hAnsi="Arial" w:cs="Arial"/>
          <w:sz w:val="22"/>
          <w:szCs w:val="22"/>
          <w:lang w:val="de-CH" w:eastAsia="de-CH"/>
        </w:rPr>
        <w:t>Zu</w:t>
      </w:r>
      <w:r w:rsidR="00017DE7">
        <w:rPr>
          <w:rFonts w:ascii="Arial" w:eastAsia="Times" w:hAnsi="Arial" w:cs="Arial"/>
          <w:sz w:val="22"/>
          <w:szCs w:val="22"/>
          <w:lang w:val="de-CH" w:eastAsia="de-CH"/>
        </w:rPr>
        <w:t xml:space="preserve"> jeder Angebotsform</w:t>
      </w:r>
      <w:r w:rsidR="006F4886">
        <w:rPr>
          <w:rFonts w:ascii="Arial" w:eastAsia="Times" w:hAnsi="Arial" w:cs="Arial"/>
          <w:sz w:val="22"/>
          <w:szCs w:val="22"/>
          <w:lang w:val="de-CH" w:eastAsia="de-CH"/>
        </w:rPr>
        <w:t xml:space="preserve"> finden </w:t>
      </w:r>
      <w:r w:rsidR="006F4886">
        <w:rPr>
          <w:rFonts w:ascii="Arial" w:eastAsia="Times" w:hAnsi="Arial" w:cs="Arial"/>
          <w:sz w:val="22"/>
          <w:szCs w:val="22"/>
          <w:lang w:val="de-CH" w:eastAsia="de-CH"/>
        </w:rPr>
        <w:lastRenderedPageBreak/>
        <w:t xml:space="preserve">sich </w:t>
      </w:r>
      <w:r w:rsidR="00017DE7">
        <w:rPr>
          <w:rFonts w:ascii="Arial" w:eastAsia="Times" w:hAnsi="Arial" w:cs="Arial"/>
          <w:sz w:val="22"/>
          <w:szCs w:val="22"/>
          <w:lang w:val="de-CH" w:eastAsia="de-CH"/>
        </w:rPr>
        <w:t xml:space="preserve">ausserdem </w:t>
      </w:r>
      <w:r w:rsidR="001473F3">
        <w:rPr>
          <w:rFonts w:ascii="Arial" w:eastAsia="Times" w:hAnsi="Arial" w:cs="Arial"/>
          <w:sz w:val="22"/>
          <w:szCs w:val="22"/>
          <w:lang w:val="de-CH" w:eastAsia="de-CH"/>
        </w:rPr>
        <w:t>ausgew</w:t>
      </w:r>
      <w:r w:rsidR="00D6472C">
        <w:rPr>
          <w:rFonts w:ascii="Arial" w:eastAsia="Times" w:hAnsi="Arial" w:cs="Arial"/>
          <w:sz w:val="22"/>
          <w:szCs w:val="22"/>
          <w:lang w:val="de-CH" w:eastAsia="de-CH"/>
        </w:rPr>
        <w:t>ä</w:t>
      </w:r>
      <w:r w:rsidR="001473F3">
        <w:rPr>
          <w:rFonts w:ascii="Arial" w:eastAsia="Times" w:hAnsi="Arial" w:cs="Arial"/>
          <w:sz w:val="22"/>
          <w:szCs w:val="22"/>
          <w:lang w:val="de-CH" w:eastAsia="de-CH"/>
        </w:rPr>
        <w:t xml:space="preserve">hlte innovative </w:t>
      </w:r>
      <w:r w:rsidR="006F4886">
        <w:rPr>
          <w:rFonts w:ascii="Arial" w:eastAsia="Times" w:hAnsi="Arial" w:cs="Arial"/>
          <w:sz w:val="22"/>
          <w:szCs w:val="22"/>
          <w:lang w:val="de-CH" w:eastAsia="de-CH"/>
        </w:rPr>
        <w:t xml:space="preserve">Praxisbeispiele </w:t>
      </w:r>
      <w:r w:rsidR="001473F3">
        <w:rPr>
          <w:rFonts w:ascii="Arial" w:eastAsia="Times" w:hAnsi="Arial" w:cs="Arial"/>
          <w:sz w:val="22"/>
          <w:szCs w:val="22"/>
          <w:lang w:val="de-CH" w:eastAsia="de-CH"/>
        </w:rPr>
        <w:t xml:space="preserve">aus der Schweiz </w:t>
      </w:r>
      <w:r w:rsidR="006F4886">
        <w:rPr>
          <w:rFonts w:ascii="Arial" w:eastAsia="Times" w:hAnsi="Arial" w:cs="Arial"/>
          <w:sz w:val="22"/>
          <w:szCs w:val="22"/>
          <w:lang w:val="de-CH" w:eastAsia="de-CH"/>
        </w:rPr>
        <w:t>und Quellenangaben mit weiterführenden Informationen.</w:t>
      </w:r>
    </w:p>
    <w:p w14:paraId="6480DD3E" w14:textId="77777777" w:rsidR="005139FB" w:rsidRDefault="005139FB" w:rsidP="005D37EB">
      <w:pPr>
        <w:spacing w:after="120"/>
        <w:rPr>
          <w:rFonts w:ascii="Arial" w:eastAsia="Times" w:hAnsi="Arial" w:cs="Arial"/>
          <w:sz w:val="22"/>
          <w:szCs w:val="22"/>
          <w:lang w:val="de-CH" w:eastAsia="de-CH"/>
        </w:rPr>
      </w:pPr>
    </w:p>
    <w:p w14:paraId="5FB8B4F7" w14:textId="52BE0D22" w:rsidR="00B03DBF" w:rsidRPr="006135C8" w:rsidRDefault="00E46701" w:rsidP="00C24BA1">
      <w:pPr>
        <w:pStyle w:val="Untertitelgrn"/>
        <w:numPr>
          <w:ilvl w:val="0"/>
          <w:numId w:val="36"/>
        </w:numPr>
        <w:ind w:left="426" w:hanging="426"/>
      </w:pPr>
      <w:r>
        <w:t>Einführung</w:t>
      </w:r>
      <w:r w:rsidR="006135C8">
        <w:t xml:space="preserve"> </w:t>
      </w:r>
      <w:r w:rsidR="00D6472C">
        <w:t xml:space="preserve">zum </w:t>
      </w:r>
      <w:r w:rsidR="006135C8">
        <w:t xml:space="preserve">Wohnen mit Dienstleistungen/Untersützung </w:t>
      </w:r>
    </w:p>
    <w:p w14:paraId="2EDE5C0B" w14:textId="3D077DFF" w:rsidR="001E2C56" w:rsidRDefault="0056615E" w:rsidP="00C24BA1">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Ch</w:t>
      </w:r>
      <w:r w:rsidR="00FC123C">
        <w:rPr>
          <w:rFonts w:ascii="Arial" w:eastAsia="Times" w:hAnsi="Arial" w:cs="Arial"/>
          <w:noProof/>
          <w:sz w:val="22"/>
          <w:szCs w:val="22"/>
          <w:lang w:val="de-CH" w:eastAsia="de-CH"/>
        </w:rPr>
        <w:t>a</w:t>
      </w:r>
      <w:r>
        <w:rPr>
          <w:rFonts w:ascii="Arial" w:eastAsia="Times" w:hAnsi="Arial" w:cs="Arial"/>
          <w:noProof/>
          <w:sz w:val="22"/>
          <w:szCs w:val="22"/>
          <w:lang w:val="de-CH" w:eastAsia="de-CH"/>
        </w:rPr>
        <w:t xml:space="preserve">rakteristisch für </w:t>
      </w:r>
      <w:r w:rsidR="00844863">
        <w:rPr>
          <w:rFonts w:ascii="Arial" w:eastAsia="Times" w:hAnsi="Arial" w:cs="Arial"/>
          <w:noProof/>
          <w:sz w:val="22"/>
          <w:szCs w:val="22"/>
          <w:lang w:val="de-CH" w:eastAsia="de-CH"/>
        </w:rPr>
        <w:t xml:space="preserve">den </w:t>
      </w:r>
      <w:r w:rsidR="00D906DF" w:rsidRPr="007E2262">
        <w:rPr>
          <w:rFonts w:ascii="Arial" w:eastAsia="Times" w:hAnsi="Arial" w:cs="Arial"/>
          <w:b/>
          <w:bCs/>
          <w:noProof/>
          <w:sz w:val="22"/>
          <w:szCs w:val="22"/>
          <w:lang w:val="de-CH" w:eastAsia="de-CH"/>
        </w:rPr>
        <w:t>Wohnform</w:t>
      </w:r>
      <w:r w:rsidR="00844863" w:rsidRPr="007E2262">
        <w:rPr>
          <w:rFonts w:ascii="Arial" w:eastAsia="Times" w:hAnsi="Arial" w:cs="Arial"/>
          <w:b/>
          <w:bCs/>
          <w:noProof/>
          <w:sz w:val="22"/>
          <w:szCs w:val="22"/>
          <w:lang w:val="de-CH" w:eastAsia="de-CH"/>
        </w:rPr>
        <w:t>-Typ</w:t>
      </w:r>
      <w:r w:rsidRPr="007E2262">
        <w:rPr>
          <w:rFonts w:ascii="Arial" w:eastAsia="Times" w:hAnsi="Arial" w:cs="Arial"/>
          <w:b/>
          <w:bCs/>
          <w:noProof/>
          <w:sz w:val="22"/>
          <w:szCs w:val="22"/>
          <w:lang w:val="de-CH" w:eastAsia="de-CH"/>
        </w:rPr>
        <w:t xml:space="preserve"> </w:t>
      </w:r>
      <w:r w:rsidR="00E46701" w:rsidRPr="007E2262">
        <w:rPr>
          <w:rFonts w:ascii="Arial" w:eastAsia="Times" w:hAnsi="Arial" w:cs="Arial"/>
          <w:b/>
          <w:bCs/>
          <w:noProof/>
          <w:sz w:val="22"/>
          <w:szCs w:val="22"/>
          <w:lang w:val="de-CH" w:eastAsia="de-CH"/>
        </w:rPr>
        <w:t>«Wohnen mit Dienstleistungen/Unterstützung»</w:t>
      </w:r>
      <w:r w:rsidR="00E46701">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ist die</w:t>
      </w:r>
      <w:r w:rsidR="004164AE">
        <w:rPr>
          <w:rFonts w:ascii="Arial" w:eastAsia="Times" w:hAnsi="Arial" w:cs="Arial"/>
          <w:noProof/>
          <w:sz w:val="22"/>
          <w:szCs w:val="22"/>
          <w:lang w:val="de-CH" w:eastAsia="de-CH"/>
        </w:rPr>
        <w:t xml:space="preserve"> </w:t>
      </w:r>
      <w:r w:rsidR="009E2228" w:rsidRPr="3A2520D7">
        <w:rPr>
          <w:rFonts w:ascii="Arial" w:eastAsia="Times" w:hAnsi="Arial" w:cs="Arial"/>
          <w:noProof/>
          <w:sz w:val="22"/>
          <w:szCs w:val="22"/>
          <w:lang w:val="de-CH" w:eastAsia="de-CH"/>
        </w:rPr>
        <w:t xml:space="preserve">enge Verbindung zwischen einer Wohnung, die </w:t>
      </w:r>
      <w:r w:rsidR="00017DE7">
        <w:rPr>
          <w:rFonts w:ascii="Arial" w:eastAsia="Times" w:hAnsi="Arial" w:cs="Arial"/>
          <w:noProof/>
          <w:sz w:val="22"/>
          <w:szCs w:val="22"/>
          <w:lang w:val="de-CH" w:eastAsia="de-CH"/>
        </w:rPr>
        <w:t>barrierearm</w:t>
      </w:r>
      <w:r w:rsidR="009E2228" w:rsidRPr="3A2520D7">
        <w:rPr>
          <w:rFonts w:ascii="Arial" w:eastAsia="Times" w:hAnsi="Arial" w:cs="Arial"/>
          <w:noProof/>
          <w:sz w:val="22"/>
          <w:szCs w:val="22"/>
          <w:lang w:val="de-CH" w:eastAsia="de-CH"/>
        </w:rPr>
        <w:t xml:space="preserve"> ausgelegt ist</w:t>
      </w:r>
      <w:r w:rsidR="00BF1FCB">
        <w:rPr>
          <w:rFonts w:ascii="Arial" w:eastAsia="Times" w:hAnsi="Arial" w:cs="Arial"/>
          <w:noProof/>
          <w:sz w:val="22"/>
          <w:szCs w:val="22"/>
          <w:lang w:val="de-CH" w:eastAsia="de-CH"/>
        </w:rPr>
        <w:t>,</w:t>
      </w:r>
      <w:r w:rsidR="009C5A08">
        <w:rPr>
          <w:rFonts w:ascii="Arial" w:eastAsia="Times" w:hAnsi="Arial" w:cs="Arial"/>
          <w:noProof/>
          <w:sz w:val="22"/>
          <w:szCs w:val="22"/>
          <w:lang w:val="de-CH" w:eastAsia="de-CH"/>
        </w:rPr>
        <w:t xml:space="preserve"> </w:t>
      </w:r>
      <w:r w:rsidR="08B64465" w:rsidRPr="646DCC5F">
        <w:rPr>
          <w:rFonts w:ascii="Arial" w:eastAsia="Times" w:hAnsi="Arial" w:cs="Arial"/>
          <w:noProof/>
          <w:sz w:val="22"/>
          <w:szCs w:val="22"/>
          <w:lang w:val="de-CH" w:eastAsia="de-CH"/>
        </w:rPr>
        <w:t>sowie</w:t>
      </w:r>
      <w:r w:rsidR="009C5A08">
        <w:rPr>
          <w:rFonts w:ascii="Arial" w:eastAsia="Times" w:hAnsi="Arial" w:cs="Arial"/>
          <w:noProof/>
          <w:sz w:val="22"/>
          <w:szCs w:val="22"/>
          <w:lang w:val="de-CH" w:eastAsia="de-CH"/>
        </w:rPr>
        <w:t xml:space="preserve"> </w:t>
      </w:r>
      <w:r w:rsidR="003C45D1">
        <w:rPr>
          <w:rFonts w:ascii="Arial" w:eastAsia="Times" w:hAnsi="Arial" w:cs="Arial"/>
          <w:noProof/>
          <w:sz w:val="22"/>
          <w:szCs w:val="22"/>
          <w:lang w:val="de-CH" w:eastAsia="de-CH"/>
        </w:rPr>
        <w:t xml:space="preserve">Dienstleistungen und </w:t>
      </w:r>
      <w:r w:rsidR="72187DCA" w:rsidRPr="646DCC5F">
        <w:rPr>
          <w:rFonts w:ascii="Arial" w:eastAsia="Times" w:hAnsi="Arial" w:cs="Arial"/>
          <w:noProof/>
          <w:sz w:val="22"/>
          <w:szCs w:val="22"/>
          <w:lang w:val="de-CH" w:eastAsia="de-CH"/>
        </w:rPr>
        <w:t>Unterstützungsangeboten</w:t>
      </w:r>
      <w:r w:rsidR="003C45D1">
        <w:rPr>
          <w:rFonts w:ascii="Arial" w:eastAsia="Times" w:hAnsi="Arial" w:cs="Arial"/>
          <w:noProof/>
          <w:sz w:val="22"/>
          <w:szCs w:val="22"/>
          <w:lang w:val="de-CH" w:eastAsia="de-CH"/>
        </w:rPr>
        <w:t>, die professionell erbracht werden</w:t>
      </w:r>
      <w:r w:rsidR="009E2228" w:rsidRPr="646DCC5F">
        <w:rPr>
          <w:rFonts w:ascii="Arial" w:eastAsia="Times" w:hAnsi="Arial" w:cs="Arial"/>
          <w:noProof/>
          <w:sz w:val="22"/>
          <w:szCs w:val="22"/>
          <w:lang w:val="de-CH" w:eastAsia="de-CH"/>
        </w:rPr>
        <w:t>.</w:t>
      </w:r>
      <w:r w:rsidR="009E2228" w:rsidRPr="3A2520D7">
        <w:rPr>
          <w:rFonts w:ascii="Arial" w:eastAsia="Times" w:hAnsi="Arial" w:cs="Arial"/>
          <w:noProof/>
          <w:sz w:val="22"/>
          <w:szCs w:val="22"/>
          <w:lang w:val="de-CH" w:eastAsia="de-CH"/>
        </w:rPr>
        <w:t xml:space="preserve"> </w:t>
      </w:r>
      <w:r w:rsidR="00DD7AC8">
        <w:rPr>
          <w:rFonts w:ascii="Arial" w:eastAsia="Times" w:hAnsi="Arial" w:cs="Arial"/>
          <w:noProof/>
          <w:sz w:val="22"/>
          <w:szCs w:val="22"/>
          <w:lang w:val="de-CH" w:eastAsia="de-CH"/>
        </w:rPr>
        <w:t>Teilweise w</w:t>
      </w:r>
      <w:r w:rsidR="00C01316">
        <w:rPr>
          <w:rFonts w:ascii="Arial" w:eastAsia="Times" w:hAnsi="Arial" w:cs="Arial"/>
          <w:noProof/>
          <w:sz w:val="22"/>
          <w:szCs w:val="22"/>
          <w:lang w:val="de-CH" w:eastAsia="de-CH"/>
        </w:rPr>
        <w:t>ird diese Wohnform auch als «Wohnen mit Assistenz</w:t>
      </w:r>
      <w:r w:rsidR="00362372">
        <w:rPr>
          <w:rFonts w:ascii="Arial" w:eastAsia="Times" w:hAnsi="Arial" w:cs="Arial"/>
          <w:noProof/>
          <w:sz w:val="22"/>
          <w:szCs w:val="22"/>
          <w:lang w:val="de-CH" w:eastAsia="de-CH"/>
        </w:rPr>
        <w:t>leistung</w:t>
      </w:r>
      <w:r w:rsidR="00C01316">
        <w:rPr>
          <w:rFonts w:ascii="Arial" w:eastAsia="Times" w:hAnsi="Arial" w:cs="Arial"/>
          <w:noProof/>
          <w:sz w:val="22"/>
          <w:szCs w:val="22"/>
          <w:lang w:val="de-CH" w:eastAsia="de-CH"/>
        </w:rPr>
        <w:t xml:space="preserve">» bezeichnet. </w:t>
      </w:r>
      <w:r w:rsidR="00DA6E7B">
        <w:rPr>
          <w:rFonts w:ascii="Arial" w:eastAsia="Times" w:hAnsi="Arial" w:cs="Arial"/>
          <w:noProof/>
          <w:sz w:val="22"/>
          <w:szCs w:val="22"/>
          <w:lang w:val="de-CH" w:eastAsia="de-CH"/>
        </w:rPr>
        <w:t>Die</w:t>
      </w:r>
      <w:r w:rsidR="00A2289D">
        <w:rPr>
          <w:rFonts w:ascii="Arial" w:eastAsia="Times" w:hAnsi="Arial" w:cs="Arial"/>
          <w:noProof/>
          <w:sz w:val="22"/>
          <w:szCs w:val="22"/>
          <w:lang w:val="de-CH" w:eastAsia="de-CH"/>
        </w:rPr>
        <w:t xml:space="preserve"> </w:t>
      </w:r>
      <w:r w:rsidR="0051460E">
        <w:rPr>
          <w:rFonts w:ascii="Arial" w:eastAsia="Times" w:hAnsi="Arial" w:cs="Arial"/>
          <w:noProof/>
          <w:sz w:val="22"/>
          <w:szCs w:val="22"/>
          <w:lang w:val="de-CH" w:eastAsia="de-CH"/>
        </w:rPr>
        <w:t xml:space="preserve">angebotenen </w:t>
      </w:r>
      <w:r w:rsidR="00A2289D">
        <w:rPr>
          <w:rFonts w:ascii="Arial" w:eastAsia="Times" w:hAnsi="Arial" w:cs="Arial"/>
          <w:noProof/>
          <w:sz w:val="22"/>
          <w:szCs w:val="22"/>
          <w:lang w:val="de-CH" w:eastAsia="de-CH"/>
        </w:rPr>
        <w:t>Leistungspakete</w:t>
      </w:r>
      <w:r w:rsidR="00DA6E7B">
        <w:rPr>
          <w:rFonts w:ascii="Arial" w:eastAsia="Times" w:hAnsi="Arial" w:cs="Arial"/>
          <w:noProof/>
          <w:sz w:val="22"/>
          <w:szCs w:val="22"/>
          <w:lang w:val="de-CH" w:eastAsia="de-CH"/>
        </w:rPr>
        <w:t xml:space="preserve"> </w:t>
      </w:r>
      <w:r w:rsidR="00582281">
        <w:rPr>
          <w:rFonts w:ascii="Arial" w:eastAsia="Times" w:hAnsi="Arial" w:cs="Arial"/>
          <w:noProof/>
          <w:sz w:val="22"/>
          <w:szCs w:val="22"/>
          <w:lang w:val="de-CH" w:eastAsia="de-CH"/>
        </w:rPr>
        <w:t>können sehr unterschiedlich sein</w:t>
      </w:r>
      <w:r w:rsidR="00FC123C">
        <w:rPr>
          <w:rFonts w:ascii="Arial" w:eastAsia="Times" w:hAnsi="Arial" w:cs="Arial"/>
          <w:noProof/>
          <w:sz w:val="22"/>
          <w:szCs w:val="22"/>
          <w:lang w:val="de-CH" w:eastAsia="de-CH"/>
        </w:rPr>
        <w:t xml:space="preserve">, je nach Unterstützungsbedarf der Bewohner*innen. </w:t>
      </w:r>
    </w:p>
    <w:p w14:paraId="44E79F02" w14:textId="0B386DFA" w:rsidR="008B5CE2" w:rsidRPr="006135C8" w:rsidRDefault="00B35B14" w:rsidP="006135C8">
      <w:pPr>
        <w:autoSpaceDE w:val="0"/>
        <w:autoSpaceDN w:val="0"/>
        <w:adjustRightInd w:val="0"/>
        <w:spacing w:after="120"/>
        <w:rPr>
          <w:rFonts w:ascii="Arial" w:eastAsia="Times New Roman" w:hAnsi="Arial" w:cs="Arial"/>
          <w:noProof/>
          <w:sz w:val="22"/>
          <w:szCs w:val="22"/>
          <w:lang w:eastAsia="de-CH"/>
        </w:rPr>
      </w:pPr>
      <w:r>
        <w:rPr>
          <w:rFonts w:ascii="Arial" w:eastAsia="Times" w:hAnsi="Arial" w:cs="Arial"/>
          <w:noProof/>
          <w:sz w:val="22"/>
          <w:szCs w:val="22"/>
          <w:lang w:val="de-CH" w:eastAsia="de-CH"/>
        </w:rPr>
        <w:t xml:space="preserve">Wenn wir der Studie </w:t>
      </w:r>
      <w:r w:rsidR="00645056">
        <w:rPr>
          <w:rFonts w:ascii="Arial" w:eastAsia="Times" w:hAnsi="Arial" w:cs="Arial"/>
          <w:noProof/>
          <w:sz w:val="22"/>
          <w:szCs w:val="22"/>
          <w:lang w:val="de-CH" w:eastAsia="de-CH"/>
        </w:rPr>
        <w:t>zu</w:t>
      </w:r>
      <w:r w:rsidR="0072438E">
        <w:rPr>
          <w:rFonts w:ascii="Arial" w:eastAsia="Times" w:hAnsi="Arial" w:cs="Arial"/>
          <w:noProof/>
          <w:sz w:val="22"/>
          <w:szCs w:val="22"/>
          <w:lang w:val="de-CH" w:eastAsia="de-CH"/>
        </w:rPr>
        <w:t>r</w:t>
      </w:r>
      <w:r w:rsidR="00645056">
        <w:rPr>
          <w:rFonts w:ascii="Arial" w:eastAsia="Times" w:hAnsi="Arial" w:cs="Arial"/>
          <w:noProof/>
          <w:sz w:val="22"/>
          <w:szCs w:val="22"/>
          <w:lang w:val="de-CH" w:eastAsia="de-CH"/>
        </w:rPr>
        <w:t xml:space="preserve"> Definition des </w:t>
      </w:r>
      <w:r>
        <w:rPr>
          <w:rFonts w:ascii="Arial" w:eastAsia="Times" w:hAnsi="Arial" w:cs="Arial"/>
          <w:noProof/>
          <w:sz w:val="22"/>
          <w:szCs w:val="22"/>
          <w:lang w:val="de-CH" w:eastAsia="de-CH"/>
        </w:rPr>
        <w:t>«Betreute</w:t>
      </w:r>
      <w:r w:rsidR="0072438E">
        <w:rPr>
          <w:rFonts w:ascii="Arial" w:eastAsia="Times" w:hAnsi="Arial" w:cs="Arial"/>
          <w:noProof/>
          <w:sz w:val="22"/>
          <w:szCs w:val="22"/>
          <w:lang w:val="de-CH" w:eastAsia="de-CH"/>
        </w:rPr>
        <w:t>n</w:t>
      </w:r>
      <w:r>
        <w:rPr>
          <w:rFonts w:ascii="Arial" w:eastAsia="Times" w:hAnsi="Arial" w:cs="Arial"/>
          <w:noProof/>
          <w:sz w:val="22"/>
          <w:szCs w:val="22"/>
          <w:lang w:val="de-CH" w:eastAsia="de-CH"/>
        </w:rPr>
        <w:t xml:space="preserve"> Wohnen</w:t>
      </w:r>
      <w:r w:rsidR="0072438E">
        <w:rPr>
          <w:rFonts w:ascii="Arial" w:eastAsia="Times" w:hAnsi="Arial" w:cs="Arial"/>
          <w:noProof/>
          <w:sz w:val="22"/>
          <w:szCs w:val="22"/>
          <w:lang w:val="de-CH" w:eastAsia="de-CH"/>
        </w:rPr>
        <w:t>s</w:t>
      </w:r>
      <w:r>
        <w:rPr>
          <w:rFonts w:ascii="Arial" w:eastAsia="Times" w:hAnsi="Arial" w:cs="Arial"/>
          <w:noProof/>
          <w:sz w:val="22"/>
          <w:szCs w:val="22"/>
          <w:lang w:val="de-CH" w:eastAsia="de-CH"/>
        </w:rPr>
        <w:t xml:space="preserve">» folgen, werden </w:t>
      </w:r>
      <w:r w:rsidR="008B5CE2">
        <w:rPr>
          <w:rFonts w:ascii="Arial" w:eastAsia="Times" w:hAnsi="Arial" w:cs="Arial"/>
          <w:noProof/>
          <w:sz w:val="22"/>
          <w:szCs w:val="22"/>
          <w:lang w:val="de-CH" w:eastAsia="de-CH"/>
        </w:rPr>
        <w:t>mögliche Dienstleistungen</w:t>
      </w:r>
      <w:r w:rsidR="00FC2F75">
        <w:rPr>
          <w:rFonts w:ascii="Arial" w:eastAsia="Times" w:hAnsi="Arial" w:cs="Arial"/>
          <w:noProof/>
          <w:sz w:val="22"/>
          <w:szCs w:val="22"/>
          <w:lang w:val="de-CH" w:eastAsia="de-CH"/>
        </w:rPr>
        <w:t xml:space="preserve"> in vier Kategorien </w:t>
      </w:r>
      <w:r w:rsidR="008441EB">
        <w:rPr>
          <w:rFonts w:ascii="Arial" w:eastAsia="Times" w:hAnsi="Arial" w:cs="Arial"/>
          <w:noProof/>
          <w:sz w:val="22"/>
          <w:szCs w:val="22"/>
          <w:lang w:val="de-CH" w:eastAsia="de-CH"/>
        </w:rPr>
        <w:t>(A</w:t>
      </w:r>
      <w:r w:rsidR="0072438E">
        <w:rPr>
          <w:rFonts w:ascii="Arial" w:eastAsia="Times" w:hAnsi="Arial" w:cs="Arial"/>
          <w:noProof/>
          <w:sz w:val="22"/>
          <w:szCs w:val="22"/>
          <w:lang w:val="de-CH" w:eastAsia="de-CH"/>
        </w:rPr>
        <w:t xml:space="preserve"> bis </w:t>
      </w:r>
      <w:r w:rsidR="008441EB">
        <w:rPr>
          <w:rFonts w:ascii="Arial" w:eastAsia="Times" w:hAnsi="Arial" w:cs="Arial"/>
          <w:noProof/>
          <w:sz w:val="22"/>
          <w:szCs w:val="22"/>
          <w:lang w:val="de-CH" w:eastAsia="de-CH"/>
        </w:rPr>
        <w:t xml:space="preserve">D) </w:t>
      </w:r>
      <w:r w:rsidR="00FC2F75">
        <w:rPr>
          <w:rFonts w:ascii="Arial" w:eastAsia="Times" w:hAnsi="Arial" w:cs="Arial"/>
          <w:noProof/>
          <w:sz w:val="22"/>
          <w:szCs w:val="22"/>
          <w:lang w:val="de-CH" w:eastAsia="de-CH"/>
        </w:rPr>
        <w:t xml:space="preserve">ausdifferenziert, die sich </w:t>
      </w:r>
      <w:r w:rsidR="000B23EE">
        <w:rPr>
          <w:rFonts w:ascii="Arial" w:eastAsia="Times" w:hAnsi="Arial" w:cs="Arial"/>
          <w:noProof/>
          <w:sz w:val="22"/>
          <w:szCs w:val="22"/>
          <w:lang w:val="de-CH" w:eastAsia="de-CH"/>
        </w:rPr>
        <w:t>bezüglich</w:t>
      </w:r>
      <w:r w:rsidR="00B77A7F">
        <w:rPr>
          <w:rFonts w:ascii="Arial" w:eastAsia="Times" w:hAnsi="Arial" w:cs="Arial"/>
          <w:noProof/>
          <w:sz w:val="22"/>
          <w:szCs w:val="22"/>
          <w:lang w:val="de-CH" w:eastAsia="de-CH"/>
        </w:rPr>
        <w:t xml:space="preserve"> Intensität der</w:t>
      </w:r>
      <w:r w:rsidR="008B5CE2">
        <w:rPr>
          <w:rFonts w:ascii="Arial" w:eastAsia="Times" w:hAnsi="Arial" w:cs="Arial"/>
          <w:noProof/>
          <w:sz w:val="22"/>
          <w:szCs w:val="22"/>
          <w:lang w:val="de-CH" w:eastAsia="de-CH"/>
        </w:rPr>
        <w:t xml:space="preserve"> Unterstützung</w:t>
      </w:r>
      <w:r w:rsidR="00B77A7F">
        <w:rPr>
          <w:rFonts w:ascii="Arial" w:eastAsia="Times" w:hAnsi="Arial" w:cs="Arial"/>
          <w:noProof/>
          <w:sz w:val="22"/>
          <w:szCs w:val="22"/>
          <w:lang w:val="de-CH" w:eastAsia="de-CH"/>
        </w:rPr>
        <w:t xml:space="preserve"> unterscheiden</w:t>
      </w:r>
      <w:r w:rsidR="00DA54A9">
        <w:rPr>
          <w:rFonts w:ascii="Arial" w:eastAsia="Times" w:hAnsi="Arial" w:cs="Arial"/>
          <w:noProof/>
          <w:sz w:val="22"/>
          <w:szCs w:val="22"/>
          <w:lang w:val="de-CH" w:eastAsia="de-CH"/>
        </w:rPr>
        <w:t xml:space="preserve"> (</w:t>
      </w:r>
      <w:r w:rsidR="004D6597">
        <w:rPr>
          <w:rFonts w:ascii="Arial" w:eastAsia="Times" w:hAnsi="Arial" w:cs="Arial"/>
          <w:noProof/>
          <w:sz w:val="22"/>
          <w:szCs w:val="22"/>
          <w:lang w:val="de-CH" w:eastAsia="de-CH"/>
        </w:rPr>
        <w:t xml:space="preserve">vgl. dazu </w:t>
      </w:r>
      <w:r w:rsidR="00DA54A9">
        <w:rPr>
          <w:rFonts w:ascii="Arial" w:eastAsia="Times" w:hAnsi="Arial" w:cs="Arial"/>
          <w:noProof/>
          <w:sz w:val="22"/>
          <w:szCs w:val="22"/>
          <w:lang w:val="de-CH" w:eastAsia="de-CH"/>
        </w:rPr>
        <w:t>Imhof</w:t>
      </w:r>
      <w:r w:rsidR="0076014D">
        <w:rPr>
          <w:rFonts w:ascii="Arial" w:eastAsia="Times" w:hAnsi="Arial" w:cs="Arial"/>
          <w:noProof/>
          <w:sz w:val="22"/>
          <w:szCs w:val="22"/>
          <w:lang w:val="de-CH" w:eastAsia="de-CH"/>
        </w:rPr>
        <w:t xml:space="preserve"> &amp; Mahrer</w:t>
      </w:r>
      <w:r w:rsidR="000B23EE">
        <w:rPr>
          <w:rFonts w:ascii="Arial" w:eastAsia="Times" w:hAnsi="Arial" w:cs="Arial"/>
          <w:noProof/>
          <w:sz w:val="22"/>
          <w:szCs w:val="22"/>
          <w:lang w:val="de-CH" w:eastAsia="de-CH"/>
        </w:rPr>
        <w:t>-</w:t>
      </w:r>
      <w:r w:rsidR="0076014D">
        <w:rPr>
          <w:rFonts w:ascii="Arial" w:eastAsia="Times" w:hAnsi="Arial" w:cs="Arial"/>
          <w:noProof/>
          <w:sz w:val="22"/>
          <w:szCs w:val="22"/>
          <w:lang w:val="de-CH" w:eastAsia="de-CH"/>
        </w:rPr>
        <w:t>Imhof</w:t>
      </w:r>
      <w:r w:rsidR="00DA54A9">
        <w:rPr>
          <w:rFonts w:ascii="Arial" w:eastAsia="Times" w:hAnsi="Arial" w:cs="Arial"/>
          <w:noProof/>
          <w:sz w:val="22"/>
          <w:szCs w:val="22"/>
          <w:lang w:val="de-CH" w:eastAsia="de-CH"/>
        </w:rPr>
        <w:t>, 2019).</w:t>
      </w:r>
      <w:r w:rsidR="00B77A7F">
        <w:rPr>
          <w:rFonts w:ascii="Arial" w:eastAsia="Times" w:hAnsi="Arial" w:cs="Arial"/>
          <w:noProof/>
          <w:sz w:val="22"/>
          <w:szCs w:val="22"/>
          <w:lang w:val="de-CH" w:eastAsia="de-CH"/>
        </w:rPr>
        <w:t xml:space="preserve"> Diese </w:t>
      </w:r>
      <w:r w:rsidR="00DA54A9">
        <w:rPr>
          <w:rFonts w:ascii="Arial" w:eastAsia="Times" w:hAnsi="Arial" w:cs="Arial"/>
          <w:noProof/>
          <w:sz w:val="22"/>
          <w:szCs w:val="22"/>
          <w:lang w:val="de-CH" w:eastAsia="de-CH"/>
        </w:rPr>
        <w:t xml:space="preserve">Kategorien </w:t>
      </w:r>
      <w:r w:rsidR="00B77A7F">
        <w:rPr>
          <w:rFonts w:ascii="Arial" w:eastAsia="Times" w:hAnsi="Arial" w:cs="Arial"/>
          <w:noProof/>
          <w:sz w:val="22"/>
          <w:szCs w:val="22"/>
          <w:lang w:val="de-CH" w:eastAsia="de-CH"/>
        </w:rPr>
        <w:t>werden</w:t>
      </w:r>
      <w:r w:rsidR="008B5CE2">
        <w:rPr>
          <w:rFonts w:ascii="Arial" w:eastAsia="Times" w:hAnsi="Arial" w:cs="Arial"/>
          <w:noProof/>
          <w:sz w:val="22"/>
          <w:szCs w:val="22"/>
          <w:lang w:val="de-CH" w:eastAsia="de-CH"/>
        </w:rPr>
        <w:t xml:space="preserve"> im </w:t>
      </w:r>
      <w:r w:rsidR="008B5CE2" w:rsidRPr="00D853CA">
        <w:rPr>
          <w:rFonts w:ascii="Arial" w:eastAsia="Times" w:hAnsi="Arial" w:cs="Arial"/>
          <w:noProof/>
          <w:sz w:val="22"/>
          <w:szCs w:val="22"/>
          <w:lang w:val="de-CH" w:eastAsia="de-CH"/>
        </w:rPr>
        <w:t xml:space="preserve">Faktenblatt </w:t>
      </w:r>
      <w:bookmarkStart w:id="4" w:name="_Hlk96329126"/>
      <w:r w:rsidR="00255D59">
        <w:rPr>
          <w:rFonts w:ascii="Arial" w:eastAsia="Arial" w:hAnsi="Arial" w:cs="Arial"/>
          <w:noProof/>
          <w:sz w:val="22"/>
          <w:szCs w:val="22"/>
          <w:lang w:val="de-CH"/>
        </w:rPr>
        <w:t>«</w:t>
      </w:r>
      <w:r w:rsidR="00255D59" w:rsidRPr="00BB389E">
        <w:rPr>
          <w:rFonts w:ascii="Arial" w:eastAsia="Arial" w:hAnsi="Arial" w:cs="Arial"/>
          <w:noProof/>
          <w:sz w:val="22"/>
          <w:szCs w:val="22"/>
          <w:highlight w:val="yellow"/>
          <w:lang w:val="de-CH"/>
        </w:rPr>
        <w:t>Kategorisierung bedarfsgerechter Wohnformen – Grundlagen und Innovationspotentiale</w:t>
      </w:r>
      <w:bookmarkEnd w:id="4"/>
      <w:r w:rsidR="00255D59">
        <w:rPr>
          <w:rFonts w:ascii="Arial" w:eastAsia="Arial" w:hAnsi="Arial" w:cs="Arial"/>
          <w:noProof/>
          <w:sz w:val="22"/>
          <w:szCs w:val="22"/>
          <w:lang w:val="de-CH"/>
        </w:rPr>
        <w:t xml:space="preserve">» </w:t>
      </w:r>
      <w:r w:rsidR="00255D59" w:rsidRPr="00DE582B">
        <w:rPr>
          <w:rFonts w:ascii="Arial" w:eastAsia="Arial" w:hAnsi="Arial" w:cs="Arial"/>
          <w:noProof/>
          <w:color w:val="FF0000"/>
          <w:sz w:val="22"/>
          <w:szCs w:val="22"/>
          <w:lang w:val="de-CH"/>
        </w:rPr>
        <w:t xml:space="preserve">[Link einstellen] </w:t>
      </w:r>
      <w:r w:rsidR="00255D59" w:rsidRPr="00DE582B">
        <w:rPr>
          <w:rFonts w:ascii="Arial" w:eastAsia="Times New Roman" w:hAnsi="Arial" w:cs="Arial"/>
          <w:noProof/>
          <w:sz w:val="22"/>
          <w:szCs w:val="22"/>
          <w:lang w:eastAsia="de-CH"/>
        </w:rPr>
        <w:t>(</w:t>
      </w:r>
      <w:r w:rsidR="00255D59">
        <w:rPr>
          <w:rFonts w:ascii="Arial" w:eastAsia="Times New Roman" w:hAnsi="Arial" w:cs="Arial"/>
          <w:noProof/>
          <w:sz w:val="22"/>
          <w:szCs w:val="22"/>
          <w:lang w:eastAsia="de-CH"/>
        </w:rPr>
        <w:t>Curaviva</w:t>
      </w:r>
      <w:r w:rsidR="00255D59" w:rsidRPr="00DE582B">
        <w:rPr>
          <w:rFonts w:ascii="Arial" w:eastAsia="Times New Roman" w:hAnsi="Arial" w:cs="Arial"/>
          <w:noProof/>
          <w:sz w:val="22"/>
          <w:szCs w:val="22"/>
          <w:lang w:eastAsia="de-CH"/>
        </w:rPr>
        <w:t>, 2021)</w:t>
      </w:r>
      <w:r w:rsidR="00255D59">
        <w:rPr>
          <w:rFonts w:ascii="Arial" w:eastAsia="Times New Roman" w:hAnsi="Arial" w:cs="Arial"/>
          <w:noProof/>
          <w:sz w:val="22"/>
          <w:szCs w:val="22"/>
          <w:lang w:eastAsia="de-CH"/>
        </w:rPr>
        <w:t xml:space="preserve"> </w:t>
      </w:r>
      <w:r w:rsidR="006135C8" w:rsidRPr="006135C8">
        <w:rPr>
          <w:rFonts w:ascii="Arial" w:eastAsia="Times New Roman" w:hAnsi="Arial" w:cs="Arial"/>
          <w:noProof/>
          <w:sz w:val="22"/>
          <w:szCs w:val="22"/>
          <w:lang w:eastAsia="de-CH"/>
        </w:rPr>
        <w:t>u</w:t>
      </w:r>
      <w:r w:rsidR="004D6597" w:rsidRPr="006135C8">
        <w:rPr>
          <w:rFonts w:ascii="Arial" w:eastAsia="Times" w:hAnsi="Arial" w:cs="Arial"/>
          <w:noProof/>
          <w:sz w:val="22"/>
          <w:szCs w:val="22"/>
          <w:lang w:val="de-CH" w:eastAsia="de-CH"/>
        </w:rPr>
        <w:t>n</w:t>
      </w:r>
      <w:r w:rsidR="004D6597">
        <w:rPr>
          <w:rFonts w:ascii="Arial" w:eastAsia="Times" w:hAnsi="Arial" w:cs="Arial"/>
          <w:noProof/>
          <w:sz w:val="22"/>
          <w:szCs w:val="22"/>
          <w:lang w:val="de-CH" w:eastAsia="de-CH"/>
        </w:rPr>
        <w:t>d</w:t>
      </w:r>
      <w:r w:rsidR="00C4781E" w:rsidRPr="004429AB">
        <w:rPr>
          <w:rFonts w:ascii="Arial" w:eastAsia="Times" w:hAnsi="Arial" w:cs="Arial"/>
          <w:noProof/>
          <w:sz w:val="22"/>
          <w:szCs w:val="22"/>
          <w:lang w:val="de-CH" w:eastAsia="de-CH"/>
        </w:rPr>
        <w:t xml:space="preserve"> im </w:t>
      </w:r>
      <w:bookmarkStart w:id="5" w:name="_Hlk72849503"/>
      <w:r w:rsidR="00C4781E" w:rsidRPr="00255D59">
        <w:rPr>
          <w:rFonts w:ascii="Arial" w:eastAsia="Times" w:hAnsi="Arial" w:cs="Arial"/>
          <w:noProof/>
          <w:sz w:val="22"/>
          <w:szCs w:val="22"/>
          <w:lang w:val="de-CH" w:eastAsia="de-CH"/>
        </w:rPr>
        <w:t>Faktenblatt zur Studie «</w:t>
      </w:r>
      <w:hyperlink r:id="rId12" w:history="1">
        <w:r w:rsidR="00C4781E" w:rsidRPr="00255D59">
          <w:rPr>
            <w:rStyle w:val="Hyperlink"/>
            <w:rFonts w:ascii="Arial" w:eastAsia="Times" w:hAnsi="Arial" w:cs="Arial"/>
            <w:noProof/>
            <w:sz w:val="22"/>
            <w:szCs w:val="22"/>
            <w:lang w:val="de-CH" w:eastAsia="de-CH"/>
          </w:rPr>
          <w:t>Betreutes Wohnen in der Schweiz – Grundlagen eines Modells</w:t>
        </w:r>
      </w:hyperlink>
      <w:r w:rsidR="00C4781E">
        <w:rPr>
          <w:rFonts w:ascii="Arial" w:eastAsia="Times" w:hAnsi="Arial" w:cs="Arial"/>
          <w:noProof/>
          <w:sz w:val="22"/>
          <w:szCs w:val="22"/>
          <w:lang w:val="de-CH" w:eastAsia="de-CH"/>
        </w:rPr>
        <w:t>»</w:t>
      </w:r>
      <w:bookmarkEnd w:id="5"/>
      <w:r w:rsidR="00C4781E">
        <w:rPr>
          <w:rFonts w:ascii="Arial" w:eastAsia="Times" w:hAnsi="Arial" w:cs="Arial"/>
          <w:noProof/>
          <w:sz w:val="22"/>
          <w:szCs w:val="22"/>
          <w:lang w:val="de-CH" w:eastAsia="de-CH"/>
        </w:rPr>
        <w:t xml:space="preserve"> </w:t>
      </w:r>
      <w:r w:rsidR="00255D59">
        <w:rPr>
          <w:rFonts w:ascii="Arial" w:eastAsia="Times" w:hAnsi="Arial" w:cs="Arial"/>
          <w:noProof/>
          <w:sz w:val="22"/>
          <w:szCs w:val="22"/>
          <w:lang w:val="de-CH" w:eastAsia="de-CH"/>
        </w:rPr>
        <w:t xml:space="preserve">(Curaviva et al, 2019) </w:t>
      </w:r>
      <w:r w:rsidR="008B5CE2">
        <w:rPr>
          <w:rFonts w:ascii="Arial" w:eastAsia="Times" w:hAnsi="Arial" w:cs="Arial"/>
          <w:noProof/>
          <w:sz w:val="22"/>
          <w:szCs w:val="22"/>
          <w:lang w:val="de-CH" w:eastAsia="de-CH"/>
        </w:rPr>
        <w:t>genauer dargestellt.</w:t>
      </w:r>
    </w:p>
    <w:p w14:paraId="39EBBE33" w14:textId="01B00B77" w:rsidR="00E77C23" w:rsidRPr="007E2262" w:rsidRDefault="00557BC3" w:rsidP="00C24BA1">
      <w:pPr>
        <w:spacing w:after="120"/>
        <w:rPr>
          <w:rFonts w:ascii="Arial" w:eastAsia="Times" w:hAnsi="Arial" w:cs="Arial"/>
          <w:b/>
          <w:bCs/>
          <w:noProof/>
          <w:sz w:val="22"/>
          <w:szCs w:val="22"/>
          <w:lang w:val="de-CH" w:eastAsia="de-CH"/>
        </w:rPr>
      </w:pPr>
      <w:r>
        <w:rPr>
          <w:rFonts w:ascii="Arial" w:eastAsia="Times" w:hAnsi="Arial" w:cs="Arial"/>
          <w:noProof/>
          <w:sz w:val="22"/>
          <w:szCs w:val="22"/>
          <w:lang w:val="de-CH" w:eastAsia="de-CH"/>
        </w:rPr>
        <w:t>Die</w:t>
      </w:r>
      <w:r w:rsidR="00105DC5">
        <w:rPr>
          <w:rFonts w:ascii="Arial" w:eastAsia="Times" w:hAnsi="Arial" w:cs="Arial"/>
          <w:noProof/>
          <w:sz w:val="22"/>
          <w:szCs w:val="22"/>
          <w:lang w:val="de-CH" w:eastAsia="de-CH"/>
        </w:rPr>
        <w:t xml:space="preserve"> Dienstleistungen</w:t>
      </w:r>
      <w:r w:rsidR="00645056">
        <w:rPr>
          <w:rFonts w:ascii="Arial" w:eastAsia="Times" w:hAnsi="Arial" w:cs="Arial"/>
          <w:noProof/>
          <w:sz w:val="22"/>
          <w:szCs w:val="22"/>
          <w:lang w:val="de-CH" w:eastAsia="de-CH"/>
        </w:rPr>
        <w:t xml:space="preserve"> für die Wohnform</w:t>
      </w:r>
      <w:r w:rsidR="00582281">
        <w:rPr>
          <w:rFonts w:ascii="Arial" w:eastAsia="Times" w:hAnsi="Arial" w:cs="Arial"/>
          <w:noProof/>
          <w:sz w:val="22"/>
          <w:szCs w:val="22"/>
          <w:lang w:val="de-CH" w:eastAsia="de-CH"/>
        </w:rPr>
        <w:t xml:space="preserve"> </w:t>
      </w:r>
      <w:r w:rsidR="00645056">
        <w:rPr>
          <w:rFonts w:ascii="Arial" w:eastAsia="Times" w:hAnsi="Arial" w:cs="Arial"/>
          <w:noProof/>
          <w:sz w:val="22"/>
          <w:szCs w:val="22"/>
          <w:lang w:val="de-CH" w:eastAsia="de-CH"/>
        </w:rPr>
        <w:t xml:space="preserve">«Wohnen mit Dienstleistungen» </w:t>
      </w:r>
      <w:r w:rsidR="00EE15B2">
        <w:rPr>
          <w:rFonts w:ascii="Arial" w:eastAsia="Times" w:hAnsi="Arial" w:cs="Arial"/>
          <w:noProof/>
          <w:sz w:val="22"/>
          <w:szCs w:val="22"/>
          <w:lang w:val="de-CH" w:eastAsia="de-CH"/>
        </w:rPr>
        <w:t xml:space="preserve">können </w:t>
      </w:r>
      <w:r w:rsidR="00D45C52">
        <w:rPr>
          <w:rFonts w:ascii="Arial" w:eastAsia="Times" w:hAnsi="Arial" w:cs="Arial"/>
          <w:noProof/>
          <w:sz w:val="22"/>
          <w:szCs w:val="22"/>
          <w:lang w:val="de-CH" w:eastAsia="de-CH"/>
        </w:rPr>
        <w:t xml:space="preserve">sich auf ein Notfalltelefon und einen persönlichen Kontakt zu definierten Zeiten im Haus beschränken, allenfalls ergänzt um </w:t>
      </w:r>
      <w:r w:rsidR="00EE15B2">
        <w:rPr>
          <w:rFonts w:ascii="Arial" w:eastAsia="Times" w:hAnsi="Arial" w:cs="Arial"/>
          <w:noProof/>
          <w:sz w:val="22"/>
          <w:szCs w:val="22"/>
          <w:lang w:val="de-CH" w:eastAsia="de-CH"/>
        </w:rPr>
        <w:t>die</w:t>
      </w:r>
      <w:r w:rsidR="00DA6E7B">
        <w:rPr>
          <w:rFonts w:ascii="Arial" w:eastAsia="Times" w:hAnsi="Arial" w:cs="Arial"/>
          <w:noProof/>
          <w:sz w:val="22"/>
          <w:szCs w:val="22"/>
          <w:lang w:val="de-CH" w:eastAsia="de-CH"/>
        </w:rPr>
        <w:t xml:space="preserve"> </w:t>
      </w:r>
      <w:r w:rsidR="00FA798A">
        <w:rPr>
          <w:rFonts w:ascii="Arial" w:eastAsia="Times" w:hAnsi="Arial" w:cs="Arial"/>
          <w:noProof/>
          <w:sz w:val="22"/>
          <w:szCs w:val="22"/>
          <w:lang w:val="de-CH" w:eastAsia="de-CH"/>
        </w:rPr>
        <w:t>Unterstützung</w:t>
      </w:r>
      <w:r w:rsidR="00BB6CC0">
        <w:rPr>
          <w:rFonts w:ascii="Arial" w:eastAsia="Times" w:hAnsi="Arial" w:cs="Arial"/>
          <w:noProof/>
          <w:sz w:val="22"/>
          <w:szCs w:val="22"/>
          <w:lang w:val="de-CH" w:eastAsia="de-CH"/>
        </w:rPr>
        <w:t xml:space="preserve"> im Haushalt </w:t>
      </w:r>
      <w:r w:rsidR="0093077A">
        <w:rPr>
          <w:rFonts w:ascii="Arial" w:eastAsia="Times" w:hAnsi="Arial" w:cs="Arial"/>
          <w:noProof/>
          <w:sz w:val="22"/>
          <w:szCs w:val="22"/>
          <w:lang w:val="de-CH" w:eastAsia="de-CH"/>
        </w:rPr>
        <w:t>(z.</w:t>
      </w:r>
      <w:r w:rsidR="00821BC0">
        <w:rPr>
          <w:rFonts w:ascii="Arial" w:eastAsia="Times" w:hAnsi="Arial" w:cs="Arial"/>
          <w:noProof/>
          <w:sz w:val="22"/>
          <w:szCs w:val="22"/>
          <w:lang w:val="de-CH" w:eastAsia="de-CH"/>
        </w:rPr>
        <w:t> </w:t>
      </w:r>
      <w:r w:rsidR="0093077A">
        <w:rPr>
          <w:rFonts w:ascii="Arial" w:eastAsia="Times" w:hAnsi="Arial" w:cs="Arial"/>
          <w:noProof/>
          <w:sz w:val="22"/>
          <w:szCs w:val="22"/>
          <w:lang w:val="de-CH" w:eastAsia="de-CH"/>
        </w:rPr>
        <w:t>B. Reinigung, Wäsche</w:t>
      </w:r>
      <w:r w:rsidR="000A6E1D">
        <w:rPr>
          <w:rFonts w:ascii="Arial" w:eastAsia="Times" w:hAnsi="Arial" w:cs="Arial"/>
          <w:noProof/>
          <w:sz w:val="22"/>
          <w:szCs w:val="22"/>
          <w:lang w:val="de-CH" w:eastAsia="de-CH"/>
        </w:rPr>
        <w:t>), Verpflegung (</w:t>
      </w:r>
      <w:r w:rsidR="004A7984">
        <w:rPr>
          <w:rFonts w:ascii="Arial" w:eastAsia="Times" w:hAnsi="Arial" w:cs="Arial"/>
          <w:noProof/>
          <w:sz w:val="22"/>
          <w:szCs w:val="22"/>
          <w:lang w:val="de-CH" w:eastAsia="de-CH"/>
        </w:rPr>
        <w:t>Kochen, Einkaufen</w:t>
      </w:r>
      <w:r w:rsidR="00B95BF1">
        <w:rPr>
          <w:rFonts w:ascii="Arial" w:eastAsia="Times" w:hAnsi="Arial" w:cs="Arial"/>
          <w:noProof/>
          <w:sz w:val="22"/>
          <w:szCs w:val="22"/>
          <w:lang w:val="de-CH" w:eastAsia="de-CH"/>
        </w:rPr>
        <w:t>) und</w:t>
      </w:r>
      <w:r w:rsidR="001A10CE">
        <w:rPr>
          <w:rFonts w:ascii="Arial" w:eastAsia="Times" w:hAnsi="Arial" w:cs="Arial"/>
          <w:noProof/>
          <w:sz w:val="22"/>
          <w:szCs w:val="22"/>
          <w:lang w:val="de-CH" w:eastAsia="de-CH"/>
        </w:rPr>
        <w:t xml:space="preserve"> bei administrativen Aufgaben</w:t>
      </w:r>
      <w:r w:rsidR="00F90507">
        <w:rPr>
          <w:rFonts w:ascii="Arial" w:eastAsia="Times" w:hAnsi="Arial" w:cs="Arial"/>
          <w:noProof/>
          <w:sz w:val="22"/>
          <w:szCs w:val="22"/>
          <w:lang w:val="de-CH" w:eastAsia="de-CH"/>
        </w:rPr>
        <w:t xml:space="preserve"> </w:t>
      </w:r>
      <w:r w:rsidR="001A10CE" w:rsidRPr="007E2262">
        <w:rPr>
          <w:rFonts w:ascii="Arial" w:eastAsia="Times" w:hAnsi="Arial" w:cs="Arial"/>
          <w:b/>
          <w:bCs/>
          <w:noProof/>
          <w:sz w:val="22"/>
          <w:szCs w:val="22"/>
          <w:lang w:val="de-CH" w:eastAsia="de-CH"/>
        </w:rPr>
        <w:t>(Kategorie D)</w:t>
      </w:r>
      <w:r w:rsidR="00D45C52" w:rsidRPr="007E2262">
        <w:rPr>
          <w:rFonts w:ascii="Arial" w:eastAsia="Times" w:hAnsi="Arial" w:cs="Arial"/>
          <w:b/>
          <w:bCs/>
          <w:noProof/>
          <w:sz w:val="22"/>
          <w:szCs w:val="22"/>
          <w:lang w:val="de-CH" w:eastAsia="de-CH"/>
        </w:rPr>
        <w:t>.</w:t>
      </w:r>
      <w:r w:rsidR="00D45C52">
        <w:rPr>
          <w:rFonts w:ascii="Arial" w:eastAsia="Times" w:hAnsi="Arial" w:cs="Arial"/>
          <w:noProof/>
          <w:sz w:val="22"/>
          <w:szCs w:val="22"/>
          <w:lang w:val="de-CH" w:eastAsia="de-CH"/>
        </w:rPr>
        <w:t xml:space="preserve"> Je nach Bedarf </w:t>
      </w:r>
      <w:r w:rsidR="00CF2A2C">
        <w:rPr>
          <w:rFonts w:ascii="Arial" w:eastAsia="Times" w:hAnsi="Arial" w:cs="Arial"/>
          <w:noProof/>
          <w:sz w:val="22"/>
          <w:szCs w:val="22"/>
          <w:lang w:val="de-CH" w:eastAsia="de-CH"/>
        </w:rPr>
        <w:t xml:space="preserve">können </w:t>
      </w:r>
      <w:r w:rsidR="000F0C50">
        <w:rPr>
          <w:rFonts w:ascii="Arial" w:eastAsia="Times" w:hAnsi="Arial" w:cs="Arial"/>
          <w:noProof/>
          <w:sz w:val="22"/>
          <w:szCs w:val="22"/>
          <w:lang w:val="de-CH" w:eastAsia="de-CH"/>
        </w:rPr>
        <w:t xml:space="preserve">die </w:t>
      </w:r>
      <w:r w:rsidR="00593B62">
        <w:rPr>
          <w:rFonts w:ascii="Arial" w:eastAsia="Times" w:hAnsi="Arial" w:cs="Arial"/>
          <w:noProof/>
          <w:sz w:val="22"/>
          <w:szCs w:val="22"/>
          <w:lang w:val="de-CH" w:eastAsia="de-CH"/>
        </w:rPr>
        <w:t xml:space="preserve">Unterstützung </w:t>
      </w:r>
      <w:r w:rsidR="00F138B1">
        <w:rPr>
          <w:rFonts w:ascii="Arial" w:eastAsia="Times" w:hAnsi="Arial" w:cs="Arial"/>
          <w:noProof/>
          <w:sz w:val="22"/>
          <w:szCs w:val="22"/>
          <w:lang w:val="de-CH" w:eastAsia="de-CH"/>
        </w:rPr>
        <w:t>in der Körperpflege</w:t>
      </w:r>
      <w:r w:rsidR="009C1E90">
        <w:rPr>
          <w:rFonts w:ascii="Arial" w:eastAsia="Times" w:hAnsi="Arial" w:cs="Arial"/>
          <w:noProof/>
          <w:sz w:val="22"/>
          <w:szCs w:val="22"/>
          <w:lang w:val="de-CH" w:eastAsia="de-CH"/>
        </w:rPr>
        <w:t xml:space="preserve"> und andere Pflegeleistungen</w:t>
      </w:r>
      <w:r w:rsidR="0098186B">
        <w:rPr>
          <w:rFonts w:ascii="Arial" w:eastAsia="Times" w:hAnsi="Arial" w:cs="Arial"/>
          <w:noProof/>
          <w:sz w:val="22"/>
          <w:szCs w:val="22"/>
          <w:lang w:val="de-CH" w:eastAsia="de-CH"/>
        </w:rPr>
        <w:t>,</w:t>
      </w:r>
      <w:r w:rsidR="00F138B1">
        <w:rPr>
          <w:rFonts w:ascii="Arial" w:eastAsia="Times" w:hAnsi="Arial" w:cs="Arial"/>
          <w:noProof/>
          <w:sz w:val="22"/>
          <w:szCs w:val="22"/>
          <w:lang w:val="de-CH" w:eastAsia="de-CH"/>
        </w:rPr>
        <w:t xml:space="preserve"> beim </w:t>
      </w:r>
      <w:r w:rsidR="00AC7B2C">
        <w:rPr>
          <w:rFonts w:ascii="Arial" w:eastAsia="Times" w:hAnsi="Arial" w:cs="Arial"/>
          <w:noProof/>
          <w:sz w:val="22"/>
          <w:szCs w:val="22"/>
          <w:lang w:val="de-CH" w:eastAsia="de-CH"/>
        </w:rPr>
        <w:t>A</w:t>
      </w:r>
      <w:r w:rsidR="00F138B1">
        <w:rPr>
          <w:rFonts w:ascii="Arial" w:eastAsia="Times" w:hAnsi="Arial" w:cs="Arial"/>
          <w:noProof/>
          <w:sz w:val="22"/>
          <w:szCs w:val="22"/>
          <w:lang w:val="de-CH" w:eastAsia="de-CH"/>
        </w:rPr>
        <w:t>nkleiden</w:t>
      </w:r>
      <w:r w:rsidR="0098186B">
        <w:rPr>
          <w:rFonts w:ascii="Arial" w:eastAsia="Times" w:hAnsi="Arial" w:cs="Arial"/>
          <w:noProof/>
          <w:sz w:val="22"/>
          <w:szCs w:val="22"/>
          <w:lang w:val="de-CH" w:eastAsia="de-CH"/>
        </w:rPr>
        <w:t xml:space="preserve"> und bei der Mobilisierung</w:t>
      </w:r>
      <w:r w:rsidR="00116E33">
        <w:rPr>
          <w:rFonts w:ascii="Arial" w:eastAsia="Times" w:hAnsi="Arial" w:cs="Arial"/>
          <w:noProof/>
          <w:sz w:val="22"/>
          <w:szCs w:val="22"/>
          <w:lang w:val="de-CH" w:eastAsia="de-CH"/>
        </w:rPr>
        <w:t xml:space="preserve"> </w:t>
      </w:r>
      <w:r w:rsidR="000C1CBC">
        <w:rPr>
          <w:rFonts w:ascii="Arial" w:eastAsia="Times" w:hAnsi="Arial" w:cs="Arial"/>
          <w:noProof/>
          <w:sz w:val="22"/>
          <w:szCs w:val="22"/>
          <w:lang w:val="de-CH" w:eastAsia="de-CH"/>
        </w:rPr>
        <w:t xml:space="preserve">dazukommen </w:t>
      </w:r>
      <w:r w:rsidR="00116E33" w:rsidRPr="007E2262">
        <w:rPr>
          <w:rFonts w:ascii="Arial" w:eastAsia="Times" w:hAnsi="Arial" w:cs="Arial"/>
          <w:b/>
          <w:bCs/>
          <w:noProof/>
          <w:sz w:val="22"/>
          <w:szCs w:val="22"/>
          <w:lang w:val="de-CH" w:eastAsia="de-CH"/>
        </w:rPr>
        <w:t>(Kategorie C).</w:t>
      </w:r>
    </w:p>
    <w:p w14:paraId="41A212B6" w14:textId="2992BD91" w:rsidR="00E77C23" w:rsidRDefault="0069328E" w:rsidP="00C24BA1">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Das Angebot der </w:t>
      </w:r>
      <w:r w:rsidRPr="007E2262">
        <w:rPr>
          <w:rFonts w:ascii="Arial" w:eastAsia="Times" w:hAnsi="Arial" w:cs="Arial"/>
          <w:b/>
          <w:bCs/>
          <w:noProof/>
          <w:sz w:val="22"/>
          <w:szCs w:val="22"/>
          <w:lang w:val="de-CH" w:eastAsia="de-CH"/>
        </w:rPr>
        <w:t>Kategorie B</w:t>
      </w:r>
      <w:r>
        <w:rPr>
          <w:rFonts w:ascii="Arial" w:eastAsia="Times" w:hAnsi="Arial" w:cs="Arial"/>
          <w:noProof/>
          <w:sz w:val="22"/>
          <w:szCs w:val="22"/>
          <w:lang w:val="de-CH" w:eastAsia="de-CH"/>
        </w:rPr>
        <w:t xml:space="preserve"> umfasst d</w:t>
      </w:r>
      <w:r w:rsidR="00422235">
        <w:rPr>
          <w:rFonts w:ascii="Arial" w:eastAsia="Times" w:hAnsi="Arial" w:cs="Arial"/>
          <w:noProof/>
          <w:sz w:val="22"/>
          <w:szCs w:val="22"/>
          <w:lang w:val="de-CH" w:eastAsia="de-CH"/>
        </w:rPr>
        <w:t xml:space="preserve">as ganze Spektrum von </w:t>
      </w:r>
      <w:r w:rsidR="005A1B6F">
        <w:rPr>
          <w:rFonts w:ascii="Arial" w:eastAsia="Times" w:hAnsi="Arial" w:cs="Arial"/>
          <w:noProof/>
          <w:sz w:val="22"/>
          <w:szCs w:val="22"/>
          <w:lang w:val="de-CH" w:eastAsia="de-CH"/>
        </w:rPr>
        <w:t>pflegerisch-betreu</w:t>
      </w:r>
      <w:r w:rsidR="002E5E06">
        <w:rPr>
          <w:rFonts w:ascii="Arial" w:eastAsia="Times" w:hAnsi="Arial" w:cs="Arial"/>
          <w:noProof/>
          <w:sz w:val="22"/>
          <w:szCs w:val="22"/>
          <w:lang w:val="de-CH" w:eastAsia="de-CH"/>
        </w:rPr>
        <w:t>erische</w:t>
      </w:r>
      <w:r w:rsidR="00F56176">
        <w:rPr>
          <w:rFonts w:ascii="Arial" w:eastAsia="Times" w:hAnsi="Arial" w:cs="Arial"/>
          <w:noProof/>
          <w:sz w:val="22"/>
          <w:szCs w:val="22"/>
          <w:lang w:val="de-CH" w:eastAsia="de-CH"/>
        </w:rPr>
        <w:t>n Aufgaben</w:t>
      </w:r>
      <w:r w:rsidR="00ED44C5">
        <w:rPr>
          <w:rFonts w:ascii="Arial" w:eastAsia="Times" w:hAnsi="Arial" w:cs="Arial"/>
          <w:noProof/>
          <w:sz w:val="22"/>
          <w:szCs w:val="22"/>
          <w:lang w:val="de-CH" w:eastAsia="de-CH"/>
        </w:rPr>
        <w:t xml:space="preserve"> sowie </w:t>
      </w:r>
      <w:r w:rsidR="00F80867">
        <w:rPr>
          <w:rFonts w:ascii="Arial" w:eastAsia="Times" w:hAnsi="Arial" w:cs="Arial"/>
          <w:noProof/>
          <w:sz w:val="22"/>
          <w:szCs w:val="22"/>
          <w:lang w:val="de-CH" w:eastAsia="de-CH"/>
        </w:rPr>
        <w:t xml:space="preserve">eine systematische </w:t>
      </w:r>
      <w:r w:rsidR="007317F3">
        <w:rPr>
          <w:rFonts w:ascii="Arial" w:eastAsia="Times" w:hAnsi="Arial" w:cs="Arial"/>
          <w:noProof/>
          <w:sz w:val="22"/>
          <w:szCs w:val="22"/>
          <w:lang w:val="de-CH" w:eastAsia="de-CH"/>
        </w:rPr>
        <w:t xml:space="preserve">Beurteilung der vorhandenen Ressourcen der </w:t>
      </w:r>
      <w:r w:rsidR="00820C8B">
        <w:rPr>
          <w:rFonts w:ascii="Arial" w:eastAsia="Times" w:hAnsi="Arial" w:cs="Arial"/>
          <w:noProof/>
          <w:sz w:val="22"/>
          <w:szCs w:val="22"/>
          <w:lang w:val="de-CH" w:eastAsia="de-CH"/>
        </w:rPr>
        <w:t>Person und ihrer Angehörigen</w:t>
      </w:r>
      <w:r w:rsidR="00792BA8">
        <w:rPr>
          <w:rFonts w:ascii="Arial" w:eastAsia="Times" w:hAnsi="Arial" w:cs="Arial"/>
          <w:noProof/>
          <w:sz w:val="22"/>
          <w:szCs w:val="22"/>
          <w:lang w:val="de-CH" w:eastAsia="de-CH"/>
        </w:rPr>
        <w:t>, der Self-Care-Fähigkeiten</w:t>
      </w:r>
      <w:r w:rsidR="00F927AC">
        <w:rPr>
          <w:rFonts w:ascii="Arial" w:eastAsia="Times" w:hAnsi="Arial" w:cs="Arial"/>
          <w:noProof/>
          <w:sz w:val="22"/>
          <w:szCs w:val="22"/>
          <w:lang w:val="de-CH" w:eastAsia="de-CH"/>
        </w:rPr>
        <w:t xml:space="preserve">. Diese Aufgaben </w:t>
      </w:r>
      <w:r w:rsidR="00957E3C">
        <w:rPr>
          <w:rFonts w:ascii="Arial" w:eastAsia="Times" w:hAnsi="Arial" w:cs="Arial"/>
          <w:noProof/>
          <w:sz w:val="22"/>
          <w:szCs w:val="22"/>
          <w:lang w:val="de-CH" w:eastAsia="de-CH"/>
        </w:rPr>
        <w:t>verlangen eine 24</w:t>
      </w:r>
      <w:r w:rsidR="00A403CA">
        <w:rPr>
          <w:rFonts w:ascii="Arial" w:eastAsia="Times" w:hAnsi="Arial" w:cs="Arial"/>
          <w:noProof/>
          <w:sz w:val="22"/>
          <w:szCs w:val="22"/>
          <w:lang w:val="de-CH" w:eastAsia="de-CH"/>
        </w:rPr>
        <w:t>h-Präsenz</w:t>
      </w:r>
      <w:r w:rsidR="008173A5">
        <w:rPr>
          <w:rFonts w:ascii="Arial" w:eastAsia="Times" w:hAnsi="Arial" w:cs="Arial"/>
          <w:noProof/>
          <w:sz w:val="22"/>
          <w:szCs w:val="22"/>
          <w:lang w:val="de-CH" w:eastAsia="de-CH"/>
        </w:rPr>
        <w:t xml:space="preserve"> einer Fachperson, welche in der Nacht</w:t>
      </w:r>
      <w:r w:rsidR="00A73ACB">
        <w:rPr>
          <w:rFonts w:ascii="Arial" w:eastAsia="Times" w:hAnsi="Arial" w:cs="Arial"/>
          <w:noProof/>
          <w:sz w:val="22"/>
          <w:szCs w:val="22"/>
          <w:lang w:val="de-CH" w:eastAsia="de-CH"/>
        </w:rPr>
        <w:t xml:space="preserve"> auch als Pikett</w:t>
      </w:r>
      <w:r w:rsidR="007355F7">
        <w:rPr>
          <w:rFonts w:ascii="Arial" w:eastAsia="Times" w:hAnsi="Arial" w:cs="Arial"/>
          <w:noProof/>
          <w:sz w:val="22"/>
          <w:szCs w:val="22"/>
          <w:lang w:val="de-CH" w:eastAsia="de-CH"/>
        </w:rPr>
        <w:t>d</w:t>
      </w:r>
      <w:r w:rsidR="00A73ACB">
        <w:rPr>
          <w:rFonts w:ascii="Arial" w:eastAsia="Times" w:hAnsi="Arial" w:cs="Arial"/>
          <w:noProof/>
          <w:sz w:val="22"/>
          <w:szCs w:val="22"/>
          <w:lang w:val="de-CH" w:eastAsia="de-CH"/>
        </w:rPr>
        <w:t>ienst gestaltet werden kann.</w:t>
      </w:r>
    </w:p>
    <w:p w14:paraId="7596BB9C" w14:textId="79B1B3F8" w:rsidR="005C67E4" w:rsidRDefault="003004F8" w:rsidP="00C24BA1">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Betreutes Wohnen der </w:t>
      </w:r>
      <w:r w:rsidRPr="007E2262">
        <w:rPr>
          <w:rFonts w:ascii="Arial" w:eastAsia="Times" w:hAnsi="Arial" w:cs="Arial"/>
          <w:b/>
          <w:bCs/>
          <w:noProof/>
          <w:sz w:val="22"/>
          <w:szCs w:val="22"/>
          <w:lang w:val="de-CH" w:eastAsia="de-CH"/>
        </w:rPr>
        <w:t>Kategorie A</w:t>
      </w:r>
      <w:r>
        <w:rPr>
          <w:rFonts w:ascii="Arial" w:eastAsia="Times" w:hAnsi="Arial" w:cs="Arial"/>
          <w:noProof/>
          <w:sz w:val="22"/>
          <w:szCs w:val="22"/>
          <w:lang w:val="de-CH" w:eastAsia="de-CH"/>
        </w:rPr>
        <w:t xml:space="preserve"> ist darauf ausgerichtet, Menschen </w:t>
      </w:r>
      <w:r w:rsidR="005839F8">
        <w:rPr>
          <w:rFonts w:ascii="Arial" w:eastAsia="Times" w:hAnsi="Arial" w:cs="Arial"/>
          <w:noProof/>
          <w:sz w:val="22"/>
          <w:szCs w:val="22"/>
          <w:lang w:val="de-CH" w:eastAsia="de-CH"/>
        </w:rPr>
        <w:t xml:space="preserve">vollumfängliche Pflege, Betreuung und Begleitung </w:t>
      </w:r>
      <w:r>
        <w:rPr>
          <w:rFonts w:ascii="Arial" w:eastAsia="Times" w:hAnsi="Arial" w:cs="Arial"/>
          <w:noProof/>
          <w:sz w:val="22"/>
          <w:szCs w:val="22"/>
          <w:lang w:val="de-CH" w:eastAsia="de-CH"/>
        </w:rPr>
        <w:t>bis ans Lebensende anzubieten. Das Leistungspaket entspricht in allen Punkten jenem der Kategorie B</w:t>
      </w:r>
      <w:r w:rsidR="00554DE7">
        <w:rPr>
          <w:rFonts w:ascii="Arial" w:eastAsia="Times" w:hAnsi="Arial" w:cs="Arial"/>
          <w:noProof/>
          <w:sz w:val="22"/>
          <w:szCs w:val="22"/>
          <w:lang w:val="de-CH" w:eastAsia="de-CH"/>
        </w:rPr>
        <w:t>,</w:t>
      </w:r>
      <w:r w:rsidR="00670503">
        <w:rPr>
          <w:rFonts w:ascii="Arial" w:eastAsia="Times" w:hAnsi="Arial" w:cs="Arial"/>
          <w:noProof/>
          <w:sz w:val="22"/>
          <w:szCs w:val="22"/>
          <w:lang w:val="de-CH" w:eastAsia="de-CH"/>
        </w:rPr>
        <w:t xml:space="preserve"> wird jedoch</w:t>
      </w:r>
      <w:r>
        <w:rPr>
          <w:rFonts w:ascii="Arial" w:eastAsia="Times" w:hAnsi="Arial" w:cs="Arial"/>
          <w:noProof/>
          <w:sz w:val="22"/>
          <w:szCs w:val="22"/>
          <w:lang w:val="de-CH" w:eastAsia="de-CH"/>
        </w:rPr>
        <w:t xml:space="preserve"> ergänzt durch spezialisierte Angebote, um Menschen in komplexen Krankheitssituationen fachkompetent begleiten zu können (z.</w:t>
      </w:r>
      <w:r w:rsidR="00670503">
        <w:rPr>
          <w:rFonts w:ascii="Arial" w:eastAsia="Times" w:hAnsi="Arial" w:cs="Arial"/>
          <w:noProof/>
          <w:sz w:val="22"/>
          <w:szCs w:val="22"/>
          <w:lang w:val="de-CH" w:eastAsia="de-CH"/>
        </w:rPr>
        <w:t> </w:t>
      </w:r>
      <w:r>
        <w:rPr>
          <w:rFonts w:ascii="Arial" w:eastAsia="Times" w:hAnsi="Arial" w:cs="Arial"/>
          <w:noProof/>
          <w:sz w:val="22"/>
          <w:szCs w:val="22"/>
          <w:lang w:val="de-CH" w:eastAsia="de-CH"/>
        </w:rPr>
        <w:t xml:space="preserve">B. Pallative Care und Angebote für Menschen, die </w:t>
      </w:r>
      <w:r w:rsidR="00524970">
        <w:rPr>
          <w:rFonts w:ascii="Arial" w:eastAsia="Times" w:hAnsi="Arial" w:cs="Arial"/>
          <w:noProof/>
          <w:sz w:val="22"/>
          <w:szCs w:val="22"/>
          <w:lang w:val="de-CH" w:eastAsia="de-CH"/>
        </w:rPr>
        <w:t xml:space="preserve">an einer </w:t>
      </w:r>
      <w:r>
        <w:rPr>
          <w:rFonts w:ascii="Arial" w:eastAsia="Times" w:hAnsi="Arial" w:cs="Arial"/>
          <w:noProof/>
          <w:sz w:val="22"/>
          <w:szCs w:val="22"/>
          <w:lang w:val="de-CH" w:eastAsia="de-CH"/>
        </w:rPr>
        <w:t>Demenz</w:t>
      </w:r>
      <w:r w:rsidR="00524970">
        <w:rPr>
          <w:rFonts w:ascii="Arial" w:eastAsia="Times" w:hAnsi="Arial" w:cs="Arial"/>
          <w:noProof/>
          <w:sz w:val="22"/>
          <w:szCs w:val="22"/>
          <w:lang w:val="de-CH" w:eastAsia="de-CH"/>
        </w:rPr>
        <w:t>erkrankung</w:t>
      </w:r>
      <w:r>
        <w:rPr>
          <w:rFonts w:ascii="Arial" w:eastAsia="Times" w:hAnsi="Arial" w:cs="Arial"/>
          <w:noProof/>
          <w:sz w:val="22"/>
          <w:szCs w:val="22"/>
          <w:lang w:val="de-CH" w:eastAsia="de-CH"/>
        </w:rPr>
        <w:t xml:space="preserve">, psychischen Krankheiten oder einer Suchterkrankung leiden). </w:t>
      </w:r>
      <w:r w:rsidR="00EB593B">
        <w:rPr>
          <w:rFonts w:ascii="Arial" w:eastAsia="Times" w:hAnsi="Arial" w:cs="Arial"/>
          <w:noProof/>
          <w:sz w:val="22"/>
          <w:szCs w:val="22"/>
          <w:lang w:val="de-CH" w:eastAsia="de-CH"/>
        </w:rPr>
        <w:t>Die Erfahrung zeigt, dass betreutes Wohnen</w:t>
      </w:r>
      <w:r w:rsidR="00206875">
        <w:rPr>
          <w:rFonts w:ascii="Arial" w:eastAsia="Times" w:hAnsi="Arial" w:cs="Arial"/>
          <w:noProof/>
          <w:sz w:val="22"/>
          <w:szCs w:val="22"/>
          <w:lang w:val="de-CH" w:eastAsia="de-CH"/>
        </w:rPr>
        <w:t xml:space="preserve"> bei ständiger</w:t>
      </w:r>
      <w:r w:rsidR="001E569A">
        <w:rPr>
          <w:rFonts w:ascii="Arial" w:eastAsia="Times" w:hAnsi="Arial" w:cs="Arial"/>
          <w:noProof/>
          <w:sz w:val="22"/>
          <w:szCs w:val="22"/>
          <w:lang w:val="de-CH" w:eastAsia="de-CH"/>
        </w:rPr>
        <w:t>, hoher</w:t>
      </w:r>
      <w:r w:rsidR="00206875">
        <w:rPr>
          <w:rFonts w:ascii="Arial" w:eastAsia="Times" w:hAnsi="Arial" w:cs="Arial"/>
          <w:noProof/>
          <w:sz w:val="22"/>
          <w:szCs w:val="22"/>
          <w:lang w:val="de-CH" w:eastAsia="de-CH"/>
        </w:rPr>
        <w:t xml:space="preserve"> Pflege</w:t>
      </w:r>
      <w:r w:rsidR="001E569A">
        <w:rPr>
          <w:rFonts w:ascii="Arial" w:eastAsia="Times" w:hAnsi="Arial" w:cs="Arial"/>
          <w:noProof/>
          <w:sz w:val="22"/>
          <w:szCs w:val="22"/>
          <w:lang w:val="de-CH" w:eastAsia="de-CH"/>
        </w:rPr>
        <w:t>- und Betreuungs</w:t>
      </w:r>
      <w:r w:rsidR="00206875">
        <w:rPr>
          <w:rFonts w:ascii="Arial" w:eastAsia="Times" w:hAnsi="Arial" w:cs="Arial"/>
          <w:noProof/>
          <w:sz w:val="22"/>
          <w:szCs w:val="22"/>
          <w:lang w:val="de-CH" w:eastAsia="de-CH"/>
        </w:rPr>
        <w:t xml:space="preserve">bedürftigkeit </w:t>
      </w:r>
      <w:r>
        <w:rPr>
          <w:rFonts w:ascii="Arial" w:eastAsia="Times" w:hAnsi="Arial" w:cs="Arial"/>
          <w:noProof/>
          <w:sz w:val="22"/>
          <w:szCs w:val="22"/>
          <w:lang w:val="de-CH" w:eastAsia="de-CH"/>
        </w:rPr>
        <w:t>(v.</w:t>
      </w:r>
      <w:r w:rsidR="0071054D">
        <w:rPr>
          <w:rFonts w:ascii="Arial" w:eastAsia="Times" w:hAnsi="Arial" w:cs="Arial"/>
          <w:noProof/>
          <w:sz w:val="22"/>
          <w:szCs w:val="22"/>
          <w:lang w:val="de-CH" w:eastAsia="de-CH"/>
        </w:rPr>
        <w:t> </w:t>
      </w:r>
      <w:r>
        <w:rPr>
          <w:rFonts w:ascii="Arial" w:eastAsia="Times" w:hAnsi="Arial" w:cs="Arial"/>
          <w:noProof/>
          <w:sz w:val="22"/>
          <w:szCs w:val="22"/>
          <w:lang w:val="de-CH" w:eastAsia="de-CH"/>
        </w:rPr>
        <w:t xml:space="preserve">a. Kategorie A) </w:t>
      </w:r>
      <w:r w:rsidR="001E569A">
        <w:rPr>
          <w:rFonts w:ascii="Arial" w:eastAsia="Times" w:hAnsi="Arial" w:cs="Arial"/>
          <w:noProof/>
          <w:sz w:val="22"/>
          <w:szCs w:val="22"/>
          <w:lang w:val="de-CH" w:eastAsia="de-CH"/>
        </w:rPr>
        <w:t xml:space="preserve">an finanzielle und pflegerische Grenzen </w:t>
      </w:r>
      <w:r w:rsidR="00A42802">
        <w:rPr>
          <w:rFonts w:ascii="Arial" w:eastAsia="Times" w:hAnsi="Arial" w:cs="Arial"/>
          <w:noProof/>
          <w:sz w:val="22"/>
          <w:szCs w:val="22"/>
          <w:lang w:val="de-CH" w:eastAsia="de-CH"/>
        </w:rPr>
        <w:t>stösst (H</w:t>
      </w:r>
      <w:r w:rsidR="00577B6D">
        <w:rPr>
          <w:rFonts w:ascii="Arial" w:eastAsia="Times" w:hAnsi="Arial" w:cs="Arial"/>
          <w:noProof/>
          <w:sz w:val="22"/>
          <w:szCs w:val="22"/>
          <w:lang w:val="de-CH" w:eastAsia="de-CH"/>
        </w:rPr>
        <w:t>öpflinger et al.</w:t>
      </w:r>
      <w:r w:rsidR="0076014D">
        <w:rPr>
          <w:rFonts w:ascii="Arial" w:eastAsia="Times" w:hAnsi="Arial" w:cs="Arial"/>
          <w:noProof/>
          <w:sz w:val="22"/>
          <w:szCs w:val="22"/>
          <w:lang w:val="de-CH" w:eastAsia="de-CH"/>
        </w:rPr>
        <w:t>,</w:t>
      </w:r>
      <w:r w:rsidR="00577B6D">
        <w:rPr>
          <w:rFonts w:ascii="Arial" w:eastAsia="Times" w:hAnsi="Arial" w:cs="Arial"/>
          <w:noProof/>
          <w:sz w:val="22"/>
          <w:szCs w:val="22"/>
          <w:lang w:val="de-CH" w:eastAsia="de-CH"/>
        </w:rPr>
        <w:t xml:space="preserve"> </w:t>
      </w:r>
      <w:r w:rsidR="00A42802">
        <w:rPr>
          <w:rFonts w:ascii="Arial" w:eastAsia="Times" w:hAnsi="Arial" w:cs="Arial"/>
          <w:noProof/>
          <w:sz w:val="22"/>
          <w:szCs w:val="22"/>
          <w:lang w:val="de-CH" w:eastAsia="de-CH"/>
        </w:rPr>
        <w:t>20</w:t>
      </w:r>
      <w:r w:rsidR="00577B6D">
        <w:rPr>
          <w:rFonts w:ascii="Arial" w:eastAsia="Times" w:hAnsi="Arial" w:cs="Arial"/>
          <w:noProof/>
          <w:sz w:val="22"/>
          <w:szCs w:val="22"/>
          <w:lang w:val="de-CH" w:eastAsia="de-CH"/>
        </w:rPr>
        <w:t>19</w:t>
      </w:r>
      <w:r w:rsidR="00175863">
        <w:rPr>
          <w:rFonts w:ascii="Arial" w:eastAsia="Times" w:hAnsi="Arial" w:cs="Arial"/>
          <w:noProof/>
          <w:sz w:val="22"/>
          <w:szCs w:val="22"/>
          <w:lang w:val="de-CH" w:eastAsia="de-CH"/>
        </w:rPr>
        <w:t>, S. 154</w:t>
      </w:r>
      <w:r w:rsidR="0071054D">
        <w:rPr>
          <w:rFonts w:ascii="Arial" w:eastAsia="Times" w:hAnsi="Arial" w:cs="Arial"/>
          <w:noProof/>
          <w:sz w:val="22"/>
          <w:szCs w:val="22"/>
          <w:lang w:val="de-CH" w:eastAsia="de-CH"/>
        </w:rPr>
        <w:t xml:space="preserve"> </w:t>
      </w:r>
      <w:r w:rsidR="00825479">
        <w:rPr>
          <w:rFonts w:ascii="Arial" w:eastAsia="Times" w:hAnsi="Arial" w:cs="Arial"/>
          <w:noProof/>
          <w:sz w:val="22"/>
          <w:szCs w:val="22"/>
          <w:lang w:val="de-CH" w:eastAsia="de-CH"/>
        </w:rPr>
        <w:t>f.</w:t>
      </w:r>
      <w:r w:rsidR="00577B6D">
        <w:rPr>
          <w:rFonts w:ascii="Arial" w:eastAsia="Times" w:hAnsi="Arial" w:cs="Arial"/>
          <w:noProof/>
          <w:sz w:val="22"/>
          <w:szCs w:val="22"/>
          <w:lang w:val="de-CH" w:eastAsia="de-CH"/>
        </w:rPr>
        <w:t>)</w:t>
      </w:r>
      <w:r w:rsidR="00825479">
        <w:rPr>
          <w:rFonts w:ascii="Arial" w:eastAsia="Times" w:hAnsi="Arial" w:cs="Arial"/>
          <w:noProof/>
          <w:sz w:val="22"/>
          <w:szCs w:val="22"/>
          <w:lang w:val="de-CH" w:eastAsia="de-CH"/>
        </w:rPr>
        <w:t>.</w:t>
      </w:r>
      <w:r>
        <w:rPr>
          <w:rFonts w:ascii="Arial" w:eastAsia="Times" w:hAnsi="Arial" w:cs="Arial"/>
          <w:noProof/>
          <w:sz w:val="22"/>
          <w:szCs w:val="22"/>
          <w:lang w:val="de-CH" w:eastAsia="de-CH"/>
        </w:rPr>
        <w:t xml:space="preserve"> </w:t>
      </w:r>
      <w:r w:rsidR="0030353F">
        <w:rPr>
          <w:rFonts w:ascii="Arial" w:eastAsia="Times" w:hAnsi="Arial" w:cs="Arial"/>
          <w:noProof/>
          <w:sz w:val="22"/>
          <w:szCs w:val="22"/>
          <w:lang w:val="de-CH" w:eastAsia="de-CH"/>
        </w:rPr>
        <w:t xml:space="preserve">Die </w:t>
      </w:r>
      <w:r w:rsidR="00CD0515">
        <w:rPr>
          <w:rFonts w:ascii="Arial" w:eastAsia="Times" w:hAnsi="Arial" w:cs="Arial"/>
          <w:noProof/>
          <w:sz w:val="22"/>
          <w:szCs w:val="22"/>
          <w:lang w:val="de-CH" w:eastAsia="de-CH"/>
        </w:rPr>
        <w:t xml:space="preserve">Beibehaltung </w:t>
      </w:r>
      <w:r w:rsidR="001605C0">
        <w:rPr>
          <w:rFonts w:ascii="Arial" w:eastAsia="Times" w:hAnsi="Arial" w:cs="Arial"/>
          <w:noProof/>
          <w:sz w:val="22"/>
          <w:szCs w:val="22"/>
          <w:lang w:val="de-CH" w:eastAsia="de-CH"/>
        </w:rPr>
        <w:t xml:space="preserve">der </w:t>
      </w:r>
      <w:r w:rsidR="00CD0515">
        <w:rPr>
          <w:rFonts w:ascii="Arial" w:eastAsia="Times" w:hAnsi="Arial" w:cs="Arial"/>
          <w:noProof/>
          <w:sz w:val="22"/>
          <w:szCs w:val="22"/>
          <w:lang w:val="de-CH" w:eastAsia="de-CH"/>
        </w:rPr>
        <w:t>Selb</w:t>
      </w:r>
      <w:r w:rsidR="00336F7A">
        <w:rPr>
          <w:rFonts w:ascii="Arial" w:eastAsia="Times" w:hAnsi="Arial" w:cs="Arial"/>
          <w:noProof/>
          <w:sz w:val="22"/>
          <w:szCs w:val="22"/>
          <w:lang w:val="de-CH" w:eastAsia="de-CH"/>
        </w:rPr>
        <w:t>st</w:t>
      </w:r>
      <w:r w:rsidR="00CD0515">
        <w:rPr>
          <w:rFonts w:ascii="Arial" w:eastAsia="Times" w:hAnsi="Arial" w:cs="Arial"/>
          <w:noProof/>
          <w:sz w:val="22"/>
          <w:szCs w:val="22"/>
          <w:lang w:val="de-CH" w:eastAsia="de-CH"/>
        </w:rPr>
        <w:t>ständigkeit und</w:t>
      </w:r>
      <w:r w:rsidR="0030353F">
        <w:rPr>
          <w:rFonts w:ascii="Arial" w:eastAsia="Times" w:hAnsi="Arial" w:cs="Arial"/>
          <w:noProof/>
          <w:sz w:val="22"/>
          <w:szCs w:val="22"/>
          <w:lang w:val="de-CH" w:eastAsia="de-CH"/>
        </w:rPr>
        <w:t xml:space="preserve"> die</w:t>
      </w:r>
      <w:r w:rsidR="00CD0515">
        <w:rPr>
          <w:rFonts w:ascii="Arial" w:eastAsia="Times" w:hAnsi="Arial" w:cs="Arial"/>
          <w:noProof/>
          <w:sz w:val="22"/>
          <w:szCs w:val="22"/>
          <w:lang w:val="de-CH" w:eastAsia="de-CH"/>
        </w:rPr>
        <w:t xml:space="preserve"> </w:t>
      </w:r>
      <w:r w:rsidR="00512FCE">
        <w:rPr>
          <w:rFonts w:ascii="Arial" w:eastAsia="Times" w:hAnsi="Arial" w:cs="Arial"/>
          <w:noProof/>
          <w:sz w:val="22"/>
          <w:szCs w:val="22"/>
          <w:lang w:val="de-CH" w:eastAsia="de-CH"/>
        </w:rPr>
        <w:t>Minimierung von sozialer Kontrolle bei</w:t>
      </w:r>
      <w:r w:rsidR="0030353F">
        <w:rPr>
          <w:rFonts w:ascii="Arial" w:eastAsia="Times" w:hAnsi="Arial" w:cs="Arial"/>
          <w:noProof/>
          <w:sz w:val="22"/>
          <w:szCs w:val="22"/>
          <w:lang w:val="de-CH" w:eastAsia="de-CH"/>
        </w:rPr>
        <w:t>m</w:t>
      </w:r>
      <w:r w:rsidR="00512FCE">
        <w:rPr>
          <w:rFonts w:ascii="Arial" w:eastAsia="Times" w:hAnsi="Arial" w:cs="Arial"/>
          <w:noProof/>
          <w:sz w:val="22"/>
          <w:szCs w:val="22"/>
          <w:lang w:val="de-CH" w:eastAsia="de-CH"/>
        </w:rPr>
        <w:t xml:space="preserve"> Verbleib in einer</w:t>
      </w:r>
      <w:r w:rsidR="009F5562">
        <w:rPr>
          <w:rFonts w:ascii="Arial" w:eastAsia="Times" w:hAnsi="Arial" w:cs="Arial"/>
          <w:noProof/>
          <w:sz w:val="22"/>
          <w:szCs w:val="22"/>
          <w:lang w:val="de-CH" w:eastAsia="de-CH"/>
        </w:rPr>
        <w:t xml:space="preserve"> betreuten Wohnung sind auch mit Risiken verbunden</w:t>
      </w:r>
      <w:r w:rsidR="00C61BA3">
        <w:rPr>
          <w:rFonts w:ascii="Arial" w:eastAsia="Times" w:hAnsi="Arial" w:cs="Arial"/>
          <w:noProof/>
          <w:sz w:val="22"/>
          <w:szCs w:val="22"/>
          <w:lang w:val="de-CH" w:eastAsia="de-CH"/>
        </w:rPr>
        <w:t xml:space="preserve">. </w:t>
      </w:r>
      <w:r w:rsidR="0069258A">
        <w:rPr>
          <w:rFonts w:ascii="Arial" w:eastAsia="Times" w:hAnsi="Arial" w:cs="Arial"/>
          <w:noProof/>
          <w:sz w:val="22"/>
          <w:szCs w:val="22"/>
          <w:lang w:val="de-CH" w:eastAsia="de-CH"/>
        </w:rPr>
        <w:t>Aufgrund des</w:t>
      </w:r>
      <w:r w:rsidR="003411D5">
        <w:rPr>
          <w:rFonts w:ascii="Arial" w:eastAsia="Times" w:hAnsi="Arial" w:cs="Arial"/>
          <w:noProof/>
          <w:sz w:val="22"/>
          <w:szCs w:val="22"/>
          <w:lang w:val="de-CH" w:eastAsia="de-CH"/>
        </w:rPr>
        <w:t xml:space="preserve"> geltende</w:t>
      </w:r>
      <w:r w:rsidR="0069258A">
        <w:rPr>
          <w:rFonts w:ascii="Arial" w:eastAsia="Times" w:hAnsi="Arial" w:cs="Arial"/>
          <w:noProof/>
          <w:sz w:val="22"/>
          <w:szCs w:val="22"/>
          <w:lang w:val="de-CH" w:eastAsia="de-CH"/>
        </w:rPr>
        <w:t>n</w:t>
      </w:r>
      <w:r w:rsidR="003411D5">
        <w:rPr>
          <w:rFonts w:ascii="Arial" w:eastAsia="Times" w:hAnsi="Arial" w:cs="Arial"/>
          <w:noProof/>
          <w:sz w:val="22"/>
          <w:szCs w:val="22"/>
          <w:lang w:val="de-CH" w:eastAsia="de-CH"/>
        </w:rPr>
        <w:t xml:space="preserve"> Finanzierungssystem</w:t>
      </w:r>
      <w:r w:rsidR="0069258A">
        <w:rPr>
          <w:rFonts w:ascii="Arial" w:eastAsia="Times" w:hAnsi="Arial" w:cs="Arial"/>
          <w:noProof/>
          <w:sz w:val="22"/>
          <w:szCs w:val="22"/>
          <w:lang w:val="de-CH" w:eastAsia="de-CH"/>
        </w:rPr>
        <w:t>s</w:t>
      </w:r>
      <w:r w:rsidR="002D4754">
        <w:rPr>
          <w:rFonts w:ascii="Arial" w:eastAsia="Times" w:hAnsi="Arial" w:cs="Arial"/>
          <w:noProof/>
          <w:sz w:val="22"/>
          <w:szCs w:val="22"/>
          <w:lang w:val="de-CH" w:eastAsia="de-CH"/>
        </w:rPr>
        <w:t xml:space="preserve"> (insbesondere Vorgaben für EL-Leistungen)</w:t>
      </w:r>
      <w:r w:rsidR="0069258A">
        <w:rPr>
          <w:rFonts w:ascii="Arial" w:eastAsia="Times" w:hAnsi="Arial" w:cs="Arial"/>
          <w:noProof/>
          <w:sz w:val="22"/>
          <w:szCs w:val="22"/>
          <w:lang w:val="de-CH" w:eastAsia="de-CH"/>
        </w:rPr>
        <w:t xml:space="preserve">, </w:t>
      </w:r>
      <w:r w:rsidR="008B7F5C">
        <w:rPr>
          <w:rFonts w:ascii="Arial" w:eastAsia="Times" w:hAnsi="Arial" w:cs="Arial"/>
          <w:noProof/>
          <w:sz w:val="22"/>
          <w:szCs w:val="22"/>
          <w:lang w:val="de-CH" w:eastAsia="de-CH"/>
        </w:rPr>
        <w:t>welche</w:t>
      </w:r>
      <w:r w:rsidR="002D4754">
        <w:rPr>
          <w:rFonts w:ascii="Arial" w:eastAsia="Times" w:hAnsi="Arial" w:cs="Arial"/>
          <w:noProof/>
          <w:sz w:val="22"/>
          <w:szCs w:val="22"/>
          <w:lang w:val="de-CH" w:eastAsia="de-CH"/>
        </w:rPr>
        <w:t>s</w:t>
      </w:r>
      <w:r w:rsidR="008B7F5C">
        <w:rPr>
          <w:rFonts w:ascii="Arial" w:eastAsia="Times" w:hAnsi="Arial" w:cs="Arial"/>
          <w:noProof/>
          <w:sz w:val="22"/>
          <w:szCs w:val="22"/>
          <w:lang w:val="de-CH" w:eastAsia="de-CH"/>
        </w:rPr>
        <w:t xml:space="preserve"> </w:t>
      </w:r>
      <w:r w:rsidR="00613981">
        <w:rPr>
          <w:rFonts w:ascii="Arial" w:eastAsia="Times" w:hAnsi="Arial" w:cs="Arial"/>
          <w:noProof/>
          <w:sz w:val="22"/>
          <w:szCs w:val="22"/>
          <w:lang w:val="de-CH" w:eastAsia="de-CH"/>
        </w:rPr>
        <w:t>die</w:t>
      </w:r>
      <w:r w:rsidR="00301A33">
        <w:rPr>
          <w:rFonts w:ascii="Arial" w:eastAsia="Times" w:hAnsi="Arial" w:cs="Arial"/>
          <w:noProof/>
          <w:sz w:val="22"/>
          <w:szCs w:val="22"/>
          <w:lang w:val="de-CH" w:eastAsia="de-CH"/>
        </w:rPr>
        <w:t xml:space="preserve"> Pflege und Betreuung in der eigenen Wohn</w:t>
      </w:r>
      <w:r w:rsidR="002D4754">
        <w:rPr>
          <w:rFonts w:ascii="Arial" w:eastAsia="Times" w:hAnsi="Arial" w:cs="Arial"/>
          <w:noProof/>
          <w:sz w:val="22"/>
          <w:szCs w:val="22"/>
          <w:lang w:val="de-CH" w:eastAsia="de-CH"/>
        </w:rPr>
        <w:t>ung</w:t>
      </w:r>
      <w:r w:rsidR="00301A33">
        <w:rPr>
          <w:rFonts w:ascii="Arial" w:eastAsia="Times" w:hAnsi="Arial" w:cs="Arial"/>
          <w:noProof/>
          <w:sz w:val="22"/>
          <w:szCs w:val="22"/>
          <w:lang w:val="de-CH" w:eastAsia="de-CH"/>
        </w:rPr>
        <w:t xml:space="preserve"> </w:t>
      </w:r>
      <w:r w:rsidR="009327D5">
        <w:rPr>
          <w:rFonts w:ascii="Arial" w:eastAsia="Times" w:hAnsi="Arial" w:cs="Arial"/>
          <w:noProof/>
          <w:sz w:val="22"/>
          <w:szCs w:val="22"/>
          <w:lang w:val="de-CH" w:eastAsia="de-CH"/>
        </w:rPr>
        <w:t xml:space="preserve">gegenüber insitutionellen Lösungen </w:t>
      </w:r>
      <w:r w:rsidR="00301A33">
        <w:rPr>
          <w:rFonts w:ascii="Arial" w:eastAsia="Times" w:hAnsi="Arial" w:cs="Arial"/>
          <w:noProof/>
          <w:sz w:val="22"/>
          <w:szCs w:val="22"/>
          <w:lang w:val="de-CH" w:eastAsia="de-CH"/>
        </w:rPr>
        <w:t xml:space="preserve">benachteiligt, </w:t>
      </w:r>
      <w:r w:rsidR="00D62840">
        <w:rPr>
          <w:rFonts w:ascii="Arial" w:eastAsia="Times" w:hAnsi="Arial" w:cs="Arial"/>
          <w:noProof/>
          <w:sz w:val="22"/>
          <w:szCs w:val="22"/>
          <w:lang w:val="de-CH" w:eastAsia="de-CH"/>
        </w:rPr>
        <w:t xml:space="preserve">kann es </w:t>
      </w:r>
      <w:r w:rsidR="009327D5">
        <w:rPr>
          <w:rFonts w:ascii="Arial" w:eastAsia="Times" w:hAnsi="Arial" w:cs="Arial"/>
          <w:noProof/>
          <w:sz w:val="22"/>
          <w:szCs w:val="22"/>
          <w:lang w:val="de-CH" w:eastAsia="de-CH"/>
        </w:rPr>
        <w:t xml:space="preserve">für die Bewohner*innen </w:t>
      </w:r>
      <w:r w:rsidR="00D62840">
        <w:rPr>
          <w:rFonts w:ascii="Arial" w:eastAsia="Times" w:hAnsi="Arial" w:cs="Arial"/>
          <w:noProof/>
          <w:sz w:val="22"/>
          <w:szCs w:val="22"/>
          <w:lang w:val="de-CH" w:eastAsia="de-CH"/>
        </w:rPr>
        <w:t xml:space="preserve">rasch sehr teuer werden, wenn </w:t>
      </w:r>
      <w:r w:rsidR="00F752FD">
        <w:rPr>
          <w:rFonts w:ascii="Arial" w:eastAsia="Times" w:hAnsi="Arial" w:cs="Arial"/>
          <w:noProof/>
          <w:sz w:val="22"/>
          <w:szCs w:val="22"/>
          <w:lang w:val="de-CH" w:eastAsia="de-CH"/>
        </w:rPr>
        <w:t>viel</w:t>
      </w:r>
      <w:r w:rsidR="00107124">
        <w:rPr>
          <w:rFonts w:ascii="Arial" w:eastAsia="Times" w:hAnsi="Arial" w:cs="Arial"/>
          <w:noProof/>
          <w:sz w:val="22"/>
          <w:szCs w:val="22"/>
          <w:lang w:val="de-CH" w:eastAsia="de-CH"/>
        </w:rPr>
        <w:t xml:space="preserve"> Pflege- und Betreuungleistungen nötig </w:t>
      </w:r>
      <w:r w:rsidR="001605C0">
        <w:rPr>
          <w:rFonts w:ascii="Arial" w:eastAsia="Times" w:hAnsi="Arial" w:cs="Arial"/>
          <w:noProof/>
          <w:sz w:val="22"/>
          <w:szCs w:val="22"/>
          <w:lang w:val="de-CH" w:eastAsia="de-CH"/>
        </w:rPr>
        <w:t>sind</w:t>
      </w:r>
      <w:r w:rsidR="00107124">
        <w:rPr>
          <w:rFonts w:ascii="Arial" w:eastAsia="Times" w:hAnsi="Arial" w:cs="Arial"/>
          <w:noProof/>
          <w:sz w:val="22"/>
          <w:szCs w:val="22"/>
          <w:lang w:val="de-CH" w:eastAsia="de-CH"/>
        </w:rPr>
        <w:t>.</w:t>
      </w:r>
      <w:r w:rsidR="005839F8">
        <w:rPr>
          <w:rFonts w:ascii="Arial" w:eastAsia="Times" w:hAnsi="Arial" w:cs="Arial"/>
          <w:noProof/>
          <w:sz w:val="22"/>
          <w:szCs w:val="22"/>
          <w:lang w:val="de-CH" w:eastAsia="de-CH"/>
        </w:rPr>
        <w:t xml:space="preserve"> Dies </w:t>
      </w:r>
      <w:r w:rsidR="00EE389B">
        <w:rPr>
          <w:rFonts w:ascii="Arial" w:eastAsia="Times" w:hAnsi="Arial" w:cs="Arial"/>
          <w:noProof/>
          <w:sz w:val="22"/>
          <w:szCs w:val="22"/>
          <w:lang w:val="de-CH" w:eastAsia="de-CH"/>
        </w:rPr>
        <w:t xml:space="preserve">ist ganz besonders dann der Fall, </w:t>
      </w:r>
      <w:r w:rsidR="005839F8">
        <w:rPr>
          <w:rFonts w:ascii="Arial" w:eastAsia="Times" w:hAnsi="Arial" w:cs="Arial"/>
          <w:noProof/>
          <w:sz w:val="22"/>
          <w:szCs w:val="22"/>
          <w:lang w:val="de-CH" w:eastAsia="de-CH"/>
        </w:rPr>
        <w:t xml:space="preserve">wenn diese Leistungen </w:t>
      </w:r>
      <w:r w:rsidR="00EE389B">
        <w:rPr>
          <w:rFonts w:ascii="Arial" w:eastAsia="Times" w:hAnsi="Arial" w:cs="Arial"/>
          <w:noProof/>
          <w:sz w:val="22"/>
          <w:szCs w:val="22"/>
          <w:lang w:val="de-CH" w:eastAsia="de-CH"/>
        </w:rPr>
        <w:t>e</w:t>
      </w:r>
      <w:r w:rsidR="005839F8">
        <w:rPr>
          <w:rFonts w:ascii="Arial" w:eastAsia="Times" w:hAnsi="Arial" w:cs="Arial"/>
          <w:noProof/>
          <w:sz w:val="22"/>
          <w:szCs w:val="22"/>
          <w:lang w:val="de-CH" w:eastAsia="de-CH"/>
        </w:rPr>
        <w:t>inzeln erbracht werden müssen. Dann kann, j</w:t>
      </w:r>
      <w:r w:rsidR="009F5562">
        <w:rPr>
          <w:rFonts w:ascii="Arial" w:eastAsia="Times" w:hAnsi="Arial" w:cs="Arial"/>
          <w:noProof/>
          <w:sz w:val="22"/>
          <w:szCs w:val="22"/>
          <w:lang w:val="de-CH" w:eastAsia="de-CH"/>
        </w:rPr>
        <w:t>e nach Situation und Pflegeintensität</w:t>
      </w:r>
      <w:r w:rsidR="00EE389B">
        <w:rPr>
          <w:rFonts w:ascii="Arial" w:eastAsia="Times" w:hAnsi="Arial" w:cs="Arial"/>
          <w:noProof/>
          <w:sz w:val="22"/>
          <w:szCs w:val="22"/>
          <w:lang w:val="de-CH" w:eastAsia="de-CH"/>
        </w:rPr>
        <w:t>,</w:t>
      </w:r>
      <w:r w:rsidR="009F5562">
        <w:rPr>
          <w:rFonts w:ascii="Arial" w:eastAsia="Times" w:hAnsi="Arial" w:cs="Arial"/>
          <w:noProof/>
          <w:sz w:val="22"/>
          <w:szCs w:val="22"/>
          <w:lang w:val="de-CH" w:eastAsia="de-CH"/>
        </w:rPr>
        <w:t xml:space="preserve"> ein</w:t>
      </w:r>
      <w:r w:rsidR="008B6BD8">
        <w:rPr>
          <w:rFonts w:ascii="Arial" w:eastAsia="Times" w:hAnsi="Arial" w:cs="Arial"/>
          <w:noProof/>
          <w:sz w:val="22"/>
          <w:szCs w:val="22"/>
          <w:lang w:val="de-CH" w:eastAsia="de-CH"/>
        </w:rPr>
        <w:t xml:space="preserve"> Wechsel in eine dezentrale Wo</w:t>
      </w:r>
      <w:r w:rsidR="0089380D">
        <w:rPr>
          <w:rFonts w:ascii="Arial" w:eastAsia="Times" w:hAnsi="Arial" w:cs="Arial"/>
          <w:noProof/>
          <w:sz w:val="22"/>
          <w:szCs w:val="22"/>
          <w:lang w:val="de-CH" w:eastAsia="de-CH"/>
        </w:rPr>
        <w:t>hn</w:t>
      </w:r>
      <w:r w:rsidR="008B6BD8">
        <w:rPr>
          <w:rFonts w:ascii="Arial" w:eastAsia="Times" w:hAnsi="Arial" w:cs="Arial"/>
          <w:noProof/>
          <w:sz w:val="22"/>
          <w:szCs w:val="22"/>
          <w:lang w:val="de-CH" w:eastAsia="de-CH"/>
        </w:rPr>
        <w:t xml:space="preserve">gruppe oder in ein stationäres </w:t>
      </w:r>
      <w:r w:rsidR="0089380D">
        <w:rPr>
          <w:rFonts w:ascii="Arial" w:eastAsia="Times" w:hAnsi="Arial" w:cs="Arial"/>
          <w:noProof/>
          <w:sz w:val="22"/>
          <w:szCs w:val="22"/>
          <w:lang w:val="de-CH" w:eastAsia="de-CH"/>
        </w:rPr>
        <w:t>Angebot sinnvoll sein (vgl. dazu das Faktenblatt</w:t>
      </w:r>
      <w:r w:rsidR="00BD042B">
        <w:rPr>
          <w:rFonts w:ascii="Arial" w:eastAsia="Times" w:hAnsi="Arial" w:cs="Arial"/>
          <w:noProof/>
          <w:sz w:val="22"/>
          <w:szCs w:val="22"/>
          <w:lang w:val="de-CH" w:eastAsia="de-CH"/>
        </w:rPr>
        <w:t xml:space="preserve"> zum Wohnform-Typ</w:t>
      </w:r>
      <w:r w:rsidR="0089380D">
        <w:rPr>
          <w:rFonts w:ascii="Arial" w:eastAsia="Times" w:hAnsi="Arial" w:cs="Arial"/>
          <w:noProof/>
          <w:sz w:val="22"/>
          <w:szCs w:val="22"/>
          <w:lang w:val="de-CH" w:eastAsia="de-CH"/>
        </w:rPr>
        <w:t xml:space="preserve"> «Dezentrale Wohngruppen mit intensiverer Pflege und Betreuung</w:t>
      </w:r>
      <w:r w:rsidR="004C4DC5">
        <w:rPr>
          <w:rFonts w:ascii="Arial" w:eastAsia="Times" w:hAnsi="Arial" w:cs="Arial"/>
          <w:noProof/>
          <w:sz w:val="22"/>
          <w:szCs w:val="22"/>
          <w:lang w:val="de-CH" w:eastAsia="de-CH"/>
        </w:rPr>
        <w:t>»</w:t>
      </w:r>
      <w:r w:rsidR="0089380D">
        <w:rPr>
          <w:rFonts w:ascii="Arial" w:eastAsia="Times" w:hAnsi="Arial" w:cs="Arial"/>
          <w:noProof/>
          <w:sz w:val="22"/>
          <w:szCs w:val="22"/>
          <w:lang w:val="de-CH" w:eastAsia="de-CH"/>
        </w:rPr>
        <w:t>).</w:t>
      </w:r>
    </w:p>
    <w:p w14:paraId="559A4903" w14:textId="6280785F" w:rsidR="009E2228" w:rsidRDefault="00B93119" w:rsidP="00C24BA1">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Je nach Ausprägung und Intensität der Unterstützung lassen sich</w:t>
      </w:r>
      <w:r w:rsidR="006848BC">
        <w:rPr>
          <w:rFonts w:ascii="Arial" w:eastAsia="Times" w:hAnsi="Arial" w:cs="Arial"/>
          <w:noProof/>
          <w:sz w:val="22"/>
          <w:szCs w:val="22"/>
          <w:lang w:val="de-CH" w:eastAsia="de-CH"/>
        </w:rPr>
        <w:t xml:space="preserve"> im Rahmen des Wohnform-Typs «Wohnen mit Dienstleistungen/Unterstützung» </w:t>
      </w:r>
      <w:r w:rsidR="00C616B2">
        <w:rPr>
          <w:rFonts w:ascii="Arial" w:eastAsia="Times" w:hAnsi="Arial" w:cs="Arial"/>
          <w:noProof/>
          <w:sz w:val="22"/>
          <w:szCs w:val="22"/>
          <w:lang w:val="de-CH" w:eastAsia="de-CH"/>
        </w:rPr>
        <w:t xml:space="preserve">verschiedene </w:t>
      </w:r>
      <w:r w:rsidR="00F9646B">
        <w:rPr>
          <w:rFonts w:ascii="Arial" w:eastAsia="Times" w:hAnsi="Arial" w:cs="Arial"/>
          <w:noProof/>
          <w:sz w:val="22"/>
          <w:szCs w:val="22"/>
          <w:lang w:val="de-CH" w:eastAsia="de-CH"/>
        </w:rPr>
        <w:t>Angebots</w:t>
      </w:r>
      <w:r w:rsidR="006848BC">
        <w:rPr>
          <w:rFonts w:ascii="Arial" w:eastAsia="Times" w:hAnsi="Arial" w:cs="Arial"/>
          <w:noProof/>
          <w:sz w:val="22"/>
          <w:szCs w:val="22"/>
          <w:lang w:val="de-CH" w:eastAsia="de-CH"/>
        </w:rPr>
        <w:t>formen unterscheiden. Dies sind insbesondere:</w:t>
      </w:r>
    </w:p>
    <w:p w14:paraId="0A4FF488" w14:textId="689A03E0" w:rsidR="006848BC" w:rsidRDefault="00013086" w:rsidP="00013086">
      <w:pPr>
        <w:pStyle w:val="Listenabsatz"/>
        <w:numPr>
          <w:ilvl w:val="0"/>
          <w:numId w:val="16"/>
        </w:numPr>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Wohnung mit </w:t>
      </w:r>
      <w:r w:rsidR="11CF8C08" w:rsidRPr="646DCC5F">
        <w:rPr>
          <w:rFonts w:ascii="Arial" w:eastAsia="Times" w:hAnsi="Arial" w:cs="Arial"/>
          <w:noProof/>
          <w:sz w:val="22"/>
          <w:szCs w:val="22"/>
          <w:lang w:val="de-CH" w:eastAsia="de-CH"/>
        </w:rPr>
        <w:t>Ansprechp</w:t>
      </w:r>
      <w:r w:rsidR="00B316C0">
        <w:rPr>
          <w:rFonts w:ascii="Arial" w:eastAsia="Times" w:hAnsi="Arial" w:cs="Arial"/>
          <w:noProof/>
          <w:sz w:val="22"/>
          <w:szCs w:val="22"/>
          <w:lang w:val="de-CH" w:eastAsia="de-CH"/>
        </w:rPr>
        <w:t>erson vor Ort</w:t>
      </w:r>
      <w:r w:rsidR="00DF4A7E">
        <w:rPr>
          <w:rFonts w:ascii="Arial" w:eastAsia="Times" w:hAnsi="Arial" w:cs="Arial"/>
          <w:noProof/>
          <w:sz w:val="22"/>
          <w:szCs w:val="22"/>
          <w:lang w:val="de-CH" w:eastAsia="de-CH"/>
        </w:rPr>
        <w:t xml:space="preserve"> (</w:t>
      </w:r>
      <w:r w:rsidR="009C1E90">
        <w:rPr>
          <w:rFonts w:ascii="Arial" w:eastAsia="Times" w:hAnsi="Arial" w:cs="Arial"/>
          <w:noProof/>
          <w:sz w:val="22"/>
          <w:szCs w:val="22"/>
          <w:lang w:val="de-CH" w:eastAsia="de-CH"/>
        </w:rPr>
        <w:t>Sozialdienst</w:t>
      </w:r>
      <w:r w:rsidR="00BA14CA">
        <w:rPr>
          <w:rFonts w:ascii="Arial" w:eastAsia="Times" w:hAnsi="Arial" w:cs="Arial"/>
          <w:noProof/>
          <w:sz w:val="22"/>
          <w:szCs w:val="22"/>
          <w:lang w:val="de-CH" w:eastAsia="de-CH"/>
        </w:rPr>
        <w:t>, Concierge)</w:t>
      </w:r>
    </w:p>
    <w:p w14:paraId="2FF864A9" w14:textId="36D5BDFA" w:rsidR="00815580" w:rsidRDefault="00815580" w:rsidP="00013086">
      <w:pPr>
        <w:pStyle w:val="Listenabsatz"/>
        <w:numPr>
          <w:ilvl w:val="0"/>
          <w:numId w:val="16"/>
        </w:numPr>
        <w:rPr>
          <w:rFonts w:ascii="Arial" w:eastAsia="Times" w:hAnsi="Arial" w:cs="Arial"/>
          <w:noProof/>
          <w:sz w:val="22"/>
          <w:szCs w:val="22"/>
          <w:lang w:val="de-CH" w:eastAsia="de-CH"/>
        </w:rPr>
      </w:pPr>
      <w:r>
        <w:rPr>
          <w:rFonts w:ascii="Arial" w:eastAsia="Times" w:hAnsi="Arial" w:cs="Arial"/>
          <w:noProof/>
          <w:sz w:val="22"/>
          <w:szCs w:val="22"/>
          <w:lang w:val="de-CH" w:eastAsia="de-CH"/>
        </w:rPr>
        <w:lastRenderedPageBreak/>
        <w:t xml:space="preserve">Wohnung mit </w:t>
      </w:r>
      <w:r w:rsidR="00961929">
        <w:rPr>
          <w:rFonts w:ascii="Arial" w:eastAsia="Times" w:hAnsi="Arial" w:cs="Arial"/>
          <w:noProof/>
          <w:sz w:val="22"/>
          <w:szCs w:val="22"/>
          <w:lang w:val="de-CH" w:eastAsia="de-CH"/>
        </w:rPr>
        <w:t>eigene</w:t>
      </w:r>
      <w:r w:rsidR="004048A8">
        <w:rPr>
          <w:rFonts w:ascii="Arial" w:eastAsia="Times" w:hAnsi="Arial" w:cs="Arial"/>
          <w:noProof/>
          <w:sz w:val="22"/>
          <w:szCs w:val="22"/>
          <w:lang w:val="de-CH" w:eastAsia="de-CH"/>
        </w:rPr>
        <w:t>m</w:t>
      </w:r>
      <w:r w:rsidR="00961929">
        <w:rPr>
          <w:rFonts w:ascii="Arial" w:eastAsia="Times" w:hAnsi="Arial" w:cs="Arial"/>
          <w:noProof/>
          <w:sz w:val="22"/>
          <w:szCs w:val="22"/>
          <w:lang w:val="de-CH" w:eastAsia="de-CH"/>
        </w:rPr>
        <w:t xml:space="preserve"> </w:t>
      </w:r>
      <w:r w:rsidR="00E53A88">
        <w:rPr>
          <w:rFonts w:ascii="Arial" w:eastAsia="Times" w:hAnsi="Arial" w:cs="Arial"/>
          <w:noProof/>
          <w:sz w:val="22"/>
          <w:szCs w:val="22"/>
          <w:lang w:val="de-CH" w:eastAsia="de-CH"/>
        </w:rPr>
        <w:t>Pflege- und Betreuungsangebot</w:t>
      </w:r>
    </w:p>
    <w:p w14:paraId="4877D626" w14:textId="77777777" w:rsidR="007566B4" w:rsidRDefault="009F4737" w:rsidP="00C64470">
      <w:pPr>
        <w:pStyle w:val="Listenabsatz"/>
        <w:numPr>
          <w:ilvl w:val="0"/>
          <w:numId w:val="16"/>
        </w:numPr>
        <w:spacing w:after="120"/>
        <w:ind w:left="714" w:hanging="357"/>
        <w:rPr>
          <w:rFonts w:ascii="Arial" w:eastAsia="Times" w:hAnsi="Arial" w:cs="Arial"/>
          <w:noProof/>
          <w:sz w:val="22"/>
          <w:szCs w:val="22"/>
          <w:lang w:val="de-CH" w:eastAsia="de-CH"/>
        </w:rPr>
      </w:pPr>
      <w:r>
        <w:rPr>
          <w:rFonts w:ascii="Arial" w:eastAsia="Times" w:hAnsi="Arial" w:cs="Arial"/>
          <w:noProof/>
          <w:sz w:val="22"/>
          <w:szCs w:val="22"/>
          <w:lang w:val="de-CH" w:eastAsia="de-CH"/>
        </w:rPr>
        <w:t>Wohn</w:t>
      </w:r>
      <w:r w:rsidR="007C27B3">
        <w:rPr>
          <w:rFonts w:ascii="Arial" w:eastAsia="Times" w:hAnsi="Arial" w:cs="Arial"/>
          <w:noProof/>
          <w:sz w:val="22"/>
          <w:szCs w:val="22"/>
          <w:lang w:val="de-CH" w:eastAsia="de-CH"/>
        </w:rPr>
        <w:t>angebote</w:t>
      </w:r>
      <w:r w:rsidR="00714EFD">
        <w:rPr>
          <w:rFonts w:ascii="Arial" w:eastAsia="Times" w:hAnsi="Arial" w:cs="Arial"/>
          <w:noProof/>
          <w:sz w:val="22"/>
          <w:szCs w:val="22"/>
          <w:lang w:val="de-CH" w:eastAsia="de-CH"/>
        </w:rPr>
        <w:t>, die direkt</w:t>
      </w:r>
      <w:r w:rsidR="00882560">
        <w:rPr>
          <w:rFonts w:ascii="Arial" w:eastAsia="Times" w:hAnsi="Arial" w:cs="Arial"/>
          <w:noProof/>
          <w:sz w:val="22"/>
          <w:szCs w:val="22"/>
          <w:lang w:val="de-CH" w:eastAsia="de-CH"/>
        </w:rPr>
        <w:t xml:space="preserve"> mit einer Institution verbunden </w:t>
      </w:r>
      <w:r w:rsidR="00AE1E99">
        <w:rPr>
          <w:rFonts w:ascii="Arial" w:eastAsia="Times" w:hAnsi="Arial" w:cs="Arial"/>
          <w:noProof/>
          <w:sz w:val="22"/>
          <w:szCs w:val="22"/>
          <w:lang w:val="de-CH" w:eastAsia="de-CH"/>
        </w:rPr>
        <w:t>sind</w:t>
      </w:r>
    </w:p>
    <w:p w14:paraId="14B3773E" w14:textId="323DEBD5" w:rsidR="002A406E" w:rsidRPr="00D6472C" w:rsidRDefault="00127EDE" w:rsidP="00D6472C">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Diese Angebotsformen richten sich, in Abhängigkeit vo</w:t>
      </w:r>
      <w:r w:rsidR="00D71A1B">
        <w:rPr>
          <w:rFonts w:ascii="Arial" w:eastAsia="Times" w:hAnsi="Arial" w:cs="Arial"/>
          <w:noProof/>
          <w:sz w:val="22"/>
          <w:szCs w:val="22"/>
          <w:lang w:val="de-CH" w:eastAsia="de-CH"/>
        </w:rPr>
        <w:t>m Umfang d</w:t>
      </w:r>
      <w:r w:rsidR="0036268F">
        <w:rPr>
          <w:rFonts w:ascii="Arial" w:eastAsia="Times" w:hAnsi="Arial" w:cs="Arial"/>
          <w:noProof/>
          <w:sz w:val="22"/>
          <w:szCs w:val="22"/>
          <w:lang w:val="de-CH" w:eastAsia="de-CH"/>
        </w:rPr>
        <w:t xml:space="preserve">er </w:t>
      </w:r>
      <w:r w:rsidR="000B4F76">
        <w:rPr>
          <w:rFonts w:ascii="Arial" w:eastAsia="Times" w:hAnsi="Arial" w:cs="Arial"/>
          <w:noProof/>
          <w:sz w:val="22"/>
          <w:szCs w:val="22"/>
          <w:lang w:val="de-CH" w:eastAsia="de-CH"/>
        </w:rPr>
        <w:t xml:space="preserve">jeweils </w:t>
      </w:r>
      <w:r w:rsidR="00C74B99">
        <w:rPr>
          <w:rFonts w:ascii="Arial" w:eastAsia="Times" w:hAnsi="Arial" w:cs="Arial"/>
          <w:noProof/>
          <w:sz w:val="22"/>
          <w:szCs w:val="22"/>
          <w:lang w:val="de-CH" w:eastAsia="de-CH"/>
        </w:rPr>
        <w:t xml:space="preserve">erhältlichen </w:t>
      </w:r>
      <w:r w:rsidR="00A56E91">
        <w:rPr>
          <w:rFonts w:ascii="Arial" w:eastAsia="Times" w:hAnsi="Arial" w:cs="Arial"/>
          <w:noProof/>
          <w:sz w:val="22"/>
          <w:szCs w:val="22"/>
          <w:lang w:val="de-CH" w:eastAsia="de-CH"/>
        </w:rPr>
        <w:t>Unterstützungsleistungen</w:t>
      </w:r>
      <w:r w:rsidR="00C74B99">
        <w:rPr>
          <w:rFonts w:ascii="Arial" w:eastAsia="Times" w:hAnsi="Arial" w:cs="Arial"/>
          <w:noProof/>
          <w:sz w:val="22"/>
          <w:szCs w:val="22"/>
          <w:lang w:val="de-CH" w:eastAsia="de-CH"/>
        </w:rPr>
        <w:t xml:space="preserve">, </w:t>
      </w:r>
      <w:r w:rsidR="00CF067C">
        <w:rPr>
          <w:rFonts w:ascii="Arial" w:eastAsia="Times" w:hAnsi="Arial" w:cs="Arial"/>
          <w:noProof/>
          <w:sz w:val="22"/>
          <w:szCs w:val="22"/>
          <w:lang w:val="de-CH" w:eastAsia="de-CH"/>
        </w:rPr>
        <w:t xml:space="preserve">in erster Linie </w:t>
      </w:r>
      <w:r w:rsidR="00ED6D6F">
        <w:rPr>
          <w:rFonts w:ascii="Arial" w:eastAsia="Times" w:hAnsi="Arial" w:cs="Arial"/>
          <w:noProof/>
          <w:sz w:val="22"/>
          <w:szCs w:val="22"/>
          <w:lang w:val="de-CH" w:eastAsia="de-CH"/>
        </w:rPr>
        <w:t xml:space="preserve">an </w:t>
      </w:r>
      <w:r w:rsidR="00B30744">
        <w:rPr>
          <w:rFonts w:ascii="Arial" w:eastAsia="Times" w:hAnsi="Arial" w:cs="Arial"/>
          <w:noProof/>
          <w:sz w:val="22"/>
          <w:szCs w:val="22"/>
          <w:lang w:val="de-CH" w:eastAsia="de-CH"/>
        </w:rPr>
        <w:t xml:space="preserve">Personen </w:t>
      </w:r>
      <w:r w:rsidR="00F77F97">
        <w:rPr>
          <w:rFonts w:ascii="Arial" w:eastAsia="Times" w:hAnsi="Arial" w:cs="Arial"/>
          <w:noProof/>
          <w:sz w:val="22"/>
          <w:szCs w:val="22"/>
          <w:lang w:val="de-CH" w:eastAsia="de-CH"/>
        </w:rPr>
        <w:t xml:space="preserve">mit einem Bedarf </w:t>
      </w:r>
      <w:r w:rsidR="00C36495">
        <w:rPr>
          <w:rFonts w:ascii="Arial" w:eastAsia="Times" w:hAnsi="Arial" w:cs="Arial"/>
          <w:noProof/>
          <w:sz w:val="22"/>
          <w:szCs w:val="22"/>
          <w:lang w:val="de-CH" w:eastAsia="de-CH"/>
        </w:rPr>
        <w:t>an Betreuungs</w:t>
      </w:r>
      <w:r w:rsidR="00F71718">
        <w:rPr>
          <w:rFonts w:ascii="Arial" w:eastAsia="Times" w:hAnsi="Arial" w:cs="Arial"/>
          <w:noProof/>
          <w:sz w:val="22"/>
          <w:szCs w:val="22"/>
          <w:lang w:val="de-CH" w:eastAsia="de-CH"/>
        </w:rPr>
        <w:t xml:space="preserve">- und weiteren Dienstleistungen. </w:t>
      </w:r>
      <w:r w:rsidR="00540B65">
        <w:rPr>
          <w:rFonts w:ascii="Arial" w:eastAsia="Times" w:hAnsi="Arial" w:cs="Arial"/>
          <w:noProof/>
          <w:sz w:val="22"/>
          <w:szCs w:val="22"/>
          <w:lang w:val="de-CH" w:eastAsia="de-CH"/>
        </w:rPr>
        <w:t xml:space="preserve">Dies können ältere Personen, insbesondere hochaltrige Personen sein, aber ebenso Menschen mit einer lebensbegleitenden </w:t>
      </w:r>
      <w:r w:rsidR="002C2B34">
        <w:rPr>
          <w:rFonts w:ascii="Arial" w:eastAsia="Times" w:hAnsi="Arial" w:cs="Arial"/>
          <w:noProof/>
          <w:sz w:val="22"/>
          <w:szCs w:val="22"/>
          <w:lang w:val="de-CH" w:eastAsia="de-CH"/>
        </w:rPr>
        <w:t>Behinderung</w:t>
      </w:r>
      <w:r w:rsidR="00540B65">
        <w:rPr>
          <w:rFonts w:ascii="Arial" w:eastAsia="Times" w:hAnsi="Arial" w:cs="Arial"/>
          <w:noProof/>
          <w:sz w:val="22"/>
          <w:szCs w:val="22"/>
          <w:lang w:val="de-CH" w:eastAsia="de-CH"/>
        </w:rPr>
        <w:t>.</w:t>
      </w:r>
      <w:r w:rsidR="001716B1">
        <w:rPr>
          <w:rFonts w:ascii="Arial" w:eastAsia="Times" w:hAnsi="Arial" w:cs="Arial"/>
          <w:noProof/>
          <w:sz w:val="22"/>
          <w:szCs w:val="22"/>
          <w:lang w:val="de-CH" w:eastAsia="de-CH"/>
        </w:rPr>
        <w:t xml:space="preserve"> </w:t>
      </w:r>
      <w:r w:rsidR="00EA4434">
        <w:rPr>
          <w:rFonts w:ascii="Arial" w:eastAsia="Times" w:hAnsi="Arial" w:cs="Arial"/>
          <w:noProof/>
          <w:sz w:val="22"/>
          <w:szCs w:val="22"/>
          <w:lang w:val="de-CH" w:eastAsia="de-CH"/>
        </w:rPr>
        <w:t>Mit zunehmender Vulnerabilität und dem Rückgang der Self-Care-Fähigkeiten steigt der Bedarf an Unterstützung (Imhof &amp; Mahrer</w:t>
      </w:r>
      <w:r w:rsidR="002A406E">
        <w:rPr>
          <w:rFonts w:ascii="Arial" w:eastAsia="Times" w:hAnsi="Arial" w:cs="Arial"/>
          <w:noProof/>
          <w:sz w:val="22"/>
          <w:szCs w:val="22"/>
          <w:lang w:val="de-CH" w:eastAsia="de-CH"/>
        </w:rPr>
        <w:t>-</w:t>
      </w:r>
      <w:r w:rsidR="00EA4434">
        <w:rPr>
          <w:rFonts w:ascii="Arial" w:eastAsia="Times" w:hAnsi="Arial" w:cs="Arial"/>
          <w:noProof/>
          <w:sz w:val="22"/>
          <w:szCs w:val="22"/>
          <w:lang w:val="de-CH" w:eastAsia="de-CH"/>
        </w:rPr>
        <w:t>Imhof, 201</w:t>
      </w:r>
      <w:r w:rsidR="005E6574">
        <w:rPr>
          <w:rFonts w:ascii="Arial" w:eastAsia="Times" w:hAnsi="Arial" w:cs="Arial"/>
          <w:noProof/>
          <w:sz w:val="22"/>
          <w:szCs w:val="22"/>
          <w:lang w:val="de-CH" w:eastAsia="de-CH"/>
        </w:rPr>
        <w:t>9</w:t>
      </w:r>
      <w:r w:rsidR="00EA4434">
        <w:rPr>
          <w:rFonts w:ascii="Arial" w:eastAsia="Times" w:hAnsi="Arial" w:cs="Arial"/>
          <w:noProof/>
          <w:sz w:val="22"/>
          <w:szCs w:val="22"/>
          <w:lang w:val="de-CH" w:eastAsia="de-CH"/>
        </w:rPr>
        <w:t>, S.</w:t>
      </w:r>
      <w:r w:rsidR="002A406E">
        <w:rPr>
          <w:rFonts w:ascii="Arial" w:eastAsia="Times" w:hAnsi="Arial" w:cs="Arial"/>
          <w:noProof/>
          <w:sz w:val="22"/>
          <w:szCs w:val="22"/>
          <w:lang w:val="de-CH" w:eastAsia="de-CH"/>
        </w:rPr>
        <w:t xml:space="preserve"> </w:t>
      </w:r>
      <w:r w:rsidR="00EA4434">
        <w:rPr>
          <w:rFonts w:ascii="Arial" w:eastAsia="Times" w:hAnsi="Arial" w:cs="Arial"/>
          <w:noProof/>
          <w:sz w:val="22"/>
          <w:szCs w:val="22"/>
          <w:lang w:val="de-CH" w:eastAsia="de-CH"/>
        </w:rPr>
        <w:t>15</w:t>
      </w:r>
      <w:r w:rsidR="002A406E">
        <w:rPr>
          <w:rFonts w:ascii="Arial" w:eastAsia="Times" w:hAnsi="Arial" w:cs="Arial"/>
          <w:noProof/>
          <w:sz w:val="22"/>
          <w:szCs w:val="22"/>
          <w:lang w:val="de-CH" w:eastAsia="de-CH"/>
        </w:rPr>
        <w:t xml:space="preserve"> </w:t>
      </w:r>
      <w:r w:rsidR="00EA4434">
        <w:rPr>
          <w:rFonts w:ascii="Arial" w:eastAsia="Times" w:hAnsi="Arial" w:cs="Arial"/>
          <w:noProof/>
          <w:sz w:val="22"/>
          <w:szCs w:val="22"/>
          <w:lang w:val="de-CH" w:eastAsia="de-CH"/>
        </w:rPr>
        <w:t>f.).</w:t>
      </w:r>
      <w:r w:rsidR="00D6472C">
        <w:rPr>
          <w:rFonts w:ascii="Arial" w:eastAsia="Times" w:hAnsi="Arial" w:cs="Arial"/>
          <w:noProof/>
          <w:sz w:val="22"/>
          <w:szCs w:val="22"/>
          <w:lang w:val="de-CH" w:eastAsia="de-CH"/>
        </w:rPr>
        <w:t xml:space="preserve"> </w:t>
      </w:r>
      <w:r w:rsidR="00D6472C" w:rsidRPr="00233C38">
        <w:rPr>
          <w:rFonts w:ascii="Arial" w:eastAsia="Times" w:hAnsi="Arial" w:cs="Arial"/>
          <w:noProof/>
          <w:sz w:val="22"/>
          <w:szCs w:val="22"/>
          <w:lang w:val="de-CH" w:eastAsia="de-CH"/>
        </w:rPr>
        <w:t xml:space="preserve">Im Folgenden werden die einzelnen Angebotsformen vorgestellt. </w:t>
      </w:r>
    </w:p>
    <w:p w14:paraId="41DD0001" w14:textId="77777777" w:rsidR="002A406E" w:rsidRDefault="002A406E" w:rsidP="00A54216">
      <w:pPr>
        <w:pStyle w:val="Untertitelgrn"/>
        <w:rPr>
          <w:color w:val="auto"/>
          <w:sz w:val="22"/>
          <w:szCs w:val="22"/>
        </w:rPr>
      </w:pPr>
    </w:p>
    <w:p w14:paraId="6E3E9207" w14:textId="516454AF" w:rsidR="00574AA7" w:rsidRPr="006135C8" w:rsidRDefault="3D5DC098" w:rsidP="006135C8">
      <w:pPr>
        <w:pStyle w:val="Untertitelgrn"/>
        <w:numPr>
          <w:ilvl w:val="0"/>
          <w:numId w:val="36"/>
        </w:numPr>
        <w:ind w:left="426" w:hanging="426"/>
      </w:pPr>
      <w:r>
        <w:t>Wohn</w:t>
      </w:r>
      <w:r w:rsidR="0A9A3DC1">
        <w:t>ung</w:t>
      </w:r>
      <w:r>
        <w:t xml:space="preserve"> mit Ansprechp</w:t>
      </w:r>
      <w:r w:rsidR="4074D7EB">
        <w:t>erson vor Ort</w:t>
      </w:r>
      <w:r>
        <w:t xml:space="preserve"> (</w:t>
      </w:r>
      <w:r w:rsidR="009C1E90">
        <w:t xml:space="preserve">Sozialdienst, </w:t>
      </w:r>
      <w:r>
        <w:t xml:space="preserve">Concierge) </w:t>
      </w:r>
    </w:p>
    <w:p w14:paraId="5E7B2DAC" w14:textId="7AF6EF12" w:rsidR="00DE353C" w:rsidRDefault="00DE353C" w:rsidP="00DE353C">
      <w:pPr>
        <w:pStyle w:val="Aufzhlung"/>
        <w:numPr>
          <w:ilvl w:val="0"/>
          <w:numId w:val="0"/>
        </w:numPr>
        <w:spacing w:after="120"/>
        <w:ind w:left="357" w:hanging="357"/>
        <w:rPr>
          <w:u w:val="single"/>
        </w:rPr>
      </w:pPr>
      <w:r w:rsidRPr="00A54216">
        <w:rPr>
          <w:u w:val="single"/>
        </w:rPr>
        <w:t xml:space="preserve">Allgemeine </w:t>
      </w:r>
      <w:r>
        <w:rPr>
          <w:u w:val="single"/>
        </w:rPr>
        <w:t>Beschreib</w:t>
      </w:r>
      <w:r w:rsidRPr="00A54216">
        <w:rPr>
          <w:u w:val="single"/>
        </w:rPr>
        <w:t>ung</w:t>
      </w:r>
    </w:p>
    <w:p w14:paraId="325027BD" w14:textId="17034C55" w:rsidR="00157F5A" w:rsidRDefault="008302AA" w:rsidP="007E2262">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I</w:t>
      </w:r>
      <w:r w:rsidR="009D0082">
        <w:rPr>
          <w:rFonts w:ascii="Arial" w:eastAsia="Times" w:hAnsi="Arial" w:cs="Arial"/>
          <w:noProof/>
          <w:sz w:val="22"/>
          <w:szCs w:val="22"/>
          <w:lang w:val="de-CH" w:eastAsia="de-CH"/>
        </w:rPr>
        <w:t>n der</w:t>
      </w:r>
      <w:r w:rsidR="009D0082" w:rsidRPr="09079F42">
        <w:rPr>
          <w:rFonts w:ascii="Arial" w:eastAsia="Times" w:hAnsi="Arial" w:cs="Arial"/>
          <w:noProof/>
          <w:sz w:val="22"/>
          <w:szCs w:val="22"/>
          <w:lang w:val="de-CH" w:eastAsia="de-CH"/>
        </w:rPr>
        <w:t xml:space="preserve"> Angebotsf</w:t>
      </w:r>
      <w:r w:rsidR="009D0082">
        <w:rPr>
          <w:rFonts w:ascii="Arial" w:eastAsia="Times" w:hAnsi="Arial" w:cs="Arial"/>
          <w:noProof/>
          <w:sz w:val="22"/>
          <w:szCs w:val="22"/>
          <w:lang w:val="de-CH" w:eastAsia="de-CH"/>
        </w:rPr>
        <w:t xml:space="preserve">orm «Wohnung mit </w:t>
      </w:r>
      <w:r w:rsidR="00384F64">
        <w:rPr>
          <w:rFonts w:ascii="Arial" w:eastAsia="Times" w:hAnsi="Arial" w:cs="Arial"/>
          <w:noProof/>
          <w:sz w:val="22"/>
          <w:szCs w:val="22"/>
          <w:lang w:val="de-CH" w:eastAsia="de-CH"/>
        </w:rPr>
        <w:t>Ansprechperson vor Ort</w:t>
      </w:r>
      <w:r w:rsidR="009D0082">
        <w:rPr>
          <w:rFonts w:ascii="Arial" w:eastAsia="Times" w:hAnsi="Arial" w:cs="Arial"/>
          <w:noProof/>
          <w:sz w:val="22"/>
          <w:szCs w:val="22"/>
          <w:lang w:val="de-CH" w:eastAsia="de-CH"/>
        </w:rPr>
        <w:t xml:space="preserve">» leben die Mieterinnen und Mieter in einer </w:t>
      </w:r>
      <w:r w:rsidR="00017DE7">
        <w:rPr>
          <w:rFonts w:ascii="Arial" w:eastAsia="Times" w:hAnsi="Arial" w:cs="Arial"/>
          <w:noProof/>
          <w:sz w:val="22"/>
          <w:szCs w:val="22"/>
          <w:lang w:val="de-CH" w:eastAsia="de-CH"/>
        </w:rPr>
        <w:t>barrierearm</w:t>
      </w:r>
      <w:r w:rsidR="009C2846">
        <w:rPr>
          <w:rFonts w:ascii="Arial" w:eastAsia="Times" w:hAnsi="Arial" w:cs="Arial"/>
          <w:noProof/>
          <w:sz w:val="22"/>
          <w:szCs w:val="22"/>
          <w:lang w:val="de-CH" w:eastAsia="de-CH"/>
        </w:rPr>
        <w:t xml:space="preserve">en, </w:t>
      </w:r>
      <w:r w:rsidR="009D0082" w:rsidRPr="04C0FD5C">
        <w:rPr>
          <w:rFonts w:ascii="Arial" w:eastAsia="Times" w:hAnsi="Arial" w:cs="Arial"/>
          <w:noProof/>
          <w:sz w:val="22"/>
          <w:szCs w:val="22"/>
          <w:lang w:val="de-CH" w:eastAsia="de-CH"/>
        </w:rPr>
        <w:t>eigene</w:t>
      </w:r>
      <w:r w:rsidR="009D0082">
        <w:rPr>
          <w:rFonts w:ascii="Arial" w:eastAsia="Times" w:hAnsi="Arial" w:cs="Arial"/>
          <w:noProof/>
          <w:sz w:val="22"/>
          <w:szCs w:val="22"/>
          <w:lang w:val="de-CH" w:eastAsia="de-CH"/>
        </w:rPr>
        <w:t>n</w:t>
      </w:r>
      <w:r w:rsidR="009D0082" w:rsidRPr="04C0FD5C">
        <w:rPr>
          <w:rFonts w:ascii="Arial" w:eastAsia="Times" w:hAnsi="Arial" w:cs="Arial"/>
          <w:noProof/>
          <w:sz w:val="22"/>
          <w:szCs w:val="22"/>
          <w:lang w:val="de-CH" w:eastAsia="de-CH"/>
        </w:rPr>
        <w:t xml:space="preserve"> Wohnung, </w:t>
      </w:r>
      <w:r w:rsidR="00013037">
        <w:rPr>
          <w:rFonts w:ascii="Arial" w:eastAsia="Times" w:hAnsi="Arial" w:cs="Arial"/>
          <w:noProof/>
          <w:sz w:val="22"/>
          <w:szCs w:val="22"/>
          <w:lang w:val="de-CH" w:eastAsia="de-CH"/>
        </w:rPr>
        <w:t xml:space="preserve">bei der </w:t>
      </w:r>
      <w:r w:rsidR="009A0A1F">
        <w:rPr>
          <w:rFonts w:ascii="Arial" w:eastAsia="Times" w:hAnsi="Arial" w:cs="Arial"/>
          <w:noProof/>
          <w:sz w:val="22"/>
          <w:szCs w:val="22"/>
          <w:lang w:val="de-CH" w:eastAsia="de-CH"/>
        </w:rPr>
        <w:t>insbesondere</w:t>
      </w:r>
      <w:r w:rsidR="00013037">
        <w:rPr>
          <w:rFonts w:ascii="Arial" w:eastAsia="Times" w:hAnsi="Arial" w:cs="Arial"/>
          <w:noProof/>
          <w:sz w:val="22"/>
          <w:szCs w:val="22"/>
          <w:lang w:val="de-CH" w:eastAsia="de-CH"/>
        </w:rPr>
        <w:t xml:space="preserve"> ein Grundangebot </w:t>
      </w:r>
      <w:r w:rsidR="009A4FEB">
        <w:rPr>
          <w:rFonts w:ascii="Arial" w:eastAsia="Times" w:hAnsi="Arial" w:cs="Arial"/>
          <w:noProof/>
          <w:sz w:val="22"/>
          <w:szCs w:val="22"/>
          <w:lang w:val="de-CH" w:eastAsia="de-CH"/>
        </w:rPr>
        <w:t xml:space="preserve">in Form einer </w:t>
      </w:r>
      <w:r w:rsidR="001D34CF">
        <w:rPr>
          <w:rFonts w:ascii="Arial" w:eastAsia="Times" w:hAnsi="Arial" w:cs="Arial"/>
          <w:noProof/>
          <w:sz w:val="22"/>
          <w:szCs w:val="22"/>
          <w:lang w:val="de-CH" w:eastAsia="de-CH"/>
        </w:rPr>
        <w:t xml:space="preserve">Kontaktperson vor Ort </w:t>
      </w:r>
      <w:r w:rsidR="00F14071">
        <w:rPr>
          <w:rFonts w:ascii="Arial" w:eastAsia="Times" w:hAnsi="Arial" w:cs="Arial"/>
          <w:noProof/>
          <w:sz w:val="22"/>
          <w:szCs w:val="22"/>
          <w:lang w:val="de-CH" w:eastAsia="de-CH"/>
        </w:rPr>
        <w:t>inbegriffen ist</w:t>
      </w:r>
      <w:r w:rsidR="00C30BC9">
        <w:rPr>
          <w:rFonts w:ascii="Arial" w:eastAsia="Times" w:hAnsi="Arial" w:cs="Arial"/>
          <w:noProof/>
          <w:sz w:val="22"/>
          <w:szCs w:val="22"/>
          <w:lang w:val="de-CH" w:eastAsia="de-CH"/>
        </w:rPr>
        <w:t xml:space="preserve">, die </w:t>
      </w:r>
      <w:r w:rsidR="0064007E">
        <w:rPr>
          <w:rFonts w:ascii="Arial" w:eastAsia="Times" w:hAnsi="Arial" w:cs="Arial"/>
          <w:noProof/>
          <w:sz w:val="22"/>
          <w:szCs w:val="22"/>
          <w:lang w:val="de-CH" w:eastAsia="de-CH"/>
        </w:rPr>
        <w:t xml:space="preserve">während ihrer Präsenzzeiten </w:t>
      </w:r>
      <w:r w:rsidR="00C30BC9">
        <w:rPr>
          <w:rFonts w:ascii="Arial" w:eastAsia="Times" w:hAnsi="Arial" w:cs="Arial"/>
          <w:noProof/>
          <w:sz w:val="22"/>
          <w:szCs w:val="22"/>
          <w:lang w:val="de-CH" w:eastAsia="de-CH"/>
        </w:rPr>
        <w:t xml:space="preserve">für </w:t>
      </w:r>
      <w:r w:rsidR="00886AEC">
        <w:rPr>
          <w:rFonts w:ascii="Arial" w:eastAsia="Times" w:hAnsi="Arial" w:cs="Arial"/>
          <w:noProof/>
          <w:sz w:val="22"/>
          <w:szCs w:val="22"/>
          <w:lang w:val="de-CH" w:eastAsia="de-CH"/>
        </w:rPr>
        <w:t>«Conci</w:t>
      </w:r>
      <w:r w:rsidR="009162F6">
        <w:rPr>
          <w:rFonts w:ascii="Arial" w:eastAsia="Times" w:hAnsi="Arial" w:cs="Arial"/>
          <w:noProof/>
          <w:sz w:val="22"/>
          <w:szCs w:val="22"/>
          <w:lang w:val="de-CH" w:eastAsia="de-CH"/>
        </w:rPr>
        <w:t>e</w:t>
      </w:r>
      <w:r w:rsidR="00886AEC">
        <w:rPr>
          <w:rFonts w:ascii="Arial" w:eastAsia="Times" w:hAnsi="Arial" w:cs="Arial"/>
          <w:noProof/>
          <w:sz w:val="22"/>
          <w:szCs w:val="22"/>
          <w:lang w:val="de-CH" w:eastAsia="de-CH"/>
        </w:rPr>
        <w:t xml:space="preserve">rge-Dienste», also </w:t>
      </w:r>
      <w:r w:rsidR="00C30BC9">
        <w:rPr>
          <w:rFonts w:ascii="Arial" w:eastAsia="Times" w:hAnsi="Arial" w:cs="Arial"/>
          <w:noProof/>
          <w:sz w:val="22"/>
          <w:szCs w:val="22"/>
          <w:lang w:val="de-CH" w:eastAsia="de-CH"/>
        </w:rPr>
        <w:t xml:space="preserve">kleinere </w:t>
      </w:r>
      <w:r w:rsidR="00C2523B">
        <w:rPr>
          <w:rFonts w:ascii="Arial" w:eastAsia="Times" w:hAnsi="Arial" w:cs="Arial"/>
          <w:noProof/>
          <w:sz w:val="22"/>
          <w:szCs w:val="22"/>
          <w:lang w:val="de-CH" w:eastAsia="de-CH"/>
        </w:rPr>
        <w:t>Hilfen</w:t>
      </w:r>
      <w:r w:rsidR="00886AEC">
        <w:rPr>
          <w:rFonts w:ascii="Arial" w:eastAsia="Times" w:hAnsi="Arial" w:cs="Arial"/>
          <w:noProof/>
          <w:sz w:val="22"/>
          <w:szCs w:val="22"/>
          <w:lang w:val="de-CH" w:eastAsia="de-CH"/>
        </w:rPr>
        <w:t xml:space="preserve"> im Alltag</w:t>
      </w:r>
      <w:r w:rsidR="00C30BC9">
        <w:rPr>
          <w:rFonts w:ascii="Arial" w:eastAsia="Times" w:hAnsi="Arial" w:cs="Arial"/>
          <w:noProof/>
          <w:sz w:val="22"/>
          <w:szCs w:val="22"/>
          <w:lang w:val="de-CH" w:eastAsia="de-CH"/>
        </w:rPr>
        <w:t xml:space="preserve"> </w:t>
      </w:r>
      <w:r w:rsidR="00C2523B">
        <w:rPr>
          <w:rFonts w:ascii="Arial" w:eastAsia="Times" w:hAnsi="Arial" w:cs="Arial"/>
          <w:noProof/>
          <w:sz w:val="22"/>
          <w:szCs w:val="22"/>
          <w:lang w:val="de-CH" w:eastAsia="de-CH"/>
        </w:rPr>
        <w:t>(z.</w:t>
      </w:r>
      <w:r w:rsidR="00A608B2">
        <w:rPr>
          <w:rFonts w:ascii="Arial" w:eastAsia="Times" w:hAnsi="Arial" w:cs="Arial"/>
          <w:noProof/>
          <w:sz w:val="22"/>
          <w:szCs w:val="22"/>
          <w:lang w:val="de-CH" w:eastAsia="de-CH"/>
        </w:rPr>
        <w:t> </w:t>
      </w:r>
      <w:r w:rsidR="00C2523B">
        <w:rPr>
          <w:rFonts w:ascii="Arial" w:eastAsia="Times" w:hAnsi="Arial" w:cs="Arial"/>
          <w:noProof/>
          <w:sz w:val="22"/>
          <w:szCs w:val="22"/>
          <w:lang w:val="de-CH" w:eastAsia="de-CH"/>
        </w:rPr>
        <w:t xml:space="preserve">B. </w:t>
      </w:r>
      <w:r w:rsidR="00A65EE8">
        <w:rPr>
          <w:rFonts w:ascii="Arial" w:eastAsia="Times" w:hAnsi="Arial" w:cs="Arial"/>
          <w:noProof/>
          <w:sz w:val="22"/>
          <w:szCs w:val="22"/>
          <w:lang w:val="de-CH" w:eastAsia="de-CH"/>
        </w:rPr>
        <w:t>Gühb</w:t>
      </w:r>
      <w:r w:rsidR="00C2523B">
        <w:rPr>
          <w:rFonts w:ascii="Arial" w:eastAsia="Times" w:hAnsi="Arial" w:cs="Arial"/>
          <w:noProof/>
          <w:sz w:val="22"/>
          <w:szCs w:val="22"/>
          <w:lang w:val="de-CH" w:eastAsia="de-CH"/>
        </w:rPr>
        <w:t>irne einschrauben</w:t>
      </w:r>
      <w:r w:rsidR="00A034EC">
        <w:rPr>
          <w:rFonts w:ascii="Arial" w:eastAsia="Times" w:hAnsi="Arial" w:cs="Arial"/>
          <w:noProof/>
          <w:sz w:val="22"/>
          <w:szCs w:val="22"/>
          <w:lang w:val="de-CH" w:eastAsia="de-CH"/>
        </w:rPr>
        <w:t>, Pakete entgegennehmen, Reservation von</w:t>
      </w:r>
      <w:r w:rsidR="00AC2053">
        <w:rPr>
          <w:rFonts w:ascii="Arial" w:eastAsia="Times" w:hAnsi="Arial" w:cs="Arial"/>
          <w:noProof/>
          <w:sz w:val="22"/>
          <w:szCs w:val="22"/>
          <w:lang w:val="de-CH" w:eastAsia="de-CH"/>
        </w:rPr>
        <w:t xml:space="preserve"> Dienstleistungen</w:t>
      </w:r>
      <w:r w:rsidR="00A034EC">
        <w:rPr>
          <w:rFonts w:ascii="Arial" w:eastAsia="Times" w:hAnsi="Arial" w:cs="Arial"/>
          <w:noProof/>
          <w:sz w:val="22"/>
          <w:szCs w:val="22"/>
          <w:lang w:val="de-CH" w:eastAsia="de-CH"/>
        </w:rPr>
        <w:t>)</w:t>
      </w:r>
      <w:r w:rsidR="00AC2053">
        <w:rPr>
          <w:rFonts w:ascii="Arial" w:eastAsia="Times" w:hAnsi="Arial" w:cs="Arial"/>
          <w:noProof/>
          <w:sz w:val="22"/>
          <w:szCs w:val="22"/>
          <w:lang w:val="de-CH" w:eastAsia="de-CH"/>
        </w:rPr>
        <w:t xml:space="preserve"> herangezogen werden</w:t>
      </w:r>
      <w:r w:rsidR="00B33AA3">
        <w:rPr>
          <w:rFonts w:ascii="Arial" w:eastAsia="Times" w:hAnsi="Arial" w:cs="Arial"/>
          <w:noProof/>
          <w:sz w:val="22"/>
          <w:szCs w:val="22"/>
          <w:lang w:val="de-CH" w:eastAsia="de-CH"/>
        </w:rPr>
        <w:t xml:space="preserve"> kann</w:t>
      </w:r>
      <w:r w:rsidR="00DF240B">
        <w:rPr>
          <w:rFonts w:ascii="Arial" w:eastAsia="Times" w:hAnsi="Arial" w:cs="Arial"/>
          <w:noProof/>
          <w:sz w:val="22"/>
          <w:szCs w:val="22"/>
          <w:lang w:val="de-CH" w:eastAsia="de-CH"/>
        </w:rPr>
        <w:t xml:space="preserve">. </w:t>
      </w:r>
      <w:r w:rsidR="008E3889">
        <w:rPr>
          <w:rFonts w:ascii="Arial" w:eastAsia="Times" w:hAnsi="Arial" w:cs="Arial"/>
          <w:noProof/>
          <w:sz w:val="22"/>
          <w:szCs w:val="22"/>
          <w:lang w:val="de-CH" w:eastAsia="de-CH"/>
        </w:rPr>
        <w:t xml:space="preserve">Gemäss der Typologie des betreuten Wohnens </w:t>
      </w:r>
      <w:r w:rsidR="00B5220A">
        <w:rPr>
          <w:rFonts w:ascii="Arial" w:eastAsia="Times" w:hAnsi="Arial" w:cs="Arial"/>
          <w:noProof/>
          <w:sz w:val="22"/>
          <w:szCs w:val="22"/>
          <w:lang w:val="de-CH" w:eastAsia="de-CH"/>
        </w:rPr>
        <w:t>entspricht diese Angebotsform der Kategorie D</w:t>
      </w:r>
      <w:r w:rsidR="00FE1C79">
        <w:rPr>
          <w:rFonts w:ascii="Arial" w:eastAsia="Times" w:hAnsi="Arial" w:cs="Arial"/>
          <w:noProof/>
          <w:sz w:val="22"/>
          <w:szCs w:val="22"/>
          <w:lang w:val="de-CH" w:eastAsia="de-CH"/>
        </w:rPr>
        <w:t xml:space="preserve"> mit dem kleinsten Dienstleistungsangebot. </w:t>
      </w:r>
      <w:r w:rsidR="00DF240B">
        <w:rPr>
          <w:rFonts w:ascii="Arial" w:eastAsia="Times" w:hAnsi="Arial" w:cs="Arial"/>
          <w:noProof/>
          <w:sz w:val="22"/>
          <w:szCs w:val="22"/>
          <w:lang w:val="de-CH" w:eastAsia="de-CH"/>
        </w:rPr>
        <w:t xml:space="preserve">Zusätzliche </w:t>
      </w:r>
      <w:r w:rsidR="00DC703C">
        <w:rPr>
          <w:rFonts w:ascii="Arial" w:eastAsia="Times" w:hAnsi="Arial" w:cs="Arial"/>
          <w:noProof/>
          <w:sz w:val="22"/>
          <w:szCs w:val="22"/>
          <w:lang w:val="de-CH" w:eastAsia="de-CH"/>
        </w:rPr>
        <w:t xml:space="preserve">Service-Angebote </w:t>
      </w:r>
      <w:r w:rsidR="00DF240B">
        <w:rPr>
          <w:rFonts w:ascii="Arial" w:eastAsia="Times" w:hAnsi="Arial" w:cs="Arial"/>
          <w:noProof/>
          <w:sz w:val="22"/>
          <w:szCs w:val="22"/>
          <w:lang w:val="de-CH" w:eastAsia="de-CH"/>
        </w:rPr>
        <w:t xml:space="preserve">können </w:t>
      </w:r>
      <w:r w:rsidR="00765672">
        <w:rPr>
          <w:rFonts w:ascii="Arial" w:eastAsia="Times" w:hAnsi="Arial" w:cs="Arial"/>
          <w:noProof/>
          <w:sz w:val="22"/>
          <w:szCs w:val="22"/>
          <w:lang w:val="de-CH" w:eastAsia="de-CH"/>
        </w:rPr>
        <w:t xml:space="preserve">im Rahmen dieser Angebotsform </w:t>
      </w:r>
      <w:r w:rsidR="00DF240B">
        <w:rPr>
          <w:rFonts w:ascii="Arial" w:eastAsia="Times" w:hAnsi="Arial" w:cs="Arial"/>
          <w:noProof/>
          <w:sz w:val="22"/>
          <w:szCs w:val="22"/>
          <w:lang w:val="de-CH" w:eastAsia="de-CH"/>
        </w:rPr>
        <w:t>ebenfalls zur Verfügung gestellt werden</w:t>
      </w:r>
      <w:r w:rsidR="006A556C">
        <w:rPr>
          <w:rFonts w:ascii="Arial" w:eastAsia="Times" w:hAnsi="Arial" w:cs="Arial"/>
          <w:noProof/>
          <w:sz w:val="22"/>
          <w:szCs w:val="22"/>
          <w:lang w:val="de-CH" w:eastAsia="de-CH"/>
        </w:rPr>
        <w:t xml:space="preserve">, </w:t>
      </w:r>
      <w:r w:rsidR="00634B2F">
        <w:rPr>
          <w:rFonts w:ascii="Arial" w:eastAsia="Times" w:hAnsi="Arial" w:cs="Arial"/>
          <w:noProof/>
          <w:sz w:val="22"/>
          <w:szCs w:val="22"/>
          <w:lang w:val="de-CH" w:eastAsia="de-CH"/>
        </w:rPr>
        <w:t>etwa</w:t>
      </w:r>
      <w:r w:rsidR="00AE3C01">
        <w:rPr>
          <w:rFonts w:ascii="Arial" w:eastAsia="Times" w:hAnsi="Arial" w:cs="Arial"/>
          <w:noProof/>
          <w:sz w:val="22"/>
          <w:szCs w:val="22"/>
          <w:lang w:val="de-CH" w:eastAsia="de-CH"/>
        </w:rPr>
        <w:t xml:space="preserve"> </w:t>
      </w:r>
      <w:r w:rsidR="006A556C">
        <w:rPr>
          <w:rFonts w:ascii="Arial" w:eastAsia="Times" w:hAnsi="Arial" w:cs="Arial"/>
          <w:noProof/>
          <w:sz w:val="22"/>
          <w:szCs w:val="22"/>
          <w:lang w:val="de-CH" w:eastAsia="de-CH"/>
        </w:rPr>
        <w:t xml:space="preserve">zur </w:t>
      </w:r>
      <w:r w:rsidR="00AE3C01">
        <w:rPr>
          <w:rFonts w:ascii="Arial" w:eastAsia="Times" w:hAnsi="Arial" w:cs="Arial"/>
          <w:noProof/>
          <w:sz w:val="22"/>
          <w:szCs w:val="22"/>
          <w:lang w:val="de-CH" w:eastAsia="de-CH"/>
        </w:rPr>
        <w:t>Unterstützung im Haushalt</w:t>
      </w:r>
      <w:r w:rsidR="005839F8">
        <w:rPr>
          <w:rFonts w:ascii="Arial" w:eastAsia="Times" w:hAnsi="Arial" w:cs="Arial"/>
          <w:noProof/>
          <w:sz w:val="22"/>
          <w:szCs w:val="22"/>
          <w:lang w:val="de-CH" w:eastAsia="de-CH"/>
        </w:rPr>
        <w:t xml:space="preserve"> </w:t>
      </w:r>
      <w:r w:rsidR="003941BC">
        <w:rPr>
          <w:rFonts w:ascii="Arial" w:eastAsia="Times" w:hAnsi="Arial" w:cs="Arial"/>
          <w:noProof/>
          <w:sz w:val="22"/>
          <w:szCs w:val="22"/>
          <w:lang w:val="de-CH" w:eastAsia="de-CH"/>
        </w:rPr>
        <w:t xml:space="preserve"> oder</w:t>
      </w:r>
      <w:r w:rsidR="00AE3C01">
        <w:rPr>
          <w:rFonts w:ascii="Arial" w:eastAsia="Times" w:hAnsi="Arial" w:cs="Arial"/>
          <w:noProof/>
          <w:sz w:val="22"/>
          <w:szCs w:val="22"/>
          <w:lang w:val="de-CH" w:eastAsia="de-CH"/>
        </w:rPr>
        <w:t xml:space="preserve"> </w:t>
      </w:r>
      <w:r w:rsidR="00DF240B">
        <w:rPr>
          <w:rFonts w:ascii="Arial" w:eastAsia="Times" w:hAnsi="Arial" w:cs="Arial"/>
          <w:noProof/>
          <w:sz w:val="22"/>
          <w:szCs w:val="22"/>
          <w:lang w:val="de-CH" w:eastAsia="de-CH"/>
        </w:rPr>
        <w:t xml:space="preserve">zur </w:t>
      </w:r>
      <w:r w:rsidR="00AE3C01">
        <w:rPr>
          <w:rFonts w:ascii="Arial" w:eastAsia="Times" w:hAnsi="Arial" w:cs="Arial"/>
          <w:noProof/>
          <w:sz w:val="22"/>
          <w:szCs w:val="22"/>
          <w:lang w:val="de-CH" w:eastAsia="de-CH"/>
        </w:rPr>
        <w:t>Verpflegung</w:t>
      </w:r>
      <w:r w:rsidR="00031D97">
        <w:rPr>
          <w:rFonts w:ascii="Arial" w:eastAsia="Times" w:hAnsi="Arial" w:cs="Arial"/>
          <w:noProof/>
          <w:sz w:val="22"/>
          <w:szCs w:val="22"/>
          <w:lang w:val="de-CH" w:eastAsia="de-CH"/>
        </w:rPr>
        <w:t>. Ebenso wichtig sind</w:t>
      </w:r>
      <w:r w:rsidR="00BB7F0B">
        <w:rPr>
          <w:rFonts w:ascii="Arial" w:eastAsia="Times" w:hAnsi="Arial" w:cs="Arial"/>
          <w:noProof/>
          <w:sz w:val="22"/>
          <w:szCs w:val="22"/>
          <w:lang w:val="de-CH" w:eastAsia="de-CH"/>
        </w:rPr>
        <w:t xml:space="preserve"> soziale </w:t>
      </w:r>
      <w:r w:rsidR="00FD4127">
        <w:rPr>
          <w:rFonts w:ascii="Arial" w:eastAsia="Times" w:hAnsi="Arial" w:cs="Arial"/>
          <w:noProof/>
          <w:sz w:val="22"/>
          <w:szCs w:val="22"/>
          <w:lang w:val="de-CH" w:eastAsia="de-CH"/>
        </w:rPr>
        <w:t>Kontaktmöglichkeiten im Haus oder in der Umgebung (z.</w:t>
      </w:r>
      <w:r w:rsidR="009C74B8">
        <w:rPr>
          <w:rFonts w:ascii="Arial" w:eastAsia="Times" w:hAnsi="Arial" w:cs="Arial"/>
          <w:noProof/>
          <w:sz w:val="22"/>
          <w:szCs w:val="22"/>
          <w:lang w:val="de-CH" w:eastAsia="de-CH"/>
        </w:rPr>
        <w:t> </w:t>
      </w:r>
      <w:r w:rsidR="00FD4127">
        <w:rPr>
          <w:rFonts w:ascii="Arial" w:eastAsia="Times" w:hAnsi="Arial" w:cs="Arial"/>
          <w:noProof/>
          <w:sz w:val="22"/>
          <w:szCs w:val="22"/>
          <w:lang w:val="de-CH" w:eastAsia="de-CH"/>
        </w:rPr>
        <w:t xml:space="preserve">B. Begegnungsorte, </w:t>
      </w:r>
      <w:r w:rsidR="00BB7F0B">
        <w:rPr>
          <w:rFonts w:ascii="Arial" w:eastAsia="Times" w:hAnsi="Arial" w:cs="Arial"/>
          <w:noProof/>
          <w:sz w:val="22"/>
          <w:szCs w:val="22"/>
          <w:lang w:val="de-CH" w:eastAsia="de-CH"/>
        </w:rPr>
        <w:t>Treffpunkte</w:t>
      </w:r>
      <w:r w:rsidR="00FD4127">
        <w:rPr>
          <w:rFonts w:ascii="Arial" w:eastAsia="Times" w:hAnsi="Arial" w:cs="Arial"/>
          <w:noProof/>
          <w:sz w:val="22"/>
          <w:szCs w:val="22"/>
          <w:lang w:val="de-CH" w:eastAsia="de-CH"/>
        </w:rPr>
        <w:t xml:space="preserve"> etc.)</w:t>
      </w:r>
      <w:r w:rsidR="00634B2F">
        <w:rPr>
          <w:rFonts w:ascii="Arial" w:eastAsia="Times" w:hAnsi="Arial" w:cs="Arial"/>
          <w:noProof/>
          <w:sz w:val="22"/>
          <w:szCs w:val="22"/>
          <w:lang w:val="de-CH" w:eastAsia="de-CH"/>
        </w:rPr>
        <w:t>.</w:t>
      </w:r>
      <w:r w:rsidR="005E74FF">
        <w:rPr>
          <w:rFonts w:ascii="Arial" w:eastAsia="Times" w:hAnsi="Arial" w:cs="Arial"/>
          <w:noProof/>
          <w:sz w:val="22"/>
          <w:szCs w:val="22"/>
          <w:lang w:val="de-CH" w:eastAsia="de-CH"/>
        </w:rPr>
        <w:t xml:space="preserve"> Teilweise werden auch Veranstaltungen und </w:t>
      </w:r>
      <w:r w:rsidR="001077CD">
        <w:rPr>
          <w:rFonts w:ascii="Arial" w:eastAsia="Times" w:hAnsi="Arial" w:cs="Arial"/>
          <w:noProof/>
          <w:sz w:val="22"/>
          <w:szCs w:val="22"/>
          <w:lang w:val="de-CH" w:eastAsia="de-CH"/>
        </w:rPr>
        <w:t>gemeinsame</w:t>
      </w:r>
      <w:r w:rsidR="00E80789">
        <w:rPr>
          <w:rFonts w:ascii="Arial" w:eastAsia="Times" w:hAnsi="Arial" w:cs="Arial"/>
          <w:noProof/>
          <w:sz w:val="22"/>
          <w:szCs w:val="22"/>
          <w:lang w:val="de-CH" w:eastAsia="de-CH"/>
        </w:rPr>
        <w:t xml:space="preserve"> Anlässe</w:t>
      </w:r>
      <w:r w:rsidR="005E74FF">
        <w:rPr>
          <w:rFonts w:ascii="Arial" w:eastAsia="Times" w:hAnsi="Arial" w:cs="Arial"/>
          <w:noProof/>
          <w:sz w:val="22"/>
          <w:szCs w:val="22"/>
          <w:lang w:val="de-CH" w:eastAsia="de-CH"/>
        </w:rPr>
        <w:t xml:space="preserve"> organisiert.</w:t>
      </w:r>
      <w:r w:rsidR="00EF5952">
        <w:rPr>
          <w:rFonts w:ascii="Arial" w:eastAsia="Times" w:hAnsi="Arial" w:cs="Arial"/>
          <w:noProof/>
          <w:sz w:val="22"/>
          <w:szCs w:val="22"/>
          <w:lang w:val="de-CH" w:eastAsia="de-CH"/>
        </w:rPr>
        <w:t xml:space="preserve"> Diese helfen mit, den Kon</w:t>
      </w:r>
      <w:r w:rsidR="000540E6">
        <w:rPr>
          <w:rFonts w:ascii="Arial" w:eastAsia="Times" w:hAnsi="Arial" w:cs="Arial"/>
          <w:noProof/>
          <w:sz w:val="22"/>
          <w:szCs w:val="22"/>
          <w:lang w:val="de-CH" w:eastAsia="de-CH"/>
        </w:rPr>
        <w:t>t</w:t>
      </w:r>
      <w:r w:rsidR="00EF5952">
        <w:rPr>
          <w:rFonts w:ascii="Arial" w:eastAsia="Times" w:hAnsi="Arial" w:cs="Arial"/>
          <w:noProof/>
          <w:sz w:val="22"/>
          <w:szCs w:val="22"/>
          <w:lang w:val="de-CH" w:eastAsia="de-CH"/>
        </w:rPr>
        <w:t>akt unter den Bewohnenden und auf Quartier- oder Gemeindebene zu ermöglichen.</w:t>
      </w:r>
      <w:r w:rsidR="008B089D">
        <w:rPr>
          <w:rFonts w:ascii="Arial" w:eastAsia="Times" w:hAnsi="Arial" w:cs="Arial"/>
          <w:noProof/>
          <w:sz w:val="22"/>
          <w:szCs w:val="22"/>
          <w:lang w:val="de-CH" w:eastAsia="de-CH"/>
        </w:rPr>
        <w:t xml:space="preserve"> </w:t>
      </w:r>
    </w:p>
    <w:p w14:paraId="00F4C941" w14:textId="749417A1" w:rsidR="00242812" w:rsidRDefault="00F16D24" w:rsidP="00894043">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Die</w:t>
      </w:r>
      <w:r w:rsidR="000E5D7B">
        <w:rPr>
          <w:rFonts w:ascii="Arial" w:eastAsia="Times" w:hAnsi="Arial" w:cs="Arial"/>
          <w:noProof/>
          <w:sz w:val="22"/>
          <w:szCs w:val="22"/>
          <w:lang w:val="de-CH" w:eastAsia="de-CH"/>
        </w:rPr>
        <w:t xml:space="preserve"> zusätzlichen</w:t>
      </w:r>
      <w:r w:rsidR="008B089D">
        <w:rPr>
          <w:rFonts w:ascii="Arial" w:eastAsia="Times" w:hAnsi="Arial" w:cs="Arial"/>
          <w:noProof/>
          <w:sz w:val="22"/>
          <w:szCs w:val="22"/>
          <w:lang w:val="de-CH" w:eastAsia="de-CH"/>
        </w:rPr>
        <w:t xml:space="preserve"> </w:t>
      </w:r>
      <w:r w:rsidR="00B33AA3">
        <w:rPr>
          <w:rFonts w:ascii="Arial" w:eastAsia="Times" w:hAnsi="Arial" w:cs="Arial"/>
          <w:noProof/>
          <w:sz w:val="22"/>
          <w:szCs w:val="22"/>
          <w:lang w:val="de-CH" w:eastAsia="de-CH"/>
        </w:rPr>
        <w:t>Leistungen</w:t>
      </w:r>
      <w:r w:rsidR="008B089D">
        <w:rPr>
          <w:rFonts w:ascii="Arial" w:eastAsia="Times" w:hAnsi="Arial" w:cs="Arial"/>
          <w:noProof/>
          <w:sz w:val="22"/>
          <w:szCs w:val="22"/>
          <w:lang w:val="de-CH" w:eastAsia="de-CH"/>
        </w:rPr>
        <w:t xml:space="preserve"> werden </w:t>
      </w:r>
      <w:r w:rsidR="002C2B34">
        <w:rPr>
          <w:rFonts w:ascii="Arial" w:eastAsia="Times" w:hAnsi="Arial" w:cs="Arial"/>
          <w:noProof/>
          <w:sz w:val="22"/>
          <w:szCs w:val="22"/>
          <w:lang w:val="de-CH" w:eastAsia="de-CH"/>
        </w:rPr>
        <w:t xml:space="preserve">in der Regel </w:t>
      </w:r>
      <w:r w:rsidR="008B089D">
        <w:rPr>
          <w:rFonts w:ascii="Arial" w:eastAsia="Times" w:hAnsi="Arial" w:cs="Arial"/>
          <w:noProof/>
          <w:sz w:val="22"/>
          <w:szCs w:val="22"/>
          <w:lang w:val="de-CH" w:eastAsia="de-CH"/>
        </w:rPr>
        <w:t xml:space="preserve">von </w:t>
      </w:r>
      <w:r w:rsidR="00204C87">
        <w:rPr>
          <w:rFonts w:ascii="Arial" w:eastAsia="Times" w:hAnsi="Arial" w:cs="Arial"/>
          <w:noProof/>
          <w:sz w:val="22"/>
          <w:szCs w:val="22"/>
          <w:lang w:val="de-CH" w:eastAsia="de-CH"/>
        </w:rPr>
        <w:t xml:space="preserve">unabhängigen </w:t>
      </w:r>
      <w:r w:rsidR="007F151C">
        <w:rPr>
          <w:rFonts w:ascii="Arial" w:eastAsia="Times" w:hAnsi="Arial" w:cs="Arial"/>
          <w:noProof/>
          <w:sz w:val="22"/>
          <w:szCs w:val="22"/>
          <w:lang w:val="de-CH" w:eastAsia="de-CH"/>
        </w:rPr>
        <w:t>Anbietern</w:t>
      </w:r>
      <w:r w:rsidR="008B089D">
        <w:rPr>
          <w:rFonts w:ascii="Arial" w:eastAsia="Times" w:hAnsi="Arial" w:cs="Arial"/>
          <w:noProof/>
          <w:sz w:val="22"/>
          <w:szCs w:val="22"/>
          <w:lang w:val="de-CH" w:eastAsia="de-CH"/>
        </w:rPr>
        <w:t xml:space="preserve"> </w:t>
      </w:r>
      <w:r w:rsidR="00204C87">
        <w:rPr>
          <w:rFonts w:ascii="Arial" w:eastAsia="Times" w:hAnsi="Arial" w:cs="Arial"/>
          <w:noProof/>
          <w:sz w:val="22"/>
          <w:szCs w:val="22"/>
          <w:lang w:val="de-CH" w:eastAsia="de-CH"/>
        </w:rPr>
        <w:t>(z.</w:t>
      </w:r>
      <w:r w:rsidR="00824A35">
        <w:rPr>
          <w:rFonts w:ascii="Arial" w:eastAsia="Times" w:hAnsi="Arial" w:cs="Arial"/>
          <w:noProof/>
          <w:sz w:val="22"/>
          <w:szCs w:val="22"/>
          <w:lang w:val="de-CH" w:eastAsia="de-CH"/>
        </w:rPr>
        <w:t> </w:t>
      </w:r>
      <w:r w:rsidR="00204C87">
        <w:rPr>
          <w:rFonts w:ascii="Arial" w:eastAsia="Times" w:hAnsi="Arial" w:cs="Arial"/>
          <w:noProof/>
          <w:sz w:val="22"/>
          <w:szCs w:val="22"/>
          <w:lang w:val="de-CH" w:eastAsia="de-CH"/>
        </w:rPr>
        <w:t>B. Spitex, Mahlzeitendienst o.</w:t>
      </w:r>
      <w:r w:rsidR="00824A35">
        <w:rPr>
          <w:rFonts w:ascii="Arial" w:eastAsia="Times" w:hAnsi="Arial" w:cs="Arial"/>
          <w:noProof/>
          <w:sz w:val="22"/>
          <w:szCs w:val="22"/>
          <w:lang w:val="de-CH" w:eastAsia="de-CH"/>
        </w:rPr>
        <w:t> </w:t>
      </w:r>
      <w:r w:rsidR="00204C87">
        <w:rPr>
          <w:rFonts w:ascii="Arial" w:eastAsia="Times" w:hAnsi="Arial" w:cs="Arial"/>
          <w:noProof/>
          <w:sz w:val="22"/>
          <w:szCs w:val="22"/>
          <w:lang w:val="de-CH" w:eastAsia="de-CH"/>
        </w:rPr>
        <w:t xml:space="preserve">ä.) </w:t>
      </w:r>
      <w:r w:rsidR="008B089D">
        <w:rPr>
          <w:rFonts w:ascii="Arial" w:eastAsia="Times" w:hAnsi="Arial" w:cs="Arial"/>
          <w:noProof/>
          <w:sz w:val="22"/>
          <w:szCs w:val="22"/>
          <w:lang w:val="de-CH" w:eastAsia="de-CH"/>
        </w:rPr>
        <w:t>erbracht</w:t>
      </w:r>
      <w:r w:rsidR="00BC5811">
        <w:rPr>
          <w:rFonts w:ascii="Arial" w:eastAsia="Times" w:hAnsi="Arial" w:cs="Arial"/>
          <w:noProof/>
          <w:sz w:val="22"/>
          <w:szCs w:val="22"/>
          <w:lang w:val="de-CH" w:eastAsia="de-CH"/>
        </w:rPr>
        <w:t>,</w:t>
      </w:r>
      <w:r w:rsidR="008B089D">
        <w:rPr>
          <w:rFonts w:ascii="Arial" w:eastAsia="Times" w:hAnsi="Arial" w:cs="Arial"/>
          <w:noProof/>
          <w:sz w:val="22"/>
          <w:szCs w:val="22"/>
          <w:lang w:val="de-CH" w:eastAsia="de-CH"/>
        </w:rPr>
        <w:t xml:space="preserve"> müssen</w:t>
      </w:r>
      <w:r w:rsidR="00BC5811">
        <w:rPr>
          <w:rFonts w:ascii="Arial" w:eastAsia="Times" w:hAnsi="Arial" w:cs="Arial"/>
          <w:noProof/>
          <w:sz w:val="22"/>
          <w:szCs w:val="22"/>
          <w:lang w:val="de-CH" w:eastAsia="de-CH"/>
        </w:rPr>
        <w:t xml:space="preserve"> aber</w:t>
      </w:r>
      <w:r w:rsidR="008B089D">
        <w:rPr>
          <w:rFonts w:ascii="Arial" w:eastAsia="Times" w:hAnsi="Arial" w:cs="Arial"/>
          <w:noProof/>
          <w:sz w:val="22"/>
          <w:szCs w:val="22"/>
          <w:lang w:val="de-CH" w:eastAsia="de-CH"/>
        </w:rPr>
        <w:t xml:space="preserve"> </w:t>
      </w:r>
      <w:r w:rsidR="00A81E7D">
        <w:rPr>
          <w:rFonts w:ascii="Arial" w:eastAsia="Times" w:hAnsi="Arial" w:cs="Arial"/>
          <w:noProof/>
          <w:sz w:val="22"/>
          <w:szCs w:val="22"/>
          <w:lang w:val="de-CH" w:eastAsia="de-CH"/>
        </w:rPr>
        <w:t xml:space="preserve">in jedem Fall </w:t>
      </w:r>
      <w:r>
        <w:rPr>
          <w:rFonts w:ascii="Arial" w:eastAsia="Times" w:hAnsi="Arial" w:cs="Arial"/>
          <w:noProof/>
          <w:sz w:val="22"/>
          <w:szCs w:val="22"/>
          <w:lang w:val="de-CH" w:eastAsia="de-CH"/>
        </w:rPr>
        <w:t xml:space="preserve">von den Mieter*innen </w:t>
      </w:r>
      <w:r w:rsidR="008B089D">
        <w:rPr>
          <w:rFonts w:ascii="Arial" w:eastAsia="Times" w:hAnsi="Arial" w:cs="Arial"/>
          <w:noProof/>
          <w:sz w:val="22"/>
          <w:szCs w:val="22"/>
          <w:lang w:val="de-CH" w:eastAsia="de-CH"/>
        </w:rPr>
        <w:t>individuell bestellt und</w:t>
      </w:r>
      <w:r>
        <w:rPr>
          <w:rFonts w:ascii="Arial" w:eastAsia="Times" w:hAnsi="Arial" w:cs="Arial"/>
          <w:noProof/>
          <w:sz w:val="22"/>
          <w:szCs w:val="22"/>
          <w:lang w:val="de-CH" w:eastAsia="de-CH"/>
        </w:rPr>
        <w:t xml:space="preserve"> bezahlt werden</w:t>
      </w:r>
      <w:r w:rsidR="00E31D16">
        <w:rPr>
          <w:rFonts w:ascii="Arial" w:eastAsia="Times" w:hAnsi="Arial" w:cs="Arial"/>
          <w:noProof/>
          <w:sz w:val="22"/>
          <w:szCs w:val="22"/>
          <w:lang w:val="de-CH" w:eastAsia="de-CH"/>
        </w:rPr>
        <w:t xml:space="preserve"> (vgl. </w:t>
      </w:r>
      <w:r w:rsidR="00E31D16" w:rsidRPr="00495326">
        <w:rPr>
          <w:rFonts w:ascii="Arial" w:eastAsia="Times" w:hAnsi="Arial" w:cs="Arial"/>
          <w:noProof/>
          <w:sz w:val="22"/>
          <w:szCs w:val="22"/>
          <w:lang w:val="de-CH" w:eastAsia="de-CH"/>
        </w:rPr>
        <w:t xml:space="preserve">auch </w:t>
      </w:r>
      <w:hyperlink r:id="rId13" w:history="1">
        <w:r w:rsidR="00E31D16" w:rsidRPr="00E5686F">
          <w:rPr>
            <w:rStyle w:val="Hyperlink"/>
            <w:rFonts w:ascii="Arial" w:eastAsia="Times" w:hAnsi="Arial" w:cs="Arial"/>
            <w:noProof/>
            <w:sz w:val="22"/>
            <w:szCs w:val="22"/>
            <w:lang w:val="de-CH" w:eastAsia="de-CH"/>
          </w:rPr>
          <w:t>Age</w:t>
        </w:r>
        <w:r w:rsidR="00F13FD0" w:rsidRPr="00E5686F">
          <w:rPr>
            <w:rStyle w:val="Hyperlink"/>
            <w:rFonts w:ascii="Arial" w:eastAsia="Times" w:hAnsi="Arial" w:cs="Arial"/>
            <w:noProof/>
            <w:sz w:val="22"/>
            <w:szCs w:val="22"/>
            <w:lang w:val="de-CH" w:eastAsia="de-CH"/>
          </w:rPr>
          <w:t xml:space="preserve"> Dossier </w:t>
        </w:r>
        <w:r w:rsidR="009B4FEE" w:rsidRPr="00E5686F">
          <w:rPr>
            <w:rStyle w:val="Hyperlink"/>
            <w:rFonts w:ascii="Arial" w:eastAsia="Times" w:hAnsi="Arial" w:cs="Arial"/>
            <w:noProof/>
            <w:sz w:val="22"/>
            <w:szCs w:val="22"/>
            <w:lang w:val="de-CH" w:eastAsia="de-CH"/>
          </w:rPr>
          <w:t>«Kontaktperson vor Ort», 2020</w:t>
        </w:r>
      </w:hyperlink>
      <w:r w:rsidR="00217CF0">
        <w:rPr>
          <w:rFonts w:ascii="Arial" w:eastAsia="Times" w:hAnsi="Arial" w:cs="Arial"/>
          <w:noProof/>
          <w:sz w:val="22"/>
          <w:szCs w:val="22"/>
          <w:lang w:val="de-CH" w:eastAsia="de-CH"/>
        </w:rPr>
        <w:t>).</w:t>
      </w:r>
    </w:p>
    <w:p w14:paraId="12B56AF4" w14:textId="77777777" w:rsidR="00894043" w:rsidRPr="00A54216" w:rsidRDefault="00894043" w:rsidP="007E2262">
      <w:pPr>
        <w:spacing w:after="120"/>
        <w:rPr>
          <w:rFonts w:ascii="Arial" w:eastAsia="Times" w:hAnsi="Arial" w:cs="Arial"/>
          <w:noProof/>
          <w:sz w:val="22"/>
          <w:szCs w:val="22"/>
          <w:lang w:val="de-CH" w:eastAsia="de-CH"/>
        </w:rPr>
      </w:pPr>
    </w:p>
    <w:p w14:paraId="7E9020C5" w14:textId="36C97019" w:rsidR="00B56535" w:rsidRDefault="000A559D" w:rsidP="00B56535">
      <w:pPr>
        <w:pStyle w:val="Aufzhlung"/>
        <w:numPr>
          <w:ilvl w:val="0"/>
          <w:numId w:val="0"/>
        </w:numPr>
        <w:spacing w:after="120"/>
        <w:ind w:left="357" w:hanging="357"/>
        <w:rPr>
          <w:u w:val="single"/>
        </w:rPr>
      </w:pPr>
      <w:r>
        <w:rPr>
          <w:u w:val="single"/>
        </w:rPr>
        <w:t xml:space="preserve">Zielgruppen </w:t>
      </w:r>
    </w:p>
    <w:p w14:paraId="24C34762" w14:textId="705B6D44" w:rsidR="00B56535" w:rsidRDefault="00B56535" w:rsidP="00894043">
      <w:pPr>
        <w:pStyle w:val="Aufzhlung"/>
        <w:numPr>
          <w:ilvl w:val="0"/>
          <w:numId w:val="0"/>
        </w:numPr>
        <w:spacing w:after="120"/>
      </w:pPr>
      <w:r>
        <w:t>D</w:t>
      </w:r>
      <w:r w:rsidR="00023EC2">
        <w:t>ie</w:t>
      </w:r>
      <w:r>
        <w:t xml:space="preserve"> Angebot</w:t>
      </w:r>
      <w:r w:rsidR="00023EC2">
        <w:t>sform</w:t>
      </w:r>
      <w:r>
        <w:t xml:space="preserve"> richtet sich an ältere Personen, aber ebenso an Personen mit einer lebensbegleitenden </w:t>
      </w:r>
      <w:r w:rsidR="002C2B34" w:rsidRPr="00D4147A">
        <w:t>Behinderung</w:t>
      </w:r>
      <w:r w:rsidRPr="002C2B34">
        <w:t>.</w:t>
      </w:r>
      <w:r>
        <w:t xml:space="preserve"> Voraussetzung ist jedoch, dass die Mieter*innen in der Lage sind, weitgehend selb</w:t>
      </w:r>
      <w:r w:rsidR="00E326AC">
        <w:t>st</w:t>
      </w:r>
      <w:r>
        <w:t>ständig zu leben und keine regelmässig</w:t>
      </w:r>
      <w:r w:rsidR="00C616B2">
        <w:t>e</w:t>
      </w:r>
      <w:r>
        <w:t xml:space="preserve"> </w:t>
      </w:r>
      <w:r w:rsidR="005839F8">
        <w:t xml:space="preserve">bzw. nur punktuelle </w:t>
      </w:r>
      <w:r w:rsidR="002B07D7">
        <w:t>Unterstützung</w:t>
      </w:r>
      <w:r>
        <w:t xml:space="preserve"> benötigen.</w:t>
      </w:r>
    </w:p>
    <w:p w14:paraId="01C13E93" w14:textId="77777777" w:rsidR="00894043" w:rsidRPr="00B04658" w:rsidRDefault="00894043" w:rsidP="007E2262">
      <w:pPr>
        <w:pStyle w:val="Aufzhlung"/>
        <w:numPr>
          <w:ilvl w:val="0"/>
          <w:numId w:val="0"/>
        </w:numPr>
        <w:spacing w:after="120"/>
      </w:pPr>
    </w:p>
    <w:p w14:paraId="699F462D" w14:textId="5124777D" w:rsidR="00242812" w:rsidRDefault="00242812" w:rsidP="002A0CCC">
      <w:pPr>
        <w:pStyle w:val="Aufzhlung"/>
        <w:numPr>
          <w:ilvl w:val="0"/>
          <w:numId w:val="0"/>
        </w:numPr>
        <w:spacing w:after="120"/>
        <w:ind w:left="357" w:hanging="357"/>
        <w:rPr>
          <w:u w:val="single"/>
        </w:rPr>
      </w:pPr>
      <w:r w:rsidRPr="00A54216">
        <w:rPr>
          <w:u w:val="single"/>
        </w:rPr>
        <w:t>Anforderungen</w:t>
      </w:r>
    </w:p>
    <w:p w14:paraId="3582327A" w14:textId="66FD6F8E" w:rsidR="00010DE0" w:rsidRPr="002A0CCC" w:rsidRDefault="002A0CCC" w:rsidP="000E29A7">
      <w:pPr>
        <w:pStyle w:val="Aufzhlung"/>
        <w:numPr>
          <w:ilvl w:val="0"/>
          <w:numId w:val="0"/>
        </w:numPr>
        <w:tabs>
          <w:tab w:val="left" w:pos="142"/>
        </w:tabs>
        <w:spacing w:after="120"/>
      </w:pPr>
      <w:r w:rsidRPr="002A0CCC">
        <w:t>Anforderungen an</w:t>
      </w:r>
      <w:r w:rsidR="000E29A7">
        <w:t xml:space="preserve"> die Angebotsform sind insbesondere:</w:t>
      </w:r>
      <w:r w:rsidRPr="002A0CCC">
        <w:t xml:space="preserve"> </w:t>
      </w:r>
    </w:p>
    <w:p w14:paraId="474B85E8" w14:textId="24B2BC06" w:rsidR="00215857" w:rsidRDefault="00215857" w:rsidP="002F458F">
      <w:pPr>
        <w:pStyle w:val="Aufzhlung"/>
        <w:numPr>
          <w:ilvl w:val="0"/>
          <w:numId w:val="16"/>
        </w:numPr>
      </w:pPr>
      <w:r>
        <w:t>Zentrale Lage</w:t>
      </w:r>
      <w:r w:rsidR="00023EC2">
        <w:t xml:space="preserve"> der Wohnung</w:t>
      </w:r>
      <w:r>
        <w:t>, gute Erschliessung</w:t>
      </w:r>
      <w:r w:rsidR="00D57760">
        <w:t>, auch durch den öffentlichen Verkehr</w:t>
      </w:r>
    </w:p>
    <w:p w14:paraId="77E3F730" w14:textId="39E9AA91" w:rsidR="00CE0573" w:rsidRDefault="00017DE7" w:rsidP="002F458F">
      <w:pPr>
        <w:pStyle w:val="Aufzhlung"/>
        <w:numPr>
          <w:ilvl w:val="0"/>
          <w:numId w:val="16"/>
        </w:numPr>
      </w:pPr>
      <w:r>
        <w:t>Barrierearm</w:t>
      </w:r>
      <w:r w:rsidR="00C616B2">
        <w:t>heit der</w:t>
      </w:r>
      <w:r w:rsidR="00CE0573">
        <w:t xml:space="preserve"> räumliche</w:t>
      </w:r>
      <w:r w:rsidR="00C616B2">
        <w:t>n</w:t>
      </w:r>
      <w:r w:rsidR="00CE0573">
        <w:t xml:space="preserve"> Umgebung</w:t>
      </w:r>
      <w:r w:rsidR="00043AB8">
        <w:t xml:space="preserve"> und</w:t>
      </w:r>
      <w:r w:rsidR="00CE0573">
        <w:t xml:space="preserve"> </w:t>
      </w:r>
      <w:r w:rsidR="00043AB8">
        <w:t xml:space="preserve">des </w:t>
      </w:r>
      <w:r w:rsidR="00CE0573">
        <w:t>öffentliche</w:t>
      </w:r>
      <w:r w:rsidR="00043AB8">
        <w:t>n</w:t>
      </w:r>
      <w:r w:rsidR="00CE0573">
        <w:t xml:space="preserve"> Raum</w:t>
      </w:r>
      <w:r w:rsidR="00043AB8">
        <w:t>s in der Umgebung</w:t>
      </w:r>
    </w:p>
    <w:p w14:paraId="0321D15F" w14:textId="7E7BAFFA" w:rsidR="00ED74E5" w:rsidRDefault="00ED74E5" w:rsidP="002F458F">
      <w:pPr>
        <w:pStyle w:val="Aufzhlung"/>
        <w:numPr>
          <w:ilvl w:val="0"/>
          <w:numId w:val="16"/>
        </w:numPr>
      </w:pPr>
      <w:r>
        <w:t xml:space="preserve">Sicherheitsangebot, </w:t>
      </w:r>
      <w:r w:rsidR="0053355F">
        <w:t>z. B.</w:t>
      </w:r>
      <w:r>
        <w:t xml:space="preserve"> Notfallknopf</w:t>
      </w:r>
    </w:p>
    <w:p w14:paraId="6BBC7ED1" w14:textId="47B250BC" w:rsidR="00043AB8" w:rsidRDefault="00735A3E" w:rsidP="00043AB8">
      <w:pPr>
        <w:pStyle w:val="Aufzhlung"/>
        <w:numPr>
          <w:ilvl w:val="0"/>
          <w:numId w:val="16"/>
        </w:numPr>
      </w:pPr>
      <w:r>
        <w:t>F</w:t>
      </w:r>
      <w:r w:rsidR="00D66B3F">
        <w:t xml:space="preserve">inden der «richtigen Person» </w:t>
      </w:r>
      <w:r w:rsidR="00BB5BC9">
        <w:t>für die Stelle der</w:t>
      </w:r>
      <w:r w:rsidR="00D66B3F">
        <w:t xml:space="preserve"> </w:t>
      </w:r>
      <w:r w:rsidR="004048A8">
        <w:t>Ansprechperson</w:t>
      </w:r>
      <w:r w:rsidR="00940999">
        <w:t xml:space="preserve">; wichtige Qualifikationen </w:t>
      </w:r>
      <w:r w:rsidR="00BB5BC9">
        <w:t xml:space="preserve">dafür </w:t>
      </w:r>
      <w:r w:rsidR="00940999">
        <w:t>sind Offenheit, Kommunikationsfähigkeit</w:t>
      </w:r>
      <w:r w:rsidR="00ED74E5">
        <w:t xml:space="preserve">, </w:t>
      </w:r>
      <w:r w:rsidR="00940999">
        <w:t>Dienstleistungs</w:t>
      </w:r>
      <w:r w:rsidR="00ED74E5">
        <w:t>-</w:t>
      </w:r>
      <w:r w:rsidR="00940999">
        <w:t>orientierung</w:t>
      </w:r>
      <w:r w:rsidR="00662E9C">
        <w:t>,</w:t>
      </w:r>
      <w:r w:rsidR="00ED74E5">
        <w:t xml:space="preserve"> gute Vernetzung (grosses Netzwerk) und handwerkliches Geschick</w:t>
      </w:r>
      <w:r w:rsidR="00662E9C">
        <w:t>.</w:t>
      </w:r>
    </w:p>
    <w:p w14:paraId="75B0D8D1" w14:textId="3BF2C70D" w:rsidR="00614219" w:rsidRPr="00BD1DC1" w:rsidRDefault="00453615" w:rsidP="00043AB8">
      <w:pPr>
        <w:pStyle w:val="Aufzhlung"/>
        <w:numPr>
          <w:ilvl w:val="0"/>
          <w:numId w:val="16"/>
        </w:numPr>
      </w:pPr>
      <w:r>
        <w:t xml:space="preserve">Verbindlichkeit und klare Kommunikation bezüglich </w:t>
      </w:r>
      <w:r w:rsidR="00614219">
        <w:t xml:space="preserve">der </w:t>
      </w:r>
      <w:r>
        <w:t xml:space="preserve">zeitlichen </w:t>
      </w:r>
      <w:r w:rsidR="00614219">
        <w:t>Verfügbarkeit der Ansprechperson</w:t>
      </w:r>
      <w:r>
        <w:t xml:space="preserve"> vor Ort</w:t>
      </w:r>
      <w:r w:rsidR="00FE6054">
        <w:t>; Reglung bezüglich der übrigen Zeiten</w:t>
      </w:r>
    </w:p>
    <w:p w14:paraId="77312641" w14:textId="230B92C9" w:rsidR="00F76740" w:rsidRDefault="00220AA5" w:rsidP="00220AA5">
      <w:pPr>
        <w:pStyle w:val="Aufzhlung"/>
        <w:numPr>
          <w:ilvl w:val="0"/>
          <w:numId w:val="16"/>
        </w:numPr>
      </w:pPr>
      <w:r>
        <w:lastRenderedPageBreak/>
        <w:t>Transparenz und s</w:t>
      </w:r>
      <w:r w:rsidR="002F458F" w:rsidRPr="00BD1DC1">
        <w:t>orgfältige Kommunikation de</w:t>
      </w:r>
      <w:r w:rsidR="00574C94" w:rsidRPr="00BD1DC1">
        <w:t>s</w:t>
      </w:r>
      <w:r w:rsidR="0060471A" w:rsidRPr="00BD1DC1">
        <w:t xml:space="preserve"> Angebot</w:t>
      </w:r>
      <w:r w:rsidR="00574C94" w:rsidRPr="00BD1DC1">
        <w:t>s</w:t>
      </w:r>
      <w:r w:rsidR="00790E49" w:rsidRPr="00BD1DC1">
        <w:t>. Es ist genau zu klären, was in der Basisbetreuung</w:t>
      </w:r>
      <w:r w:rsidR="00137F27">
        <w:t xml:space="preserve"> resp. im Mietvertrag</w:t>
      </w:r>
      <w:r w:rsidR="00790E49" w:rsidRPr="00BD1DC1">
        <w:t xml:space="preserve"> enthalten ist und </w:t>
      </w:r>
      <w:r w:rsidR="00C616B2">
        <w:t>welche Leistungen zusätzlich selbst organisiert und bezahlt werden müssen</w:t>
      </w:r>
      <w:r w:rsidR="00662E9C">
        <w:t>.</w:t>
      </w:r>
    </w:p>
    <w:p w14:paraId="5AB8ADCB" w14:textId="1ED02187" w:rsidR="00157F5A" w:rsidRPr="00BD1DC1" w:rsidRDefault="00662E9C" w:rsidP="00790E49">
      <w:pPr>
        <w:pStyle w:val="Aufzhlung"/>
        <w:numPr>
          <w:ilvl w:val="0"/>
          <w:numId w:val="16"/>
        </w:numPr>
      </w:pPr>
      <w:r>
        <w:t>L</w:t>
      </w:r>
      <w:r w:rsidR="00E8394F" w:rsidRPr="00BD1DC1">
        <w:t xml:space="preserve">eichte Zugänglichkeit zu den </w:t>
      </w:r>
      <w:r w:rsidR="00BC4443">
        <w:t xml:space="preserve">angebotenen </w:t>
      </w:r>
      <w:r w:rsidR="00E8394F" w:rsidRPr="00BD1DC1">
        <w:t>Dienstleistungen</w:t>
      </w:r>
    </w:p>
    <w:p w14:paraId="77120697" w14:textId="34B8BC03" w:rsidR="00790E49" w:rsidRPr="00BD1DC1" w:rsidRDefault="00BC4443" w:rsidP="00790E49">
      <w:pPr>
        <w:pStyle w:val="Aufzhlung"/>
        <w:numPr>
          <w:ilvl w:val="0"/>
          <w:numId w:val="16"/>
        </w:numPr>
      </w:pPr>
      <w:r>
        <w:t xml:space="preserve">Vernetzung mit dem Dorf oder Quartier, etwa durch Einbezug von </w:t>
      </w:r>
      <w:r w:rsidR="005F1FE7" w:rsidRPr="00BD1DC1">
        <w:t>Freiwilligenarbeit</w:t>
      </w:r>
      <w:r w:rsidR="002F458F" w:rsidRPr="00BD1DC1">
        <w:t xml:space="preserve"> </w:t>
      </w:r>
    </w:p>
    <w:p w14:paraId="03C32B6A" w14:textId="31A2FABB" w:rsidR="00813EB5" w:rsidRPr="00BD1DC1" w:rsidRDefault="008C54B6" w:rsidP="007E2262">
      <w:pPr>
        <w:pStyle w:val="Aufzhlung"/>
        <w:numPr>
          <w:ilvl w:val="0"/>
          <w:numId w:val="16"/>
        </w:numPr>
        <w:spacing w:after="120"/>
        <w:ind w:left="714" w:hanging="357"/>
      </w:pPr>
      <w:r>
        <w:t>Vorhandensein von nahegelegenen Geinschaftsräumen, etwa als Treffpunkte oder für Veranstaltungen</w:t>
      </w:r>
      <w:r w:rsidR="00CE0573">
        <w:t xml:space="preserve"> (Möglichkeiten der Teilhabe)</w:t>
      </w:r>
      <w:r w:rsidR="00BD1DC1" w:rsidRPr="00BD1DC1">
        <w:t xml:space="preserve"> </w:t>
      </w:r>
    </w:p>
    <w:p w14:paraId="35FD49F6" w14:textId="77777777" w:rsidR="00DB75C6" w:rsidRDefault="00DB75C6" w:rsidP="00C206A9">
      <w:pPr>
        <w:pStyle w:val="Aufzhlung"/>
        <w:numPr>
          <w:ilvl w:val="0"/>
          <w:numId w:val="0"/>
        </w:numPr>
        <w:spacing w:after="120"/>
        <w:ind w:left="357" w:hanging="357"/>
        <w:rPr>
          <w:u w:val="single"/>
        </w:rPr>
      </w:pPr>
    </w:p>
    <w:p w14:paraId="507A95C1" w14:textId="7DCCD466" w:rsidR="00204C87" w:rsidRDefault="002A0CCC" w:rsidP="00C206A9">
      <w:pPr>
        <w:pStyle w:val="Aufzhlung"/>
        <w:numPr>
          <w:ilvl w:val="0"/>
          <w:numId w:val="0"/>
        </w:numPr>
        <w:spacing w:after="120"/>
        <w:ind w:left="357" w:hanging="357"/>
        <w:rPr>
          <w:u w:val="single"/>
        </w:rPr>
      </w:pPr>
      <w:r>
        <w:rPr>
          <w:u w:val="single"/>
        </w:rPr>
        <w:t>Chancen und Risiken</w:t>
      </w:r>
    </w:p>
    <w:p w14:paraId="27A621A5" w14:textId="2065301D" w:rsidR="00C206A9" w:rsidRDefault="00FE6054" w:rsidP="00C206A9">
      <w:pPr>
        <w:pStyle w:val="Aufzhlung"/>
        <w:numPr>
          <w:ilvl w:val="0"/>
          <w:numId w:val="0"/>
        </w:numPr>
        <w:ind w:left="360" w:hanging="360"/>
      </w:pPr>
      <w:r>
        <w:t xml:space="preserve">Möglichkeiten und </w:t>
      </w:r>
      <w:r w:rsidR="00C206A9">
        <w:t>Chancen</w:t>
      </w:r>
      <w:r w:rsidR="00614219">
        <w:t>:</w:t>
      </w:r>
    </w:p>
    <w:p w14:paraId="2C8146BF" w14:textId="25542BD6" w:rsidR="008A15BF" w:rsidRDefault="008A15BF" w:rsidP="002C6DD1">
      <w:pPr>
        <w:pStyle w:val="Aufzhlung"/>
        <w:numPr>
          <w:ilvl w:val="0"/>
          <w:numId w:val="16"/>
        </w:numPr>
      </w:pPr>
      <w:r>
        <w:t>Selb</w:t>
      </w:r>
      <w:r w:rsidR="001F1F92">
        <w:t>st</w:t>
      </w:r>
      <w:r>
        <w:t xml:space="preserve">ständigkeit </w:t>
      </w:r>
      <w:r w:rsidR="002333A7">
        <w:t xml:space="preserve">und Selbstbestimmung </w:t>
      </w:r>
      <w:r>
        <w:t xml:space="preserve">im </w:t>
      </w:r>
      <w:r w:rsidR="00257BAF">
        <w:t>Alltag bleib</w:t>
      </w:r>
      <w:r w:rsidR="00C616B2">
        <w:t>en</w:t>
      </w:r>
      <w:r w:rsidR="00257BAF">
        <w:t xml:space="preserve"> möglich</w:t>
      </w:r>
      <w:r w:rsidR="0068088F">
        <w:t>, auch wenn die Kräfte abnehmen</w:t>
      </w:r>
      <w:r w:rsidR="00105AEE">
        <w:t xml:space="preserve">; </w:t>
      </w:r>
      <w:r w:rsidR="003C7387">
        <w:t>autonomes und «normales» Wohnen bleibt weiterhin möglich</w:t>
      </w:r>
      <w:r w:rsidR="001F1F92">
        <w:t>.</w:t>
      </w:r>
    </w:p>
    <w:p w14:paraId="1CC67B5F" w14:textId="776D65A5" w:rsidR="00023EC2" w:rsidRDefault="00614219" w:rsidP="002C6DD1">
      <w:pPr>
        <w:pStyle w:val="Aufzhlung"/>
        <w:numPr>
          <w:ilvl w:val="0"/>
          <w:numId w:val="16"/>
        </w:numPr>
      </w:pPr>
      <w:r>
        <w:t>Ansprechperson</w:t>
      </w:r>
      <w:r w:rsidR="00220C80">
        <w:t xml:space="preserve"> bietet Sicherheit und </w:t>
      </w:r>
      <w:r w:rsidR="0005450E">
        <w:t>begünstigt die Entwicklung von persönlichen Netzwerken der Bewohner*innen im unmittelbaren Woh</w:t>
      </w:r>
      <w:r w:rsidR="00EA21BD">
        <w:t>n</w:t>
      </w:r>
      <w:r w:rsidR="0005450E">
        <w:t>umfeld</w:t>
      </w:r>
    </w:p>
    <w:p w14:paraId="0A64A396" w14:textId="35DD61AD" w:rsidR="002333A7" w:rsidRPr="00023EC2" w:rsidRDefault="00017DE7" w:rsidP="002333A7">
      <w:pPr>
        <w:pStyle w:val="Aufzhlung"/>
        <w:numPr>
          <w:ilvl w:val="0"/>
          <w:numId w:val="16"/>
        </w:numPr>
      </w:pPr>
      <w:r>
        <w:t>Barrierearm</w:t>
      </w:r>
      <w:r w:rsidR="00ED74E5">
        <w:t xml:space="preserve">e bzw. </w:t>
      </w:r>
      <w:r w:rsidR="00BF69EE">
        <w:t>b</w:t>
      </w:r>
      <w:r w:rsidR="00ED74E5">
        <w:t>arierr</w:t>
      </w:r>
      <w:r w:rsidR="00DE115E">
        <w:t>freie</w:t>
      </w:r>
      <w:r w:rsidR="00ED74E5">
        <w:t xml:space="preserve"> </w:t>
      </w:r>
      <w:r w:rsidR="002333A7" w:rsidRPr="00023EC2">
        <w:t>Infrastruktur</w:t>
      </w:r>
      <w:r w:rsidR="00250089">
        <w:t>,</w:t>
      </w:r>
      <w:r w:rsidR="00ED74E5">
        <w:t xml:space="preserve"> die sich personenbezogen anpassen lässt</w:t>
      </w:r>
    </w:p>
    <w:p w14:paraId="78E3387F" w14:textId="77777777" w:rsidR="002333A7" w:rsidRDefault="002333A7" w:rsidP="002333A7">
      <w:pPr>
        <w:pStyle w:val="Aufzhlung"/>
        <w:numPr>
          <w:ilvl w:val="0"/>
          <w:numId w:val="16"/>
        </w:numPr>
      </w:pPr>
      <w:r>
        <w:t>Gemeinschaft und Rückzugsmöglichkeiten nach Wahl</w:t>
      </w:r>
    </w:p>
    <w:p w14:paraId="6FB0B677" w14:textId="52C48351" w:rsidR="00844C83" w:rsidRDefault="00250089" w:rsidP="007E2262">
      <w:pPr>
        <w:pStyle w:val="Aufzhlung"/>
        <w:numPr>
          <w:ilvl w:val="0"/>
          <w:numId w:val="16"/>
        </w:numPr>
        <w:spacing w:after="120"/>
        <w:ind w:left="714" w:hanging="357"/>
      </w:pPr>
      <w:r>
        <w:t>V</w:t>
      </w:r>
      <w:r w:rsidR="00844C83">
        <w:t>erhältnismässig geringe Kosten</w:t>
      </w:r>
    </w:p>
    <w:p w14:paraId="24AE4584" w14:textId="64F39290" w:rsidR="00C206A9" w:rsidRDefault="00FE6054" w:rsidP="00137F27">
      <w:pPr>
        <w:pStyle w:val="Aufzhlung"/>
        <w:numPr>
          <w:ilvl w:val="0"/>
          <w:numId w:val="0"/>
        </w:numPr>
        <w:ind w:left="360" w:hanging="360"/>
      </w:pPr>
      <w:r>
        <w:t>Grenzen und Risiken:</w:t>
      </w:r>
      <w:r w:rsidR="00C206A9">
        <w:t xml:space="preserve"> </w:t>
      </w:r>
    </w:p>
    <w:p w14:paraId="53807F41" w14:textId="314B8A26" w:rsidR="00D206B3" w:rsidRDefault="00A66F28" w:rsidP="00101034">
      <w:pPr>
        <w:pStyle w:val="Aufzhlung"/>
        <w:numPr>
          <w:ilvl w:val="0"/>
          <w:numId w:val="16"/>
        </w:numPr>
      </w:pPr>
      <w:r>
        <w:t>Unterstützungsl</w:t>
      </w:r>
      <w:r w:rsidR="00D206B3">
        <w:t>eistungen müssen</w:t>
      </w:r>
      <w:r>
        <w:t>, von Basisleistun</w:t>
      </w:r>
      <w:r w:rsidR="00C616B2">
        <w:t>g</w:t>
      </w:r>
      <w:r>
        <w:t>en abgesehen,</w:t>
      </w:r>
      <w:r w:rsidR="00D206B3">
        <w:t xml:space="preserve"> von den Bewohner*innen</w:t>
      </w:r>
      <w:r>
        <w:t xml:space="preserve"> selb</w:t>
      </w:r>
      <w:r w:rsidR="00250089">
        <w:t>st</w:t>
      </w:r>
      <w:r>
        <w:t>ständig bestellt und auch bezahlt werden</w:t>
      </w:r>
      <w:r w:rsidR="000A5D29">
        <w:t>.</w:t>
      </w:r>
    </w:p>
    <w:p w14:paraId="1671CC62" w14:textId="57EEAF3D" w:rsidR="001C22E9" w:rsidRDefault="00704B14" w:rsidP="001C22E9">
      <w:pPr>
        <w:pStyle w:val="Aufzhlung"/>
        <w:numPr>
          <w:ilvl w:val="0"/>
          <w:numId w:val="16"/>
        </w:numPr>
      </w:pPr>
      <w:r>
        <w:t>Betreuungs</w:t>
      </w:r>
      <w:r w:rsidR="00512C24">
        <w:t>- und Pflegemöglichkeiten sind beschränkt und entsprechen</w:t>
      </w:r>
      <w:r w:rsidR="00B43F93">
        <w:t xml:space="preserve"> weitgehend jenen, die für die ganze Bevölkerung zur Verfügung stehen</w:t>
      </w:r>
      <w:r w:rsidR="00512C24">
        <w:t xml:space="preserve"> (Spitex-Leistungen)</w:t>
      </w:r>
      <w:r w:rsidR="000A5D29">
        <w:t>.</w:t>
      </w:r>
    </w:p>
    <w:p w14:paraId="1187B65C" w14:textId="790809FF" w:rsidR="00B43F93" w:rsidRDefault="00B43F93" w:rsidP="00145594">
      <w:pPr>
        <w:pStyle w:val="Aufzhlung"/>
        <w:numPr>
          <w:ilvl w:val="0"/>
          <w:numId w:val="16"/>
        </w:numPr>
      </w:pPr>
      <w:r>
        <w:t xml:space="preserve">Finanzierung muss weitgehend </w:t>
      </w:r>
      <w:r w:rsidR="000A5D29">
        <w:t>mit</w:t>
      </w:r>
      <w:r>
        <w:t xml:space="preserve"> eigenen Mittel</w:t>
      </w:r>
      <w:r w:rsidR="000A5D29">
        <w:t>n</w:t>
      </w:r>
      <w:r w:rsidR="001E3D61">
        <w:t xml:space="preserve"> erfolgen</w:t>
      </w:r>
      <w:r>
        <w:t>, allenfalls ergänzt durch Ergänzungsleistungen und Hilflosenentschädigung</w:t>
      </w:r>
      <w:r w:rsidR="00430986">
        <w:t xml:space="preserve">. </w:t>
      </w:r>
      <w:r>
        <w:t xml:space="preserve">Bei steigendem Bedarf nach Unterstützungsleistungen kann es </w:t>
      </w:r>
      <w:r w:rsidR="00430986">
        <w:t xml:space="preserve">deshalb </w:t>
      </w:r>
      <w:r>
        <w:t>rasch sehr teuer werden</w:t>
      </w:r>
      <w:r w:rsidR="00430986">
        <w:t>.</w:t>
      </w:r>
      <w:r>
        <w:t xml:space="preserve"> </w:t>
      </w:r>
    </w:p>
    <w:p w14:paraId="0FBA488B" w14:textId="2C2C5075" w:rsidR="00844C83" w:rsidRDefault="00101034" w:rsidP="00DB75C6">
      <w:pPr>
        <w:pStyle w:val="Aufzhlung"/>
        <w:numPr>
          <w:ilvl w:val="0"/>
          <w:numId w:val="16"/>
        </w:numPr>
        <w:spacing w:after="120"/>
        <w:ind w:left="714" w:hanging="357"/>
      </w:pPr>
      <w:r>
        <w:t>Bei hohem Pflege- und Betreu</w:t>
      </w:r>
      <w:r w:rsidR="001E3D61">
        <w:t>u</w:t>
      </w:r>
      <w:r>
        <w:t>ngsbedarf muss die Wohnung</w:t>
      </w:r>
      <w:r w:rsidR="00F57A90">
        <w:t xml:space="preserve"> gewechselt werden; in diesem Fall können die Bewohner*innen nicht bis zum Lebensende bleiben</w:t>
      </w:r>
      <w:r w:rsidR="001E3D61">
        <w:t>.</w:t>
      </w:r>
    </w:p>
    <w:p w14:paraId="02C96211" w14:textId="77777777" w:rsidR="00DB75C6" w:rsidRDefault="00DB75C6" w:rsidP="007E2262">
      <w:pPr>
        <w:pStyle w:val="Aufzhlung"/>
        <w:numPr>
          <w:ilvl w:val="0"/>
          <w:numId w:val="0"/>
        </w:numPr>
        <w:spacing w:after="120"/>
        <w:ind w:left="360" w:hanging="360"/>
      </w:pPr>
    </w:p>
    <w:p w14:paraId="62F221D6" w14:textId="447472EC" w:rsidR="00242812" w:rsidRDefault="00242812" w:rsidP="007E2262">
      <w:pPr>
        <w:pStyle w:val="Aufzhlung"/>
        <w:numPr>
          <w:ilvl w:val="0"/>
          <w:numId w:val="0"/>
        </w:numPr>
        <w:spacing w:after="120"/>
        <w:ind w:left="357" w:hanging="357"/>
        <w:rPr>
          <w:u w:val="single"/>
        </w:rPr>
      </w:pPr>
      <w:r w:rsidRPr="00A54216">
        <w:rPr>
          <w:u w:val="single"/>
        </w:rPr>
        <w:t>Praxisbeispiele</w:t>
      </w:r>
    </w:p>
    <w:p w14:paraId="668EB411" w14:textId="784442E3" w:rsidR="00F85784" w:rsidRDefault="00F85784" w:rsidP="00F85784">
      <w:pPr>
        <w:pStyle w:val="Aufzhlung"/>
        <w:numPr>
          <w:ilvl w:val="0"/>
          <w:numId w:val="0"/>
        </w:numPr>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6DC6FBBE" w14:textId="77777777" w:rsidR="00F85784" w:rsidRDefault="00F85784" w:rsidP="007E2262">
      <w:pPr>
        <w:pStyle w:val="Aufzhlung"/>
        <w:numPr>
          <w:ilvl w:val="0"/>
          <w:numId w:val="0"/>
        </w:numPr>
        <w:spacing w:after="120" w:line="240" w:lineRule="auto"/>
        <w:rPr>
          <w:i/>
          <w:iCs/>
        </w:rPr>
      </w:pPr>
    </w:p>
    <w:p w14:paraId="57B687E6" w14:textId="2CEE5722" w:rsidR="00242812" w:rsidRPr="00B25A80" w:rsidRDefault="00242812" w:rsidP="00242812">
      <w:pPr>
        <w:spacing w:after="120"/>
        <w:rPr>
          <w:rFonts w:ascii="Arial" w:eastAsia="Times" w:hAnsi="Arial" w:cs="Arial"/>
          <w:b/>
          <w:bCs/>
          <w:noProof/>
          <w:sz w:val="22"/>
          <w:szCs w:val="22"/>
          <w:lang w:val="de-CH" w:eastAsia="de-CH"/>
        </w:rPr>
      </w:pPr>
      <w:r w:rsidRPr="04C0FD5C">
        <w:rPr>
          <w:rFonts w:ascii="Arial" w:eastAsia="Times" w:hAnsi="Arial" w:cs="Arial"/>
          <w:b/>
          <w:bCs/>
          <w:noProof/>
          <w:sz w:val="22"/>
          <w:szCs w:val="22"/>
          <w:lang w:val="de-CH" w:eastAsia="de-CH"/>
        </w:rPr>
        <w:t>Betreutes Wohnen der Genossenschaft WohnenPLUS, Fläsch</w:t>
      </w:r>
      <w:r w:rsidR="0004033D">
        <w:rPr>
          <w:rFonts w:ascii="Arial" w:eastAsia="Times" w:hAnsi="Arial" w:cs="Arial"/>
          <w:b/>
          <w:bCs/>
          <w:noProof/>
          <w:sz w:val="22"/>
          <w:szCs w:val="22"/>
          <w:lang w:val="de-CH" w:eastAsia="de-CH"/>
        </w:rPr>
        <w:t xml:space="preserve"> (GR)</w:t>
      </w:r>
    </w:p>
    <w:p w14:paraId="1088725A" w14:textId="75A4F055" w:rsidR="00242812" w:rsidRDefault="00C34FEB" w:rsidP="00242812">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Da es </w:t>
      </w:r>
      <w:r w:rsidR="00242812">
        <w:rPr>
          <w:rFonts w:ascii="Arial" w:eastAsia="Times" w:hAnsi="Arial" w:cs="Arial"/>
          <w:noProof/>
          <w:sz w:val="22"/>
          <w:szCs w:val="22"/>
          <w:lang w:val="de-CH" w:eastAsia="de-CH"/>
        </w:rPr>
        <w:t xml:space="preserve">in der Region an </w:t>
      </w:r>
      <w:r w:rsidR="00242812" w:rsidRPr="000C6231">
        <w:rPr>
          <w:rFonts w:ascii="Arial" w:eastAsia="Times" w:hAnsi="Arial" w:cs="Arial"/>
          <w:noProof/>
          <w:sz w:val="22"/>
          <w:szCs w:val="22"/>
          <w:lang w:val="de-CH" w:eastAsia="de-CH"/>
        </w:rPr>
        <w:t>geeignetem Wohnraum für</w:t>
      </w:r>
      <w:r w:rsidR="00242812">
        <w:rPr>
          <w:rFonts w:ascii="Arial" w:eastAsia="Times" w:hAnsi="Arial" w:cs="Arial"/>
          <w:noProof/>
          <w:sz w:val="22"/>
          <w:szCs w:val="22"/>
          <w:lang w:val="de-CH" w:eastAsia="de-CH"/>
        </w:rPr>
        <w:t xml:space="preserve"> ältere Menschen fehlte, hat die</w:t>
      </w:r>
      <w:r w:rsidR="00242812" w:rsidRPr="000C6231">
        <w:rPr>
          <w:rFonts w:ascii="Arial" w:eastAsia="Times" w:hAnsi="Arial" w:cs="Arial"/>
          <w:noProof/>
          <w:sz w:val="22"/>
          <w:szCs w:val="22"/>
          <w:lang w:val="de-CH" w:eastAsia="de-CH"/>
        </w:rPr>
        <w:t xml:space="preserve"> Genossenschaft WohnenPLUS in </w:t>
      </w:r>
      <w:r>
        <w:rPr>
          <w:rFonts w:ascii="Arial" w:eastAsia="Times" w:hAnsi="Arial" w:cs="Arial"/>
          <w:noProof/>
          <w:sz w:val="22"/>
          <w:szCs w:val="22"/>
          <w:lang w:val="de-CH" w:eastAsia="de-CH"/>
        </w:rPr>
        <w:t>Zusammenarbeit</w:t>
      </w:r>
      <w:r w:rsidR="00242812" w:rsidRPr="000C6231">
        <w:rPr>
          <w:rFonts w:ascii="Arial" w:eastAsia="Times" w:hAnsi="Arial" w:cs="Arial"/>
          <w:noProof/>
          <w:sz w:val="22"/>
          <w:szCs w:val="22"/>
          <w:lang w:val="de-CH" w:eastAsia="de-CH"/>
        </w:rPr>
        <w:t xml:space="preserve"> mit der Landwirtschaftlichen Genossenschaft Fläsch</w:t>
      </w:r>
      <w:r w:rsidR="00242812">
        <w:rPr>
          <w:rFonts w:ascii="Arial" w:eastAsia="Times" w:hAnsi="Arial" w:cs="Arial"/>
          <w:noProof/>
          <w:sz w:val="22"/>
          <w:szCs w:val="22"/>
          <w:lang w:val="de-CH" w:eastAsia="de-CH"/>
        </w:rPr>
        <w:t xml:space="preserve"> im Churer Rheintal im Kanton Graubünden</w:t>
      </w:r>
      <w:r w:rsidR="00242812" w:rsidRPr="000C6231">
        <w:rPr>
          <w:rFonts w:ascii="Arial" w:eastAsia="Times" w:hAnsi="Arial" w:cs="Arial"/>
          <w:noProof/>
          <w:sz w:val="22"/>
          <w:szCs w:val="22"/>
          <w:lang w:val="de-CH" w:eastAsia="de-CH"/>
        </w:rPr>
        <w:t xml:space="preserve"> ein Alterswohn</w:t>
      </w:r>
      <w:r>
        <w:rPr>
          <w:rFonts w:ascii="Arial" w:eastAsia="Times" w:hAnsi="Arial" w:cs="Arial"/>
          <w:noProof/>
          <w:sz w:val="22"/>
          <w:szCs w:val="22"/>
          <w:lang w:val="de-CH" w:eastAsia="de-CH"/>
        </w:rPr>
        <w:t>angebot</w:t>
      </w:r>
      <w:r w:rsidR="00242812" w:rsidRPr="000C6231">
        <w:rPr>
          <w:rFonts w:ascii="Arial" w:eastAsia="Times" w:hAnsi="Arial" w:cs="Arial"/>
          <w:noProof/>
          <w:sz w:val="22"/>
          <w:szCs w:val="22"/>
          <w:lang w:val="de-CH" w:eastAsia="de-CH"/>
        </w:rPr>
        <w:t xml:space="preserve"> für Menschen mit einem leichten bis mittleren Unterstützungsbedarf entwickelt. Das Konzept wurde </w:t>
      </w:r>
      <w:r w:rsidR="00242812">
        <w:rPr>
          <w:rFonts w:ascii="Arial" w:eastAsia="Times" w:hAnsi="Arial" w:cs="Arial"/>
          <w:noProof/>
          <w:sz w:val="22"/>
          <w:szCs w:val="22"/>
          <w:lang w:val="de-CH" w:eastAsia="de-CH"/>
        </w:rPr>
        <w:t>mit</w:t>
      </w:r>
      <w:r w:rsidR="00242812" w:rsidRPr="000C6231">
        <w:rPr>
          <w:rFonts w:ascii="Arial" w:eastAsia="Times" w:hAnsi="Arial" w:cs="Arial"/>
          <w:noProof/>
          <w:sz w:val="22"/>
          <w:szCs w:val="22"/>
          <w:lang w:val="de-CH" w:eastAsia="de-CH"/>
        </w:rPr>
        <w:t xml:space="preserve"> einem Neubau am Dorfrand umgesetzt, da die ursprünglich geplante Gebäudeumnutzung im Dorf</w:t>
      </w:r>
      <w:r w:rsidR="00D31F7A">
        <w:rPr>
          <w:rFonts w:ascii="Arial" w:eastAsia="Times" w:hAnsi="Arial" w:cs="Arial"/>
          <w:noProof/>
          <w:sz w:val="22"/>
          <w:szCs w:val="22"/>
          <w:lang w:val="de-CH" w:eastAsia="de-CH"/>
        </w:rPr>
        <w:t>zentrum</w:t>
      </w:r>
      <w:r w:rsidR="00242812" w:rsidRPr="000C6231">
        <w:rPr>
          <w:rFonts w:ascii="Arial" w:eastAsia="Times" w:hAnsi="Arial" w:cs="Arial"/>
          <w:noProof/>
          <w:sz w:val="22"/>
          <w:szCs w:val="22"/>
          <w:lang w:val="de-CH" w:eastAsia="de-CH"/>
        </w:rPr>
        <w:t xml:space="preserve"> scheiterte.</w:t>
      </w:r>
      <w:r w:rsidR="00242812">
        <w:rPr>
          <w:rFonts w:ascii="Arial" w:eastAsia="Times" w:hAnsi="Arial" w:cs="Arial"/>
          <w:noProof/>
          <w:sz w:val="22"/>
          <w:szCs w:val="22"/>
          <w:lang w:val="de-CH" w:eastAsia="de-CH"/>
        </w:rPr>
        <w:t xml:space="preserve"> </w:t>
      </w:r>
    </w:p>
    <w:p w14:paraId="5D979A78" w14:textId="63BD652E" w:rsidR="00242812" w:rsidRDefault="00242812" w:rsidP="00242812">
      <w:pPr>
        <w:spacing w:after="120"/>
        <w:rPr>
          <w:rFonts w:ascii="Arial" w:eastAsia="Times" w:hAnsi="Arial" w:cs="Arial"/>
          <w:noProof/>
          <w:sz w:val="22"/>
          <w:szCs w:val="22"/>
          <w:lang w:val="de-CH" w:eastAsia="de-CH"/>
        </w:rPr>
      </w:pPr>
      <w:r w:rsidRPr="000C6231">
        <w:rPr>
          <w:rFonts w:ascii="Arial" w:eastAsia="Times" w:hAnsi="Arial" w:cs="Arial"/>
          <w:noProof/>
          <w:sz w:val="22"/>
          <w:szCs w:val="22"/>
          <w:lang w:val="de-CH" w:eastAsia="de-CH"/>
        </w:rPr>
        <w:t>Im 2016 errichteten Gebäude befindet sich neben den sieben altersgerechten Wohnungen (</w:t>
      </w:r>
      <w:r>
        <w:rPr>
          <w:rFonts w:ascii="Arial" w:eastAsia="Times" w:hAnsi="Arial" w:cs="Arial"/>
          <w:noProof/>
          <w:sz w:val="22"/>
          <w:szCs w:val="22"/>
          <w:lang w:val="de-CH" w:eastAsia="de-CH"/>
        </w:rPr>
        <w:t xml:space="preserve">drei </w:t>
      </w:r>
      <w:r w:rsidRPr="000C6231">
        <w:rPr>
          <w:rFonts w:ascii="Arial" w:eastAsia="Times" w:hAnsi="Arial" w:cs="Arial"/>
          <w:noProof/>
          <w:sz w:val="22"/>
          <w:szCs w:val="22"/>
          <w:lang w:val="de-CH" w:eastAsia="de-CH"/>
        </w:rPr>
        <w:t>1½</w:t>
      </w:r>
      <w:r>
        <w:rPr>
          <w:rFonts w:ascii="Arial" w:eastAsia="Times" w:hAnsi="Arial" w:cs="Arial"/>
          <w:noProof/>
          <w:sz w:val="22"/>
          <w:szCs w:val="22"/>
          <w:lang w:val="de-CH" w:eastAsia="de-CH"/>
        </w:rPr>
        <w:t xml:space="preserve">-Zimmer und vier </w:t>
      </w:r>
      <w:r w:rsidRPr="000C6231">
        <w:rPr>
          <w:rFonts w:ascii="Arial" w:eastAsia="Times" w:hAnsi="Arial" w:cs="Arial"/>
          <w:noProof/>
          <w:sz w:val="22"/>
          <w:szCs w:val="22"/>
          <w:lang w:val="de-CH" w:eastAsia="de-CH"/>
        </w:rPr>
        <w:t>2½-Zimmer</w:t>
      </w:r>
      <w:r>
        <w:rPr>
          <w:rFonts w:ascii="Arial" w:eastAsia="Times" w:hAnsi="Arial" w:cs="Arial"/>
          <w:noProof/>
          <w:sz w:val="22"/>
          <w:szCs w:val="22"/>
          <w:lang w:val="de-CH" w:eastAsia="de-CH"/>
        </w:rPr>
        <w:t>-Wohnungen</w:t>
      </w:r>
      <w:r w:rsidRPr="000C6231">
        <w:rPr>
          <w:rFonts w:ascii="Arial" w:eastAsia="Times" w:hAnsi="Arial" w:cs="Arial"/>
          <w:noProof/>
          <w:sz w:val="22"/>
          <w:szCs w:val="22"/>
          <w:lang w:val="de-CH" w:eastAsia="de-CH"/>
        </w:rPr>
        <w:t xml:space="preserve">) und dem Gästezimmer ein Dorfladen mit integrierter Postfiliale sowie ein öffentliches Bistro. </w:t>
      </w:r>
      <w:r w:rsidR="004E2A76">
        <w:rPr>
          <w:rFonts w:ascii="Arial" w:eastAsia="Times" w:hAnsi="Arial" w:cs="Arial"/>
          <w:noProof/>
          <w:sz w:val="22"/>
          <w:szCs w:val="22"/>
          <w:lang w:val="de-CH" w:eastAsia="de-CH"/>
        </w:rPr>
        <w:t>Dieses</w:t>
      </w:r>
      <w:r w:rsidR="004E2A76" w:rsidRPr="000C6231">
        <w:rPr>
          <w:rFonts w:ascii="Arial" w:eastAsia="Times" w:hAnsi="Arial" w:cs="Arial"/>
          <w:noProof/>
          <w:sz w:val="22"/>
          <w:szCs w:val="22"/>
          <w:lang w:val="de-CH" w:eastAsia="de-CH"/>
        </w:rPr>
        <w:t xml:space="preserve"> </w:t>
      </w:r>
      <w:r w:rsidRPr="000C6231">
        <w:rPr>
          <w:rFonts w:ascii="Arial" w:eastAsia="Times" w:hAnsi="Arial" w:cs="Arial"/>
          <w:noProof/>
          <w:sz w:val="22"/>
          <w:szCs w:val="22"/>
          <w:lang w:val="de-CH" w:eastAsia="de-CH"/>
        </w:rPr>
        <w:t xml:space="preserve">ist an </w:t>
      </w:r>
      <w:r w:rsidR="0067336C">
        <w:rPr>
          <w:rFonts w:ascii="Arial" w:eastAsia="Times" w:hAnsi="Arial" w:cs="Arial"/>
          <w:noProof/>
          <w:sz w:val="22"/>
          <w:szCs w:val="22"/>
          <w:lang w:val="de-CH" w:eastAsia="de-CH"/>
        </w:rPr>
        <w:t>fünf</w:t>
      </w:r>
      <w:r w:rsidRPr="000C6231">
        <w:rPr>
          <w:rFonts w:ascii="Arial" w:eastAsia="Times" w:hAnsi="Arial" w:cs="Arial"/>
          <w:noProof/>
          <w:sz w:val="22"/>
          <w:szCs w:val="22"/>
          <w:lang w:val="de-CH" w:eastAsia="de-CH"/>
        </w:rPr>
        <w:t xml:space="preserve"> Tagen in der Woche</w:t>
      </w:r>
      <w:r w:rsidR="0067336C">
        <w:rPr>
          <w:rFonts w:ascii="Arial" w:hAnsi="Arial" w:cs="Arial"/>
          <w:color w:val="000000"/>
          <w:sz w:val="33"/>
          <w:szCs w:val="33"/>
          <w:shd w:val="clear" w:color="auto" w:fill="FFFFFF"/>
        </w:rPr>
        <w:t xml:space="preserve"> </w:t>
      </w:r>
      <w:r w:rsidRPr="000C6231">
        <w:rPr>
          <w:rFonts w:ascii="Arial" w:eastAsia="Times" w:hAnsi="Arial" w:cs="Arial"/>
          <w:noProof/>
          <w:sz w:val="22"/>
          <w:szCs w:val="22"/>
          <w:lang w:val="de-CH" w:eastAsia="de-CH"/>
        </w:rPr>
        <w:t>geöffnet und bietet Mittagessen an. Das Bistro dient den Mieterinnen und Mieter</w:t>
      </w:r>
      <w:r w:rsidR="000C1C7B">
        <w:rPr>
          <w:rFonts w:ascii="Arial" w:eastAsia="Times" w:hAnsi="Arial" w:cs="Arial"/>
          <w:noProof/>
          <w:sz w:val="22"/>
          <w:szCs w:val="22"/>
          <w:lang w:val="de-CH" w:eastAsia="de-CH"/>
        </w:rPr>
        <w:t>n</w:t>
      </w:r>
      <w:r w:rsidRPr="000C6231">
        <w:rPr>
          <w:rFonts w:ascii="Arial" w:eastAsia="Times" w:hAnsi="Arial" w:cs="Arial"/>
          <w:noProof/>
          <w:sz w:val="22"/>
          <w:szCs w:val="22"/>
          <w:lang w:val="de-CH" w:eastAsia="de-CH"/>
        </w:rPr>
        <w:t xml:space="preserve"> zudem als gemeinschaftliches </w:t>
      </w:r>
      <w:r w:rsidR="0067336C">
        <w:rPr>
          <w:rFonts w:ascii="Arial" w:eastAsia="Times" w:hAnsi="Arial" w:cs="Arial"/>
          <w:noProof/>
          <w:sz w:val="22"/>
          <w:szCs w:val="22"/>
          <w:lang w:val="de-CH" w:eastAsia="de-CH"/>
        </w:rPr>
        <w:t>«</w:t>
      </w:r>
      <w:r w:rsidRPr="000C6231">
        <w:rPr>
          <w:rFonts w:ascii="Arial" w:eastAsia="Times" w:hAnsi="Arial" w:cs="Arial"/>
          <w:noProof/>
          <w:sz w:val="22"/>
          <w:szCs w:val="22"/>
          <w:lang w:val="de-CH" w:eastAsia="de-CH"/>
        </w:rPr>
        <w:t>Wohnzimmer</w:t>
      </w:r>
      <w:r w:rsidR="0067336C">
        <w:rPr>
          <w:rFonts w:ascii="Arial" w:eastAsia="Times" w:hAnsi="Arial" w:cs="Arial"/>
          <w:noProof/>
          <w:sz w:val="22"/>
          <w:szCs w:val="22"/>
          <w:lang w:val="de-CH" w:eastAsia="de-CH"/>
        </w:rPr>
        <w:t>»</w:t>
      </w:r>
      <w:r w:rsidRPr="000C6231">
        <w:rPr>
          <w:rFonts w:ascii="Arial" w:eastAsia="Times" w:hAnsi="Arial" w:cs="Arial"/>
          <w:noProof/>
          <w:sz w:val="22"/>
          <w:szCs w:val="22"/>
          <w:lang w:val="de-CH" w:eastAsia="de-CH"/>
        </w:rPr>
        <w:t>.</w:t>
      </w:r>
    </w:p>
    <w:p w14:paraId="1C0DDB24" w14:textId="1D1C5580" w:rsidR="00242812" w:rsidRDefault="00242812" w:rsidP="00242812">
      <w:pPr>
        <w:spacing w:after="120"/>
        <w:rPr>
          <w:rFonts w:ascii="Arial" w:eastAsia="Times" w:hAnsi="Arial" w:cs="Arial"/>
          <w:noProof/>
          <w:sz w:val="22"/>
          <w:szCs w:val="22"/>
          <w:lang w:val="de-CH" w:eastAsia="de-CH"/>
        </w:rPr>
      </w:pPr>
      <w:r w:rsidRPr="000C6231">
        <w:rPr>
          <w:rFonts w:ascii="Arial" w:eastAsia="Times" w:hAnsi="Arial" w:cs="Arial"/>
          <w:noProof/>
          <w:sz w:val="22"/>
          <w:szCs w:val="22"/>
          <w:lang w:val="de-CH" w:eastAsia="de-CH"/>
        </w:rPr>
        <w:t>Der Mietvertrag umfasst ein Basis-Service</w:t>
      </w:r>
      <w:r w:rsidR="00835615">
        <w:rPr>
          <w:rFonts w:ascii="Arial" w:eastAsia="Times" w:hAnsi="Arial" w:cs="Arial"/>
          <w:noProof/>
          <w:sz w:val="22"/>
          <w:szCs w:val="22"/>
          <w:lang w:val="de-CH" w:eastAsia="de-CH"/>
        </w:rPr>
        <w:t>-A</w:t>
      </w:r>
      <w:r w:rsidRPr="000C6231">
        <w:rPr>
          <w:rFonts w:ascii="Arial" w:eastAsia="Times" w:hAnsi="Arial" w:cs="Arial"/>
          <w:noProof/>
          <w:sz w:val="22"/>
          <w:szCs w:val="22"/>
          <w:lang w:val="de-CH" w:eastAsia="de-CH"/>
        </w:rPr>
        <w:t>ngebot. Dazu gehört eine Ansprechperson</w:t>
      </w:r>
      <w:r w:rsidR="00A63C25">
        <w:rPr>
          <w:rFonts w:ascii="Arial" w:eastAsia="Times" w:hAnsi="Arial" w:cs="Arial"/>
          <w:noProof/>
          <w:sz w:val="22"/>
          <w:szCs w:val="22"/>
          <w:lang w:val="de-CH" w:eastAsia="de-CH"/>
        </w:rPr>
        <w:t>,</w:t>
      </w:r>
      <w:r w:rsidRPr="000C6231">
        <w:rPr>
          <w:rFonts w:ascii="Arial" w:eastAsia="Times" w:hAnsi="Arial" w:cs="Arial"/>
          <w:noProof/>
          <w:sz w:val="22"/>
          <w:szCs w:val="22"/>
          <w:lang w:val="de-CH" w:eastAsia="de-CH"/>
        </w:rPr>
        <w:t xml:space="preserve"> die</w:t>
      </w:r>
      <w:r w:rsidR="009018E1">
        <w:rPr>
          <w:rFonts w:ascii="Arial" w:eastAsia="Times" w:hAnsi="Arial" w:cs="Arial"/>
          <w:noProof/>
          <w:sz w:val="22"/>
          <w:szCs w:val="22"/>
          <w:lang w:val="de-CH" w:eastAsia="de-CH"/>
        </w:rPr>
        <w:t xml:space="preserve"> von Montag bis Freitag</w:t>
      </w:r>
      <w:r w:rsidRPr="000C6231">
        <w:rPr>
          <w:rFonts w:ascii="Arial" w:eastAsia="Times" w:hAnsi="Arial" w:cs="Arial"/>
          <w:noProof/>
          <w:sz w:val="22"/>
          <w:szCs w:val="22"/>
          <w:lang w:val="de-CH" w:eastAsia="de-CH"/>
        </w:rPr>
        <w:t xml:space="preserve"> von 8 bis 18 Uhr im Haus anwesend ist. Sie kann für kleinere</w:t>
      </w:r>
      <w:r>
        <w:rPr>
          <w:rFonts w:ascii="Arial" w:hAnsi="Arial" w:cs="Arial"/>
          <w:color w:val="000000"/>
          <w:sz w:val="33"/>
          <w:szCs w:val="33"/>
          <w:shd w:val="clear" w:color="auto" w:fill="FFFFFF"/>
        </w:rPr>
        <w:t xml:space="preserve"> </w:t>
      </w:r>
      <w:r w:rsidRPr="000C6231">
        <w:rPr>
          <w:rFonts w:ascii="Arial" w:eastAsia="Times" w:hAnsi="Arial" w:cs="Arial"/>
          <w:noProof/>
          <w:sz w:val="22"/>
          <w:szCs w:val="22"/>
          <w:lang w:val="de-CH" w:eastAsia="de-CH"/>
        </w:rPr>
        <w:lastRenderedPageBreak/>
        <w:t xml:space="preserve">Dienstleistungen oder die Organisation von Dienstleistungen hinzugezogen werden. Das Basisangebot deckt einen Aufwand von täglich maximal 15 Minuten </w:t>
      </w:r>
      <w:r w:rsidR="00DE115E">
        <w:rPr>
          <w:rFonts w:ascii="Arial" w:eastAsia="Times" w:hAnsi="Arial" w:cs="Arial"/>
          <w:noProof/>
          <w:sz w:val="22"/>
          <w:szCs w:val="22"/>
          <w:lang w:val="de-CH" w:eastAsia="de-CH"/>
        </w:rPr>
        <w:t xml:space="preserve">pro Person </w:t>
      </w:r>
      <w:r w:rsidRPr="000C6231">
        <w:rPr>
          <w:rFonts w:ascii="Arial" w:eastAsia="Times" w:hAnsi="Arial" w:cs="Arial"/>
          <w:noProof/>
          <w:sz w:val="22"/>
          <w:szCs w:val="22"/>
          <w:lang w:val="de-CH" w:eastAsia="de-CH"/>
        </w:rPr>
        <w:t>ab. Weitere Unterstützunge</w:t>
      </w:r>
      <w:r w:rsidR="00983475">
        <w:rPr>
          <w:rFonts w:ascii="Arial" w:eastAsia="Times" w:hAnsi="Arial" w:cs="Arial"/>
          <w:noProof/>
          <w:sz w:val="22"/>
          <w:szCs w:val="22"/>
          <w:lang w:val="de-CH" w:eastAsia="de-CH"/>
        </w:rPr>
        <w:t xml:space="preserve">n </w:t>
      </w:r>
      <w:r w:rsidRPr="000C6231">
        <w:rPr>
          <w:rFonts w:ascii="Arial" w:eastAsia="Times" w:hAnsi="Arial" w:cs="Arial"/>
          <w:noProof/>
          <w:sz w:val="22"/>
          <w:szCs w:val="22"/>
          <w:lang w:val="de-CH" w:eastAsia="de-CH"/>
        </w:rPr>
        <w:t>werden individuell geregelt und müssen separat bezahlt werden oder werden von der Spitex Maienfeld erbracht.</w:t>
      </w:r>
    </w:p>
    <w:p w14:paraId="5C1A7C2C" w14:textId="023E790D" w:rsidR="005D2D8A" w:rsidRDefault="004D053C" w:rsidP="00242812">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Interessant </w:t>
      </w:r>
      <w:r w:rsidR="009F7606">
        <w:rPr>
          <w:rFonts w:ascii="Arial" w:eastAsia="Times" w:hAnsi="Arial" w:cs="Arial"/>
          <w:noProof/>
          <w:sz w:val="22"/>
          <w:szCs w:val="22"/>
          <w:lang w:val="de-CH" w:eastAsia="de-CH"/>
        </w:rPr>
        <w:t>am</w:t>
      </w:r>
      <w:r w:rsidR="009653F1">
        <w:rPr>
          <w:rFonts w:ascii="Arial" w:eastAsia="Times" w:hAnsi="Arial" w:cs="Arial"/>
          <w:noProof/>
          <w:sz w:val="22"/>
          <w:szCs w:val="22"/>
          <w:lang w:val="de-CH" w:eastAsia="de-CH"/>
        </w:rPr>
        <w:t xml:space="preserve"> Fallbeispiel Wohne</w:t>
      </w:r>
      <w:r w:rsidR="009F7606">
        <w:rPr>
          <w:rFonts w:ascii="Arial" w:eastAsia="Times" w:hAnsi="Arial" w:cs="Arial"/>
          <w:noProof/>
          <w:sz w:val="22"/>
          <w:szCs w:val="22"/>
          <w:lang w:val="de-CH" w:eastAsia="de-CH"/>
        </w:rPr>
        <w:t>n</w:t>
      </w:r>
      <w:r w:rsidR="009653F1">
        <w:rPr>
          <w:rFonts w:ascii="Arial" w:eastAsia="Times" w:hAnsi="Arial" w:cs="Arial"/>
          <w:noProof/>
          <w:sz w:val="22"/>
          <w:szCs w:val="22"/>
          <w:lang w:val="de-CH" w:eastAsia="de-CH"/>
        </w:rPr>
        <w:t>PLUS</w:t>
      </w:r>
      <w:r w:rsidR="00CB7420">
        <w:rPr>
          <w:rFonts w:ascii="Arial" w:eastAsia="Times" w:hAnsi="Arial" w:cs="Arial"/>
          <w:noProof/>
          <w:sz w:val="22"/>
          <w:szCs w:val="22"/>
          <w:lang w:val="de-CH" w:eastAsia="de-CH"/>
        </w:rPr>
        <w:t xml:space="preserve"> ist zum einen </w:t>
      </w:r>
      <w:r w:rsidR="00CB7420" w:rsidRPr="0076240F">
        <w:rPr>
          <w:rFonts w:ascii="Arial" w:eastAsia="Times" w:hAnsi="Arial" w:cs="Arial"/>
          <w:noProof/>
          <w:sz w:val="22"/>
          <w:szCs w:val="22"/>
          <w:lang w:val="de-CH" w:eastAsia="de-CH"/>
        </w:rPr>
        <w:t>der</w:t>
      </w:r>
      <w:r w:rsidR="00CB7420" w:rsidRPr="0076240F">
        <w:rPr>
          <w:rFonts w:ascii="Arial" w:eastAsia="Times" w:hAnsi="Arial" w:cs="Arial"/>
          <w:b/>
          <w:bCs/>
          <w:noProof/>
          <w:sz w:val="22"/>
          <w:szCs w:val="22"/>
          <w:lang w:val="de-CH" w:eastAsia="de-CH"/>
        </w:rPr>
        <w:t xml:space="preserve"> </w:t>
      </w:r>
      <w:r w:rsidR="00CB7420" w:rsidRPr="004D053C">
        <w:rPr>
          <w:rFonts w:ascii="Arial" w:eastAsia="Times" w:hAnsi="Arial" w:cs="Arial"/>
          <w:b/>
          <w:bCs/>
          <w:noProof/>
          <w:sz w:val="22"/>
          <w:szCs w:val="22"/>
          <w:lang w:val="de-CH" w:eastAsia="de-CH"/>
        </w:rPr>
        <w:t>sozialräumliche Bezug</w:t>
      </w:r>
      <w:r w:rsidR="00CB7420" w:rsidRPr="007E2262">
        <w:rPr>
          <w:rFonts w:ascii="Arial" w:eastAsia="Times" w:hAnsi="Arial" w:cs="Arial"/>
          <w:b/>
          <w:bCs/>
          <w:noProof/>
          <w:sz w:val="22"/>
          <w:szCs w:val="22"/>
          <w:lang w:val="de-CH" w:eastAsia="de-CH"/>
        </w:rPr>
        <w:t>:</w:t>
      </w:r>
      <w:r w:rsidR="00CB7420">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D</w:t>
      </w:r>
      <w:r w:rsidR="00FA2CBA">
        <w:rPr>
          <w:rFonts w:ascii="Arial" w:eastAsia="Times" w:hAnsi="Arial" w:cs="Arial"/>
          <w:noProof/>
          <w:sz w:val="22"/>
          <w:szCs w:val="22"/>
          <w:lang w:val="de-CH" w:eastAsia="de-CH"/>
        </w:rPr>
        <w:t xml:space="preserve">as Projekt schafft Wohnraum für </w:t>
      </w:r>
      <w:r w:rsidR="001E1234">
        <w:rPr>
          <w:rFonts w:ascii="Arial" w:eastAsia="Times" w:hAnsi="Arial" w:cs="Arial"/>
          <w:noProof/>
          <w:sz w:val="22"/>
          <w:szCs w:val="22"/>
          <w:lang w:val="de-CH" w:eastAsia="de-CH"/>
        </w:rPr>
        <w:t xml:space="preserve">die </w:t>
      </w:r>
      <w:r w:rsidR="00BC1FC9">
        <w:rPr>
          <w:rFonts w:ascii="Arial" w:eastAsia="Times" w:hAnsi="Arial" w:cs="Arial"/>
          <w:noProof/>
          <w:sz w:val="22"/>
          <w:szCs w:val="22"/>
          <w:lang w:val="de-CH" w:eastAsia="de-CH"/>
        </w:rPr>
        <w:t xml:space="preserve">in Fläsch </w:t>
      </w:r>
      <w:r w:rsidR="001E1234">
        <w:rPr>
          <w:rFonts w:ascii="Arial" w:eastAsia="Times" w:hAnsi="Arial" w:cs="Arial"/>
          <w:noProof/>
          <w:sz w:val="22"/>
          <w:szCs w:val="22"/>
          <w:lang w:val="de-CH" w:eastAsia="de-CH"/>
        </w:rPr>
        <w:t>alteingesessene</w:t>
      </w:r>
      <w:r w:rsidR="00BC1FC9">
        <w:rPr>
          <w:rFonts w:ascii="Arial" w:eastAsia="Times" w:hAnsi="Arial" w:cs="Arial"/>
          <w:noProof/>
          <w:sz w:val="22"/>
          <w:szCs w:val="22"/>
          <w:lang w:val="de-CH" w:eastAsia="de-CH"/>
        </w:rPr>
        <w:t>n</w:t>
      </w:r>
      <w:r w:rsidR="001E1234">
        <w:rPr>
          <w:rFonts w:ascii="Arial" w:eastAsia="Times" w:hAnsi="Arial" w:cs="Arial"/>
          <w:noProof/>
          <w:sz w:val="22"/>
          <w:szCs w:val="22"/>
          <w:lang w:val="de-CH" w:eastAsia="de-CH"/>
        </w:rPr>
        <w:t xml:space="preserve"> </w:t>
      </w:r>
      <w:r w:rsidR="00FA2CBA">
        <w:rPr>
          <w:rFonts w:ascii="Arial" w:eastAsia="Times" w:hAnsi="Arial" w:cs="Arial"/>
          <w:noProof/>
          <w:sz w:val="22"/>
          <w:szCs w:val="22"/>
          <w:lang w:val="de-CH" w:eastAsia="de-CH"/>
        </w:rPr>
        <w:t xml:space="preserve">Menschen </w:t>
      </w:r>
      <w:r w:rsidR="006E1A91">
        <w:rPr>
          <w:rFonts w:ascii="Arial" w:eastAsia="Times" w:hAnsi="Arial" w:cs="Arial"/>
          <w:noProof/>
          <w:sz w:val="22"/>
          <w:szCs w:val="22"/>
          <w:lang w:val="de-CH" w:eastAsia="de-CH"/>
        </w:rPr>
        <w:t>mit Einschränk</w:t>
      </w:r>
      <w:r w:rsidR="0076240F">
        <w:rPr>
          <w:rFonts w:ascii="Arial" w:eastAsia="Times" w:hAnsi="Arial" w:cs="Arial"/>
          <w:noProof/>
          <w:sz w:val="22"/>
          <w:szCs w:val="22"/>
          <w:lang w:val="de-CH" w:eastAsia="de-CH"/>
        </w:rPr>
        <w:t>ungen</w:t>
      </w:r>
      <w:r w:rsidR="001E1234">
        <w:rPr>
          <w:rFonts w:ascii="Arial" w:eastAsia="Times" w:hAnsi="Arial" w:cs="Arial"/>
          <w:noProof/>
          <w:sz w:val="22"/>
          <w:szCs w:val="22"/>
          <w:lang w:val="de-CH" w:eastAsia="de-CH"/>
        </w:rPr>
        <w:t xml:space="preserve">. </w:t>
      </w:r>
      <w:r w:rsidR="006E1A91">
        <w:rPr>
          <w:rFonts w:ascii="Arial" w:eastAsia="Times" w:hAnsi="Arial" w:cs="Arial"/>
          <w:noProof/>
          <w:sz w:val="22"/>
          <w:szCs w:val="22"/>
          <w:lang w:val="de-CH" w:eastAsia="de-CH"/>
        </w:rPr>
        <w:t>Es erlaubt ihnen,</w:t>
      </w:r>
      <w:r w:rsidR="001E1234">
        <w:rPr>
          <w:rFonts w:ascii="Arial" w:eastAsia="Times" w:hAnsi="Arial" w:cs="Arial"/>
          <w:noProof/>
          <w:sz w:val="22"/>
          <w:szCs w:val="22"/>
          <w:lang w:val="de-CH" w:eastAsia="de-CH"/>
        </w:rPr>
        <w:t xml:space="preserve"> </w:t>
      </w:r>
      <w:r w:rsidR="006E1A91">
        <w:rPr>
          <w:rFonts w:ascii="Arial" w:eastAsia="Times" w:hAnsi="Arial" w:cs="Arial"/>
          <w:noProof/>
          <w:sz w:val="22"/>
          <w:szCs w:val="22"/>
          <w:lang w:val="de-CH" w:eastAsia="de-CH"/>
        </w:rPr>
        <w:t xml:space="preserve">auch mit zunehmender Fragilität in ihrem </w:t>
      </w:r>
      <w:r w:rsidR="00FA2CBA">
        <w:rPr>
          <w:rFonts w:ascii="Arial" w:eastAsia="Times" w:hAnsi="Arial" w:cs="Arial"/>
          <w:noProof/>
          <w:sz w:val="22"/>
          <w:szCs w:val="22"/>
          <w:lang w:val="de-CH" w:eastAsia="de-CH"/>
        </w:rPr>
        <w:t>Dorf</w:t>
      </w:r>
      <w:r w:rsidR="006E1A91">
        <w:rPr>
          <w:rFonts w:ascii="Arial" w:eastAsia="Times" w:hAnsi="Arial" w:cs="Arial"/>
          <w:noProof/>
          <w:sz w:val="22"/>
          <w:szCs w:val="22"/>
          <w:lang w:val="de-CH" w:eastAsia="de-CH"/>
        </w:rPr>
        <w:t xml:space="preserve"> zu bleiben. </w:t>
      </w:r>
      <w:r w:rsidR="008B2AA5">
        <w:rPr>
          <w:rFonts w:ascii="Arial" w:eastAsia="Times" w:hAnsi="Arial" w:cs="Arial"/>
          <w:noProof/>
          <w:sz w:val="22"/>
          <w:szCs w:val="22"/>
          <w:lang w:val="de-CH" w:eastAsia="de-CH"/>
        </w:rPr>
        <w:t xml:space="preserve">Damit zeigt das Beispiel, dass derartige Angebote nicht nur in städtischen Gebieten, sonderen ebenso </w:t>
      </w:r>
      <w:r w:rsidR="008B2AA5" w:rsidRPr="0076240F">
        <w:rPr>
          <w:rFonts w:ascii="Arial" w:eastAsia="Times" w:hAnsi="Arial" w:cs="Arial"/>
          <w:b/>
          <w:bCs/>
          <w:noProof/>
          <w:sz w:val="22"/>
          <w:szCs w:val="22"/>
          <w:lang w:val="de-CH" w:eastAsia="de-CH"/>
        </w:rPr>
        <w:t>auf dem Land</w:t>
      </w:r>
      <w:r w:rsidR="008B2AA5">
        <w:rPr>
          <w:rFonts w:ascii="Arial" w:eastAsia="Times" w:hAnsi="Arial" w:cs="Arial"/>
          <w:noProof/>
          <w:sz w:val="22"/>
          <w:szCs w:val="22"/>
          <w:lang w:val="de-CH" w:eastAsia="de-CH"/>
        </w:rPr>
        <w:t xml:space="preserve"> möglich sind. Ein weiterer wichtiger Aspekt ist die</w:t>
      </w:r>
      <w:r w:rsidR="005A50F3">
        <w:rPr>
          <w:rFonts w:ascii="Arial" w:eastAsia="Times" w:hAnsi="Arial" w:cs="Arial"/>
          <w:noProof/>
          <w:sz w:val="22"/>
          <w:szCs w:val="22"/>
          <w:lang w:val="de-CH" w:eastAsia="de-CH"/>
        </w:rPr>
        <w:t xml:space="preserve"> Ebene der Dienstleistungen und der Organisation</w:t>
      </w:r>
      <w:r w:rsidR="007C19E3">
        <w:rPr>
          <w:rFonts w:ascii="Arial" w:eastAsia="Times" w:hAnsi="Arial" w:cs="Arial"/>
          <w:noProof/>
          <w:sz w:val="22"/>
          <w:szCs w:val="22"/>
          <w:lang w:val="de-CH" w:eastAsia="de-CH"/>
        </w:rPr>
        <w:t xml:space="preserve">. Durch eine geschickte </w:t>
      </w:r>
      <w:r w:rsidR="007C19E3" w:rsidRPr="0076240F">
        <w:rPr>
          <w:rFonts w:ascii="Arial" w:eastAsia="Times" w:hAnsi="Arial" w:cs="Arial"/>
          <w:b/>
          <w:bCs/>
          <w:noProof/>
          <w:sz w:val="22"/>
          <w:szCs w:val="22"/>
          <w:lang w:val="de-CH" w:eastAsia="de-CH"/>
        </w:rPr>
        <w:t>Vernetzung</w:t>
      </w:r>
      <w:r w:rsidR="00F6477A">
        <w:rPr>
          <w:rFonts w:ascii="Arial" w:eastAsia="Times" w:hAnsi="Arial" w:cs="Arial"/>
          <w:b/>
          <w:bCs/>
          <w:noProof/>
          <w:sz w:val="22"/>
          <w:szCs w:val="22"/>
          <w:lang w:val="de-CH" w:eastAsia="de-CH"/>
        </w:rPr>
        <w:t xml:space="preserve"> eines im Mietvertrag enthaltenen Basisangebots</w:t>
      </w:r>
      <w:r w:rsidR="001735C2">
        <w:rPr>
          <w:rFonts w:ascii="Arial" w:eastAsia="Times" w:hAnsi="Arial" w:cs="Arial"/>
          <w:b/>
          <w:bCs/>
          <w:noProof/>
          <w:sz w:val="22"/>
          <w:szCs w:val="22"/>
          <w:lang w:val="de-CH" w:eastAsia="de-CH"/>
        </w:rPr>
        <w:t xml:space="preserve"> (Ansprechperson)</w:t>
      </w:r>
      <w:r w:rsidR="007C19E3" w:rsidRPr="0076240F">
        <w:rPr>
          <w:rFonts w:ascii="Arial" w:eastAsia="Times" w:hAnsi="Arial" w:cs="Arial"/>
          <w:b/>
          <w:bCs/>
          <w:noProof/>
          <w:sz w:val="22"/>
          <w:szCs w:val="22"/>
          <w:lang w:val="de-CH" w:eastAsia="de-CH"/>
        </w:rPr>
        <w:t xml:space="preserve"> mit </w:t>
      </w:r>
      <w:r w:rsidR="00250438" w:rsidRPr="0076240F">
        <w:rPr>
          <w:rFonts w:ascii="Arial" w:eastAsia="Times" w:hAnsi="Arial" w:cs="Arial"/>
          <w:b/>
          <w:bCs/>
          <w:noProof/>
          <w:sz w:val="22"/>
          <w:szCs w:val="22"/>
          <w:lang w:val="de-CH" w:eastAsia="de-CH"/>
        </w:rPr>
        <w:t>der Spitex</w:t>
      </w:r>
      <w:r w:rsidR="00850797" w:rsidRPr="0076240F">
        <w:rPr>
          <w:rFonts w:ascii="Arial" w:eastAsia="Times" w:hAnsi="Arial" w:cs="Arial"/>
          <w:b/>
          <w:bCs/>
          <w:noProof/>
          <w:sz w:val="22"/>
          <w:szCs w:val="22"/>
          <w:lang w:val="de-CH" w:eastAsia="de-CH"/>
        </w:rPr>
        <w:t xml:space="preserve"> und mit </w:t>
      </w:r>
      <w:r w:rsidR="007C19E3" w:rsidRPr="0076240F">
        <w:rPr>
          <w:rFonts w:ascii="Arial" w:eastAsia="Times" w:hAnsi="Arial" w:cs="Arial"/>
          <w:b/>
          <w:bCs/>
          <w:noProof/>
          <w:sz w:val="22"/>
          <w:szCs w:val="22"/>
          <w:lang w:val="de-CH" w:eastAsia="de-CH"/>
        </w:rPr>
        <w:t>Freiwilligen</w:t>
      </w:r>
      <w:r w:rsidR="007C19E3">
        <w:rPr>
          <w:rFonts w:ascii="Arial" w:eastAsia="Times" w:hAnsi="Arial" w:cs="Arial"/>
          <w:noProof/>
          <w:sz w:val="22"/>
          <w:szCs w:val="22"/>
          <w:lang w:val="de-CH" w:eastAsia="de-CH"/>
        </w:rPr>
        <w:t xml:space="preserve"> </w:t>
      </w:r>
      <w:r w:rsidR="00250438">
        <w:rPr>
          <w:rFonts w:ascii="Arial" w:eastAsia="Times" w:hAnsi="Arial" w:cs="Arial"/>
          <w:noProof/>
          <w:sz w:val="22"/>
          <w:szCs w:val="22"/>
          <w:lang w:val="de-CH" w:eastAsia="de-CH"/>
        </w:rPr>
        <w:t>gibt es ein niederschwelliges Betreuungsangebot</w:t>
      </w:r>
      <w:r w:rsidR="0085187E">
        <w:rPr>
          <w:rFonts w:ascii="Arial" w:eastAsia="Times" w:hAnsi="Arial" w:cs="Arial"/>
          <w:noProof/>
          <w:sz w:val="22"/>
          <w:szCs w:val="22"/>
          <w:lang w:val="de-CH" w:eastAsia="de-CH"/>
        </w:rPr>
        <w:t xml:space="preserve">, das bei Bedarf zur Verfügung steht. Zudem </w:t>
      </w:r>
      <w:r w:rsidR="00366A61">
        <w:rPr>
          <w:rFonts w:ascii="Arial" w:eastAsia="Times" w:hAnsi="Arial" w:cs="Arial"/>
          <w:noProof/>
          <w:sz w:val="22"/>
          <w:szCs w:val="22"/>
          <w:lang w:val="de-CH" w:eastAsia="de-CH"/>
        </w:rPr>
        <w:t xml:space="preserve">kann das Angebot auf eine gut </w:t>
      </w:r>
      <w:r w:rsidR="00366A61" w:rsidRPr="0076240F">
        <w:rPr>
          <w:rFonts w:ascii="Arial" w:eastAsia="Times" w:hAnsi="Arial" w:cs="Arial"/>
          <w:noProof/>
          <w:sz w:val="22"/>
          <w:szCs w:val="22"/>
          <w:lang w:val="de-CH" w:eastAsia="de-CH"/>
        </w:rPr>
        <w:t>koordinierte Freiwilligenarbeit</w:t>
      </w:r>
      <w:r w:rsidR="00366A61">
        <w:rPr>
          <w:rFonts w:ascii="Arial" w:eastAsia="Times" w:hAnsi="Arial" w:cs="Arial"/>
          <w:noProof/>
          <w:sz w:val="22"/>
          <w:szCs w:val="22"/>
          <w:lang w:val="de-CH" w:eastAsia="de-CH"/>
        </w:rPr>
        <w:t xml:space="preserve"> zurückgreifen. Wichtig ist, dass die </w:t>
      </w:r>
      <w:r w:rsidR="00366A61" w:rsidRPr="007E2262">
        <w:rPr>
          <w:rFonts w:ascii="Arial" w:eastAsia="Times" w:hAnsi="Arial" w:cs="Arial"/>
          <w:noProof/>
          <w:sz w:val="22"/>
          <w:szCs w:val="22"/>
          <w:lang w:val="de-CH" w:eastAsia="de-CH"/>
        </w:rPr>
        <w:t xml:space="preserve">Bewohner*innen nicht einfach </w:t>
      </w:r>
      <w:r w:rsidR="004E2A76" w:rsidRPr="007E2262">
        <w:rPr>
          <w:rFonts w:ascii="Arial" w:eastAsia="Times" w:hAnsi="Arial" w:cs="Arial"/>
          <w:noProof/>
          <w:sz w:val="22"/>
          <w:szCs w:val="22"/>
          <w:lang w:val="de-CH" w:eastAsia="de-CH"/>
        </w:rPr>
        <w:t>Leistungsbeziehende</w:t>
      </w:r>
      <w:r w:rsidR="004E2A76">
        <w:rPr>
          <w:rFonts w:ascii="Arial" w:eastAsia="Times" w:hAnsi="Arial" w:cs="Arial"/>
          <w:noProof/>
          <w:sz w:val="22"/>
          <w:szCs w:val="22"/>
          <w:lang w:val="de-CH" w:eastAsia="de-CH"/>
        </w:rPr>
        <w:t xml:space="preserve"> </w:t>
      </w:r>
      <w:r w:rsidR="00366A61">
        <w:rPr>
          <w:rFonts w:ascii="Arial" w:eastAsia="Times" w:hAnsi="Arial" w:cs="Arial"/>
          <w:noProof/>
          <w:sz w:val="22"/>
          <w:szCs w:val="22"/>
          <w:lang w:val="de-CH" w:eastAsia="de-CH"/>
        </w:rPr>
        <w:t xml:space="preserve">sind. Sie stellen ihre Fähigkeiten auch der Gemeinschaft zur Verfügung. So </w:t>
      </w:r>
      <w:r w:rsidR="00663A9B">
        <w:rPr>
          <w:rFonts w:ascii="Arial" w:eastAsia="Times" w:hAnsi="Arial" w:cs="Arial"/>
          <w:noProof/>
          <w:sz w:val="22"/>
          <w:szCs w:val="22"/>
          <w:lang w:val="de-CH" w:eastAsia="de-CH"/>
        </w:rPr>
        <w:t>wird etwa der Mittagstisch auch für Schüler</w:t>
      </w:r>
      <w:r w:rsidR="004E2A76">
        <w:rPr>
          <w:rFonts w:ascii="Arial" w:eastAsia="Times" w:hAnsi="Arial" w:cs="Arial"/>
          <w:noProof/>
          <w:sz w:val="22"/>
          <w:szCs w:val="22"/>
          <w:lang w:val="de-CH" w:eastAsia="de-CH"/>
        </w:rPr>
        <w:t>*innen</w:t>
      </w:r>
      <w:r w:rsidR="00663A9B">
        <w:rPr>
          <w:rFonts w:ascii="Arial" w:eastAsia="Times" w:hAnsi="Arial" w:cs="Arial"/>
          <w:noProof/>
          <w:sz w:val="22"/>
          <w:szCs w:val="22"/>
          <w:lang w:val="de-CH" w:eastAsia="de-CH"/>
        </w:rPr>
        <w:t xml:space="preserve"> geöffnet – damit findet </w:t>
      </w:r>
      <w:r w:rsidR="00153D12">
        <w:rPr>
          <w:rFonts w:ascii="Arial" w:eastAsia="Times" w:hAnsi="Arial" w:cs="Arial"/>
          <w:noProof/>
          <w:sz w:val="22"/>
          <w:szCs w:val="22"/>
          <w:lang w:val="de-CH" w:eastAsia="de-CH"/>
        </w:rPr>
        <w:t xml:space="preserve">eine </w:t>
      </w:r>
      <w:r w:rsidR="00153D12" w:rsidRPr="0076240F">
        <w:rPr>
          <w:rFonts w:ascii="Arial" w:eastAsia="Times" w:hAnsi="Arial" w:cs="Arial"/>
          <w:b/>
          <w:bCs/>
          <w:noProof/>
          <w:sz w:val="22"/>
          <w:szCs w:val="22"/>
          <w:lang w:val="de-CH" w:eastAsia="de-CH"/>
        </w:rPr>
        <w:t>generationenübergreifende Unterstützung</w:t>
      </w:r>
      <w:r w:rsidR="00153D12">
        <w:rPr>
          <w:rFonts w:ascii="Arial" w:eastAsia="Times" w:hAnsi="Arial" w:cs="Arial"/>
          <w:noProof/>
          <w:sz w:val="22"/>
          <w:szCs w:val="22"/>
          <w:lang w:val="de-CH" w:eastAsia="de-CH"/>
        </w:rPr>
        <w:t xml:space="preserve"> statt.</w:t>
      </w:r>
    </w:p>
    <w:p w14:paraId="4265B3FC" w14:textId="77777777" w:rsidR="00A932D8" w:rsidRDefault="00A932D8" w:rsidP="00242812">
      <w:pPr>
        <w:spacing w:after="120"/>
        <w:rPr>
          <w:rFonts w:ascii="Arial" w:eastAsia="Times" w:hAnsi="Arial" w:cs="Arial"/>
          <w:noProof/>
          <w:sz w:val="22"/>
          <w:szCs w:val="22"/>
          <w:lang w:val="de-CH" w:eastAsia="de-CH"/>
        </w:rPr>
      </w:pPr>
    </w:p>
    <w:p w14:paraId="5AA7E1E0" w14:textId="7AF8E666" w:rsidR="00A932D8" w:rsidRPr="00AB1B4C" w:rsidRDefault="00A932D8" w:rsidP="00A932D8">
      <w:pPr>
        <w:pStyle w:val="paragraph"/>
        <w:spacing w:before="0" w:beforeAutospacing="0" w:after="120" w:afterAutospacing="0"/>
        <w:textAlignment w:val="baseline"/>
        <w:rPr>
          <w:rStyle w:val="normaltextrun"/>
          <w:rFonts w:ascii="Arial" w:hAnsi="Arial" w:cs="Arial"/>
          <w:b/>
          <w:bCs/>
          <w:sz w:val="22"/>
          <w:szCs w:val="22"/>
        </w:rPr>
      </w:pPr>
      <w:r w:rsidRPr="00657D10">
        <w:rPr>
          <w:rStyle w:val="normaltextrun"/>
          <w:rFonts w:ascii="Arial" w:hAnsi="Arial" w:cs="Arial"/>
          <w:b/>
          <w:bCs/>
          <w:sz w:val="22"/>
          <w:szCs w:val="22"/>
        </w:rPr>
        <w:t>«</w:t>
      </w:r>
      <w:proofErr w:type="spellStart"/>
      <w:r w:rsidRPr="00657D10">
        <w:rPr>
          <w:rStyle w:val="normaltextrun"/>
          <w:rFonts w:ascii="Arial" w:hAnsi="Arial" w:cs="Arial"/>
          <w:b/>
          <w:bCs/>
          <w:sz w:val="22"/>
          <w:szCs w:val="22"/>
        </w:rPr>
        <w:t>DasHaus</w:t>
      </w:r>
      <w:proofErr w:type="spellEnd"/>
      <w:r w:rsidRPr="00657D10">
        <w:rPr>
          <w:rStyle w:val="normaltextrun"/>
          <w:rFonts w:ascii="Arial" w:hAnsi="Arial" w:cs="Arial"/>
          <w:b/>
          <w:bCs/>
          <w:sz w:val="22"/>
          <w:szCs w:val="22"/>
        </w:rPr>
        <w:t>» – genossenschaftlich Wohnen mit Dienstleistungsangebot</w:t>
      </w:r>
      <w:r w:rsidR="004A15F3">
        <w:rPr>
          <w:rStyle w:val="normaltextrun"/>
          <w:rFonts w:ascii="Arial" w:hAnsi="Arial" w:cs="Arial"/>
          <w:b/>
          <w:bCs/>
          <w:sz w:val="22"/>
          <w:szCs w:val="22"/>
        </w:rPr>
        <w:t>, Zürich</w:t>
      </w:r>
    </w:p>
    <w:p w14:paraId="759144D5" w14:textId="6B9D6869" w:rsidR="00A932D8" w:rsidRDefault="00A932D8" w:rsidP="00A932D8">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Mit dem Projekt</w:t>
      </w:r>
      <w:r w:rsidRPr="005222AD">
        <w:rPr>
          <w:rStyle w:val="normaltextrun"/>
          <w:rFonts w:ascii="Arial" w:hAnsi="Arial" w:cs="Arial"/>
          <w:sz w:val="22"/>
          <w:szCs w:val="22"/>
        </w:rPr>
        <w:t xml:space="preserve"> </w:t>
      </w:r>
      <w:proofErr w:type="spellStart"/>
      <w:r w:rsidRPr="005222AD">
        <w:rPr>
          <w:rStyle w:val="normaltextrun"/>
          <w:rFonts w:ascii="Arial" w:hAnsi="Arial" w:cs="Arial"/>
          <w:sz w:val="22"/>
          <w:szCs w:val="22"/>
        </w:rPr>
        <w:t>DasHaus</w:t>
      </w:r>
      <w:proofErr w:type="spellEnd"/>
      <w:r w:rsidRPr="005222AD">
        <w:rPr>
          <w:rStyle w:val="normaltextrun"/>
          <w:rFonts w:ascii="Arial" w:hAnsi="Arial" w:cs="Arial"/>
          <w:sz w:val="22"/>
          <w:szCs w:val="22"/>
        </w:rPr>
        <w:t xml:space="preserve"> verbindet die </w:t>
      </w:r>
      <w:r>
        <w:rPr>
          <w:rStyle w:val="normaltextrun"/>
          <w:rFonts w:ascii="Arial" w:hAnsi="Arial" w:cs="Arial"/>
          <w:sz w:val="22"/>
          <w:szCs w:val="22"/>
        </w:rPr>
        <w:t xml:space="preserve">Zürcher </w:t>
      </w:r>
      <w:r w:rsidRPr="005222AD">
        <w:rPr>
          <w:rStyle w:val="normaltextrun"/>
          <w:rFonts w:ascii="Arial" w:hAnsi="Arial" w:cs="Arial"/>
          <w:sz w:val="22"/>
          <w:szCs w:val="22"/>
        </w:rPr>
        <w:t xml:space="preserve">Siedlungsgenossenschaft </w:t>
      </w:r>
      <w:proofErr w:type="spellStart"/>
      <w:r w:rsidRPr="005222AD">
        <w:rPr>
          <w:rStyle w:val="normaltextrun"/>
          <w:rFonts w:ascii="Arial" w:hAnsi="Arial" w:cs="Arial"/>
          <w:sz w:val="22"/>
          <w:szCs w:val="22"/>
        </w:rPr>
        <w:t>Sunnige</w:t>
      </w:r>
      <w:proofErr w:type="spellEnd"/>
      <w:r w:rsidRPr="005222AD">
        <w:rPr>
          <w:rStyle w:val="normaltextrun"/>
          <w:rFonts w:ascii="Arial" w:hAnsi="Arial" w:cs="Arial"/>
          <w:sz w:val="22"/>
          <w:szCs w:val="22"/>
        </w:rPr>
        <w:t xml:space="preserve"> Hof ein altersgerecht gebautes Wohnumfeld mit einem </w:t>
      </w:r>
      <w:r>
        <w:rPr>
          <w:rStyle w:val="normaltextrun"/>
          <w:rFonts w:ascii="Arial" w:hAnsi="Arial" w:cs="Arial"/>
          <w:sz w:val="22"/>
          <w:szCs w:val="22"/>
        </w:rPr>
        <w:t xml:space="preserve">umfassenden Dienstleistungsangebot. </w:t>
      </w:r>
      <w:r w:rsidRPr="005222AD">
        <w:rPr>
          <w:rStyle w:val="normaltextrun"/>
          <w:rFonts w:ascii="Arial" w:hAnsi="Arial" w:cs="Arial"/>
          <w:sz w:val="22"/>
          <w:szCs w:val="22"/>
        </w:rPr>
        <w:t>D</w:t>
      </w:r>
      <w:r>
        <w:rPr>
          <w:rStyle w:val="normaltextrun"/>
          <w:rFonts w:ascii="Arial" w:hAnsi="Arial" w:cs="Arial"/>
          <w:sz w:val="22"/>
          <w:szCs w:val="22"/>
        </w:rPr>
        <w:t>er G</w:t>
      </w:r>
      <w:r w:rsidRPr="005222AD">
        <w:rPr>
          <w:rStyle w:val="normaltextrun"/>
          <w:rFonts w:ascii="Arial" w:hAnsi="Arial" w:cs="Arial"/>
          <w:sz w:val="22"/>
          <w:szCs w:val="22"/>
        </w:rPr>
        <w:t xml:space="preserve">enossenschaft </w:t>
      </w:r>
      <w:proofErr w:type="spellStart"/>
      <w:r>
        <w:rPr>
          <w:rStyle w:val="normaltextrun"/>
          <w:rFonts w:ascii="Arial" w:hAnsi="Arial" w:cs="Arial"/>
          <w:sz w:val="22"/>
          <w:szCs w:val="22"/>
        </w:rPr>
        <w:t>Sunnige</w:t>
      </w:r>
      <w:proofErr w:type="spellEnd"/>
      <w:r>
        <w:rPr>
          <w:rStyle w:val="normaltextrun"/>
          <w:rFonts w:ascii="Arial" w:hAnsi="Arial" w:cs="Arial"/>
          <w:sz w:val="22"/>
          <w:szCs w:val="22"/>
        </w:rPr>
        <w:t xml:space="preserve"> Hof </w:t>
      </w:r>
      <w:r w:rsidRPr="005222AD">
        <w:rPr>
          <w:rStyle w:val="normaltextrun"/>
          <w:rFonts w:ascii="Arial" w:hAnsi="Arial" w:cs="Arial"/>
          <w:sz w:val="22"/>
          <w:szCs w:val="22"/>
        </w:rPr>
        <w:t>gehören</w:t>
      </w:r>
      <w:r w:rsidR="00497920">
        <w:rPr>
          <w:rStyle w:val="normaltextrun"/>
          <w:rFonts w:ascii="Arial" w:hAnsi="Arial" w:cs="Arial"/>
          <w:sz w:val="22"/>
          <w:szCs w:val="22"/>
        </w:rPr>
        <w:t xml:space="preserve"> 15 Siedlungen</w:t>
      </w:r>
      <w:r w:rsidRPr="005222AD">
        <w:rPr>
          <w:rStyle w:val="normaltextrun"/>
          <w:rFonts w:ascii="Arial" w:hAnsi="Arial" w:cs="Arial"/>
          <w:sz w:val="22"/>
          <w:szCs w:val="22"/>
        </w:rPr>
        <w:t xml:space="preserve"> in der Stadt Zürich und </w:t>
      </w:r>
      <w:r w:rsidR="00497920">
        <w:rPr>
          <w:rStyle w:val="normaltextrun"/>
          <w:rFonts w:ascii="Arial" w:hAnsi="Arial" w:cs="Arial"/>
          <w:sz w:val="22"/>
          <w:szCs w:val="22"/>
        </w:rPr>
        <w:t>zwei weitere im Zürcher Oberland</w:t>
      </w:r>
      <w:r w:rsidRPr="005222AD">
        <w:rPr>
          <w:rStyle w:val="normaltextrun"/>
          <w:rFonts w:ascii="Arial" w:hAnsi="Arial" w:cs="Arial"/>
          <w:sz w:val="22"/>
          <w:szCs w:val="22"/>
        </w:rPr>
        <w:t xml:space="preserve"> mit insgesamt </w:t>
      </w:r>
      <w:r w:rsidR="007368ED">
        <w:rPr>
          <w:rStyle w:val="normaltextrun"/>
          <w:rFonts w:ascii="Arial" w:hAnsi="Arial" w:cs="Arial"/>
          <w:sz w:val="22"/>
          <w:szCs w:val="22"/>
        </w:rPr>
        <w:t>gegen</w:t>
      </w:r>
      <w:r w:rsidRPr="005222AD">
        <w:rPr>
          <w:rStyle w:val="normaltextrun"/>
          <w:rFonts w:ascii="Arial" w:hAnsi="Arial" w:cs="Arial"/>
          <w:sz w:val="22"/>
          <w:szCs w:val="22"/>
        </w:rPr>
        <w:t xml:space="preserve"> </w:t>
      </w:r>
      <w:r w:rsidR="007368ED">
        <w:rPr>
          <w:rStyle w:val="normaltextrun"/>
          <w:rFonts w:ascii="Arial" w:hAnsi="Arial" w:cs="Arial"/>
          <w:sz w:val="22"/>
          <w:szCs w:val="22"/>
        </w:rPr>
        <w:t>2000</w:t>
      </w:r>
      <w:r w:rsidRPr="005222AD">
        <w:rPr>
          <w:rStyle w:val="normaltextrun"/>
          <w:rFonts w:ascii="Arial" w:hAnsi="Arial" w:cs="Arial"/>
          <w:sz w:val="22"/>
          <w:szCs w:val="22"/>
        </w:rPr>
        <w:t xml:space="preserve"> Wohnungen</w:t>
      </w:r>
      <w:r w:rsidR="007368ED">
        <w:rPr>
          <w:rStyle w:val="normaltextrun"/>
          <w:rFonts w:ascii="Arial" w:hAnsi="Arial" w:cs="Arial"/>
          <w:sz w:val="22"/>
          <w:szCs w:val="22"/>
        </w:rPr>
        <w:t xml:space="preserve"> unterschiedlich</w:t>
      </w:r>
      <w:r w:rsidR="00910485">
        <w:rPr>
          <w:rStyle w:val="normaltextrun"/>
          <w:rFonts w:ascii="Arial" w:hAnsi="Arial" w:cs="Arial"/>
          <w:sz w:val="22"/>
          <w:szCs w:val="22"/>
        </w:rPr>
        <w:t>st</w:t>
      </w:r>
      <w:r w:rsidR="007368ED">
        <w:rPr>
          <w:rStyle w:val="normaltextrun"/>
          <w:rFonts w:ascii="Arial" w:hAnsi="Arial" w:cs="Arial"/>
          <w:sz w:val="22"/>
          <w:szCs w:val="22"/>
        </w:rPr>
        <w:t>er Grösse</w:t>
      </w:r>
      <w:r w:rsidRPr="005222AD">
        <w:rPr>
          <w:rStyle w:val="normaltextrun"/>
          <w:rFonts w:ascii="Arial" w:hAnsi="Arial" w:cs="Arial"/>
          <w:sz w:val="22"/>
          <w:szCs w:val="22"/>
        </w:rPr>
        <w:t xml:space="preserve">. Unter dem </w:t>
      </w:r>
      <w:r>
        <w:rPr>
          <w:rStyle w:val="normaltextrun"/>
          <w:rFonts w:ascii="Arial" w:hAnsi="Arial" w:cs="Arial"/>
          <w:sz w:val="22"/>
          <w:szCs w:val="22"/>
        </w:rPr>
        <w:t>Titel</w:t>
      </w:r>
      <w:r w:rsidRPr="005222AD">
        <w:rPr>
          <w:rStyle w:val="normaltextrun"/>
          <w:rFonts w:ascii="Arial" w:hAnsi="Arial" w:cs="Arial"/>
          <w:sz w:val="22"/>
          <w:szCs w:val="22"/>
        </w:rPr>
        <w:t xml:space="preserve"> «</w:t>
      </w:r>
      <w:proofErr w:type="spellStart"/>
      <w:r w:rsidRPr="005222AD">
        <w:rPr>
          <w:rStyle w:val="normaltextrun"/>
          <w:rFonts w:ascii="Arial" w:hAnsi="Arial" w:cs="Arial"/>
          <w:sz w:val="22"/>
          <w:szCs w:val="22"/>
        </w:rPr>
        <w:t>DasHaus</w:t>
      </w:r>
      <w:proofErr w:type="spellEnd"/>
      <w:r w:rsidRPr="005222AD">
        <w:rPr>
          <w:rStyle w:val="normaltextrun"/>
          <w:rFonts w:ascii="Arial" w:hAnsi="Arial" w:cs="Arial"/>
          <w:sz w:val="22"/>
          <w:szCs w:val="22"/>
        </w:rPr>
        <w:t xml:space="preserve">» bietet </w:t>
      </w:r>
      <w:r>
        <w:rPr>
          <w:rStyle w:val="normaltextrun"/>
          <w:rFonts w:ascii="Arial" w:hAnsi="Arial" w:cs="Arial"/>
          <w:sz w:val="22"/>
          <w:szCs w:val="22"/>
        </w:rPr>
        <w:t>sie</w:t>
      </w:r>
      <w:r w:rsidRPr="005222AD">
        <w:rPr>
          <w:rStyle w:val="normaltextrun"/>
          <w:rFonts w:ascii="Arial" w:hAnsi="Arial" w:cs="Arial"/>
          <w:sz w:val="22"/>
          <w:szCs w:val="22"/>
        </w:rPr>
        <w:t xml:space="preserve"> an mehreren Standorten Wohnhäuser mit Dienstleistungen und altersgerechter Infrastruktur an. Das Dienstleistungsspektrum </w:t>
      </w:r>
      <w:r w:rsidR="00BF57DF">
        <w:rPr>
          <w:rStyle w:val="normaltextrun"/>
          <w:rFonts w:ascii="Arial" w:hAnsi="Arial" w:cs="Arial"/>
          <w:sz w:val="22"/>
          <w:szCs w:val="22"/>
        </w:rPr>
        <w:t>richtet sich an alle Bewohner*innen</w:t>
      </w:r>
      <w:r w:rsidR="009B19FD">
        <w:rPr>
          <w:rStyle w:val="normaltextrun"/>
          <w:rFonts w:ascii="Arial" w:hAnsi="Arial" w:cs="Arial"/>
          <w:sz w:val="22"/>
          <w:szCs w:val="22"/>
        </w:rPr>
        <w:t xml:space="preserve">. Es </w:t>
      </w:r>
      <w:r w:rsidR="004E2A76">
        <w:rPr>
          <w:rStyle w:val="normaltextrun"/>
          <w:rFonts w:ascii="Arial" w:hAnsi="Arial" w:cs="Arial"/>
          <w:sz w:val="22"/>
          <w:szCs w:val="22"/>
        </w:rPr>
        <w:t xml:space="preserve">beinhaltet </w:t>
      </w:r>
      <w:r w:rsidR="001A54B8">
        <w:rPr>
          <w:rStyle w:val="normaltextrun"/>
          <w:rFonts w:ascii="Arial" w:hAnsi="Arial" w:cs="Arial"/>
          <w:sz w:val="22"/>
          <w:szCs w:val="22"/>
        </w:rPr>
        <w:t>insbesond</w:t>
      </w:r>
      <w:r w:rsidR="00876E8C">
        <w:rPr>
          <w:rStyle w:val="normaltextrun"/>
          <w:rFonts w:ascii="Arial" w:hAnsi="Arial" w:cs="Arial"/>
          <w:sz w:val="22"/>
          <w:szCs w:val="22"/>
        </w:rPr>
        <w:t>e</w:t>
      </w:r>
      <w:r w:rsidR="001A54B8">
        <w:rPr>
          <w:rStyle w:val="normaltextrun"/>
          <w:rFonts w:ascii="Arial" w:hAnsi="Arial" w:cs="Arial"/>
          <w:sz w:val="22"/>
          <w:szCs w:val="22"/>
        </w:rPr>
        <w:t>re einen Conci</w:t>
      </w:r>
      <w:r w:rsidR="00425CF9">
        <w:rPr>
          <w:rStyle w:val="normaltextrun"/>
          <w:rFonts w:ascii="Arial" w:hAnsi="Arial" w:cs="Arial"/>
          <w:sz w:val="22"/>
          <w:szCs w:val="22"/>
        </w:rPr>
        <w:t>e</w:t>
      </w:r>
      <w:r w:rsidR="001A54B8">
        <w:rPr>
          <w:rStyle w:val="normaltextrun"/>
          <w:rFonts w:ascii="Arial" w:hAnsi="Arial" w:cs="Arial"/>
          <w:sz w:val="22"/>
          <w:szCs w:val="22"/>
        </w:rPr>
        <w:t>rg</w:t>
      </w:r>
      <w:r w:rsidR="00876E8C">
        <w:rPr>
          <w:rStyle w:val="normaltextrun"/>
          <w:rFonts w:ascii="Arial" w:hAnsi="Arial" w:cs="Arial"/>
          <w:sz w:val="22"/>
          <w:szCs w:val="22"/>
        </w:rPr>
        <w:t>e-Dienst, der</w:t>
      </w:r>
      <w:r w:rsidR="00425CF9">
        <w:rPr>
          <w:rStyle w:val="normaltextrun"/>
          <w:rFonts w:ascii="Arial" w:hAnsi="Arial" w:cs="Arial"/>
          <w:sz w:val="22"/>
          <w:szCs w:val="22"/>
        </w:rPr>
        <w:t xml:space="preserve"> </w:t>
      </w:r>
      <w:r w:rsidR="001A54B8" w:rsidRPr="00415106">
        <w:rPr>
          <w:rStyle w:val="normaltextrun"/>
          <w:rFonts w:ascii="Arial" w:hAnsi="Arial" w:cs="Arial"/>
          <w:sz w:val="22"/>
          <w:szCs w:val="22"/>
        </w:rPr>
        <w:t xml:space="preserve">während </w:t>
      </w:r>
      <w:r w:rsidR="00876E8C" w:rsidRPr="00415106">
        <w:rPr>
          <w:rStyle w:val="normaltextrun"/>
          <w:rFonts w:ascii="Arial" w:hAnsi="Arial" w:cs="Arial"/>
          <w:sz w:val="22"/>
          <w:szCs w:val="22"/>
        </w:rPr>
        <w:t>der</w:t>
      </w:r>
      <w:r w:rsidR="001A54B8" w:rsidRPr="00415106">
        <w:rPr>
          <w:rStyle w:val="normaltextrun"/>
          <w:rFonts w:ascii="Arial" w:hAnsi="Arial" w:cs="Arial"/>
          <w:sz w:val="22"/>
          <w:szCs w:val="22"/>
        </w:rPr>
        <w:t xml:space="preserve"> Präsenzzeiten für die Fragen und Anliegen </w:t>
      </w:r>
      <w:r w:rsidR="001A54B8" w:rsidRPr="00DE1D15">
        <w:rPr>
          <w:rStyle w:val="normaltextrun"/>
          <w:rFonts w:ascii="Arial" w:hAnsi="Arial" w:cs="Arial"/>
          <w:sz w:val="22"/>
          <w:szCs w:val="22"/>
        </w:rPr>
        <w:t>der Bewohnerinnen und Bewohner da</w:t>
      </w:r>
      <w:r w:rsidR="00A6718A" w:rsidRPr="00DE1D15">
        <w:rPr>
          <w:rStyle w:val="normaltextrun"/>
          <w:rFonts w:ascii="Arial" w:hAnsi="Arial" w:cs="Arial"/>
          <w:sz w:val="22"/>
          <w:szCs w:val="22"/>
        </w:rPr>
        <w:t xml:space="preserve"> ist</w:t>
      </w:r>
      <w:r w:rsidR="001A54B8" w:rsidRPr="00DE1D15">
        <w:rPr>
          <w:rStyle w:val="normaltextrun"/>
          <w:rFonts w:ascii="Arial" w:hAnsi="Arial" w:cs="Arial"/>
          <w:sz w:val="22"/>
          <w:szCs w:val="22"/>
        </w:rPr>
        <w:t xml:space="preserve">, </w:t>
      </w:r>
      <w:r w:rsidR="00425CF9">
        <w:rPr>
          <w:rStyle w:val="normaltextrun"/>
          <w:rFonts w:ascii="Arial" w:hAnsi="Arial" w:cs="Arial"/>
          <w:sz w:val="22"/>
          <w:szCs w:val="22"/>
        </w:rPr>
        <w:t xml:space="preserve">der </w:t>
      </w:r>
      <w:r w:rsidR="001A54B8" w:rsidRPr="00DE1D15">
        <w:rPr>
          <w:rStyle w:val="normaltextrun"/>
          <w:rFonts w:ascii="Arial" w:hAnsi="Arial" w:cs="Arial"/>
          <w:sz w:val="22"/>
          <w:szCs w:val="22"/>
        </w:rPr>
        <w:t>koordiniert, reserviert</w:t>
      </w:r>
      <w:r w:rsidR="007B263C" w:rsidRPr="00DE1D15">
        <w:rPr>
          <w:rStyle w:val="normaltextrun"/>
          <w:rFonts w:ascii="Arial" w:hAnsi="Arial" w:cs="Arial"/>
          <w:sz w:val="22"/>
          <w:szCs w:val="22"/>
        </w:rPr>
        <w:t xml:space="preserve"> </w:t>
      </w:r>
      <w:r w:rsidR="00DE1D15">
        <w:rPr>
          <w:rStyle w:val="normaltextrun"/>
          <w:rFonts w:ascii="Arial" w:hAnsi="Arial" w:cs="Arial"/>
          <w:sz w:val="22"/>
          <w:szCs w:val="22"/>
        </w:rPr>
        <w:t>sowie</w:t>
      </w:r>
      <w:r w:rsidR="001A54B8" w:rsidRPr="00DE1D15">
        <w:rPr>
          <w:rStyle w:val="normaltextrun"/>
          <w:rFonts w:ascii="Arial" w:hAnsi="Arial" w:cs="Arial"/>
          <w:sz w:val="22"/>
          <w:szCs w:val="22"/>
        </w:rPr>
        <w:t xml:space="preserve"> </w:t>
      </w:r>
      <w:r w:rsidR="00425CF9">
        <w:rPr>
          <w:rStyle w:val="normaltextrun"/>
          <w:rFonts w:ascii="Arial" w:hAnsi="Arial" w:cs="Arial"/>
          <w:sz w:val="22"/>
          <w:szCs w:val="22"/>
        </w:rPr>
        <w:t xml:space="preserve">die </w:t>
      </w:r>
      <w:r w:rsidR="001A54B8" w:rsidRPr="00DE1D15">
        <w:rPr>
          <w:rStyle w:val="normaltextrun"/>
          <w:rFonts w:ascii="Arial" w:hAnsi="Arial" w:cs="Arial"/>
          <w:sz w:val="22"/>
          <w:szCs w:val="22"/>
        </w:rPr>
        <w:t>Post entgegen</w:t>
      </w:r>
      <w:r w:rsidR="007B263C" w:rsidRPr="00DE1D15">
        <w:rPr>
          <w:rStyle w:val="normaltextrun"/>
          <w:rFonts w:ascii="Arial" w:hAnsi="Arial" w:cs="Arial"/>
          <w:sz w:val="22"/>
          <w:szCs w:val="22"/>
        </w:rPr>
        <w:t>nimmt.</w:t>
      </w:r>
      <w:r w:rsidR="004D6663">
        <w:rPr>
          <w:rStyle w:val="normaltextrun"/>
          <w:rFonts w:ascii="Arial" w:hAnsi="Arial" w:cs="Arial"/>
          <w:sz w:val="22"/>
          <w:szCs w:val="22"/>
        </w:rPr>
        <w:t xml:space="preserve"> </w:t>
      </w:r>
      <w:r w:rsidR="007B263C" w:rsidRPr="00DE1D15">
        <w:rPr>
          <w:rStyle w:val="normaltextrun"/>
          <w:rFonts w:ascii="Arial" w:hAnsi="Arial" w:cs="Arial"/>
          <w:sz w:val="22"/>
          <w:szCs w:val="22"/>
        </w:rPr>
        <w:t xml:space="preserve">Es gibt </w:t>
      </w:r>
      <w:r w:rsidR="00DE1D15">
        <w:rPr>
          <w:rStyle w:val="normaltextrun"/>
          <w:rFonts w:ascii="Arial" w:hAnsi="Arial" w:cs="Arial"/>
          <w:sz w:val="22"/>
          <w:szCs w:val="22"/>
        </w:rPr>
        <w:t>zudem</w:t>
      </w:r>
      <w:r w:rsidRPr="005222AD">
        <w:rPr>
          <w:rStyle w:val="normaltextrun"/>
          <w:rFonts w:ascii="Arial" w:hAnsi="Arial" w:cs="Arial"/>
          <w:sz w:val="22"/>
          <w:szCs w:val="22"/>
        </w:rPr>
        <w:t xml:space="preserve"> Notfall- und Feriendienste, soziale Treffpunkte wie Seniorencafés, Restaurants oder Bistros</w:t>
      </w:r>
      <w:r w:rsidR="008B074B">
        <w:rPr>
          <w:rStyle w:val="normaltextrun"/>
          <w:rFonts w:ascii="Arial" w:hAnsi="Arial" w:cs="Arial"/>
          <w:sz w:val="22"/>
          <w:szCs w:val="22"/>
        </w:rPr>
        <w:t>, Carsharing-</w:t>
      </w:r>
      <w:r w:rsidRPr="005222AD">
        <w:rPr>
          <w:rStyle w:val="normaltextrun"/>
          <w:rFonts w:ascii="Arial" w:hAnsi="Arial" w:cs="Arial"/>
          <w:sz w:val="22"/>
          <w:szCs w:val="22"/>
        </w:rPr>
        <w:t xml:space="preserve"> sowie Sport-, Wellness</w:t>
      </w:r>
      <w:r w:rsidR="00760199">
        <w:rPr>
          <w:rStyle w:val="normaltextrun"/>
          <w:rFonts w:ascii="Arial" w:hAnsi="Arial" w:cs="Arial"/>
          <w:sz w:val="22"/>
          <w:szCs w:val="22"/>
        </w:rPr>
        <w:t>-</w:t>
      </w:r>
      <w:r w:rsidRPr="005222AD">
        <w:rPr>
          <w:rStyle w:val="normaltextrun"/>
          <w:rFonts w:ascii="Arial" w:hAnsi="Arial" w:cs="Arial"/>
          <w:sz w:val="22"/>
          <w:szCs w:val="22"/>
        </w:rPr>
        <w:t xml:space="preserve"> und Kreativangebote. Teile </w:t>
      </w:r>
      <w:r w:rsidR="008B074B">
        <w:rPr>
          <w:rStyle w:val="normaltextrun"/>
          <w:rFonts w:ascii="Arial" w:hAnsi="Arial" w:cs="Arial"/>
          <w:sz w:val="22"/>
          <w:szCs w:val="22"/>
        </w:rPr>
        <w:t xml:space="preserve">des Konzepts </w:t>
      </w:r>
      <w:r w:rsidRPr="005222AD">
        <w:rPr>
          <w:rStyle w:val="normaltextrun"/>
          <w:rFonts w:ascii="Arial" w:hAnsi="Arial" w:cs="Arial"/>
          <w:sz w:val="22"/>
          <w:szCs w:val="22"/>
        </w:rPr>
        <w:t xml:space="preserve">sind bereits implementiert, andere sind in Planung und werden im Rahmen von Neubausiedlungen </w:t>
      </w:r>
      <w:r w:rsidR="004E2A76">
        <w:rPr>
          <w:rStyle w:val="normaltextrun"/>
          <w:rFonts w:ascii="Arial" w:hAnsi="Arial" w:cs="Arial"/>
          <w:sz w:val="22"/>
          <w:szCs w:val="22"/>
        </w:rPr>
        <w:t>realisiert</w:t>
      </w:r>
      <w:r w:rsidRPr="005222AD">
        <w:rPr>
          <w:rStyle w:val="normaltextrun"/>
          <w:rFonts w:ascii="Arial" w:hAnsi="Arial" w:cs="Arial"/>
          <w:sz w:val="22"/>
          <w:szCs w:val="22"/>
        </w:rPr>
        <w:t>. Die Kosten für die zentralen Dienste sowie für die Nutzung von Freizeitinfrastruktur und R</w:t>
      </w:r>
      <w:r w:rsidR="004215E0">
        <w:rPr>
          <w:rStyle w:val="normaltextrun"/>
          <w:rFonts w:ascii="Arial" w:hAnsi="Arial" w:cs="Arial"/>
          <w:sz w:val="22"/>
          <w:szCs w:val="22"/>
        </w:rPr>
        <w:t>ezep</w:t>
      </w:r>
      <w:r w:rsidRPr="005222AD">
        <w:rPr>
          <w:rStyle w:val="normaltextrun"/>
          <w:rFonts w:ascii="Arial" w:hAnsi="Arial" w:cs="Arial"/>
          <w:sz w:val="22"/>
          <w:szCs w:val="22"/>
        </w:rPr>
        <w:t xml:space="preserve">tion werden durch alle Mieter </w:t>
      </w:r>
      <w:r>
        <w:rPr>
          <w:rStyle w:val="normaltextrun"/>
          <w:rFonts w:ascii="Arial" w:hAnsi="Arial" w:cs="Arial"/>
          <w:sz w:val="22"/>
          <w:szCs w:val="22"/>
        </w:rPr>
        <w:t>und Mieterinnen</w:t>
      </w:r>
      <w:r w:rsidRPr="005222AD">
        <w:rPr>
          <w:rStyle w:val="normaltextrun"/>
          <w:rFonts w:ascii="Arial" w:hAnsi="Arial" w:cs="Arial"/>
          <w:sz w:val="22"/>
          <w:szCs w:val="22"/>
        </w:rPr>
        <w:t xml:space="preserve"> mittels einer Grundpauschale finanziert. Andere Dienstleistungen werden individuell verrechnet.</w:t>
      </w:r>
    </w:p>
    <w:p w14:paraId="4CD2A3F0" w14:textId="10BB6302" w:rsidR="00B24778" w:rsidRDefault="008A35C6" w:rsidP="00DB75C6">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Das Fallbeispiel steht für ein Angebot in einem </w:t>
      </w:r>
      <w:r w:rsidR="004E1A0D">
        <w:rPr>
          <w:rStyle w:val="normaltextrun"/>
          <w:rFonts w:ascii="Arial" w:hAnsi="Arial" w:cs="Arial"/>
          <w:sz w:val="22"/>
          <w:szCs w:val="22"/>
        </w:rPr>
        <w:t xml:space="preserve">mehrheitlich </w:t>
      </w:r>
      <w:r w:rsidRPr="001735C2">
        <w:rPr>
          <w:rStyle w:val="normaltextrun"/>
          <w:rFonts w:ascii="Arial" w:hAnsi="Arial" w:cs="Arial"/>
          <w:b/>
          <w:bCs/>
          <w:sz w:val="22"/>
          <w:szCs w:val="22"/>
        </w:rPr>
        <w:t>städtisch</w:t>
      </w:r>
      <w:r w:rsidR="004E1A0D" w:rsidRPr="001735C2">
        <w:rPr>
          <w:rStyle w:val="normaltextrun"/>
          <w:rFonts w:ascii="Arial" w:hAnsi="Arial" w:cs="Arial"/>
          <w:b/>
          <w:bCs/>
          <w:sz w:val="22"/>
          <w:szCs w:val="22"/>
        </w:rPr>
        <w:t>-urban</w:t>
      </w:r>
      <w:r w:rsidRPr="001735C2">
        <w:rPr>
          <w:rStyle w:val="normaltextrun"/>
          <w:rFonts w:ascii="Arial" w:hAnsi="Arial" w:cs="Arial"/>
          <w:b/>
          <w:bCs/>
          <w:sz w:val="22"/>
          <w:szCs w:val="22"/>
        </w:rPr>
        <w:t xml:space="preserve">en </w:t>
      </w:r>
      <w:r w:rsidRPr="00816211">
        <w:rPr>
          <w:rStyle w:val="normaltextrun"/>
          <w:rFonts w:ascii="Arial" w:hAnsi="Arial" w:cs="Arial"/>
          <w:b/>
          <w:bCs/>
          <w:sz w:val="22"/>
          <w:szCs w:val="22"/>
        </w:rPr>
        <w:t>Umfeld</w:t>
      </w:r>
      <w:r w:rsidRPr="007E2262">
        <w:rPr>
          <w:rStyle w:val="normaltextrun"/>
          <w:rFonts w:ascii="Arial" w:hAnsi="Arial" w:cs="Arial"/>
          <w:b/>
          <w:bCs/>
          <w:sz w:val="22"/>
          <w:szCs w:val="22"/>
        </w:rPr>
        <w:t>.</w:t>
      </w:r>
      <w:r>
        <w:rPr>
          <w:rStyle w:val="normaltextrun"/>
          <w:rFonts w:ascii="Arial" w:hAnsi="Arial" w:cs="Arial"/>
          <w:sz w:val="22"/>
          <w:szCs w:val="22"/>
        </w:rPr>
        <w:t xml:space="preserve"> </w:t>
      </w:r>
      <w:r w:rsidR="00844F50">
        <w:rPr>
          <w:rStyle w:val="normaltextrun"/>
          <w:rFonts w:ascii="Arial" w:hAnsi="Arial" w:cs="Arial"/>
          <w:sz w:val="22"/>
          <w:szCs w:val="22"/>
        </w:rPr>
        <w:t>Besonders interessant und innovativ ist</w:t>
      </w:r>
      <w:r w:rsidR="00445068">
        <w:rPr>
          <w:rStyle w:val="normaltextrun"/>
          <w:rFonts w:ascii="Arial" w:hAnsi="Arial" w:cs="Arial"/>
          <w:sz w:val="22"/>
          <w:szCs w:val="22"/>
        </w:rPr>
        <w:t>, dass das Konzept</w:t>
      </w:r>
      <w:r w:rsidR="001735C2">
        <w:rPr>
          <w:rStyle w:val="normaltextrun"/>
          <w:rFonts w:ascii="Arial" w:hAnsi="Arial" w:cs="Arial"/>
          <w:sz w:val="22"/>
          <w:szCs w:val="22"/>
        </w:rPr>
        <w:t xml:space="preserve"> auf der organisatorischen Ebene </w:t>
      </w:r>
      <w:r w:rsidR="00445068">
        <w:rPr>
          <w:rStyle w:val="normaltextrun"/>
          <w:rFonts w:ascii="Arial" w:hAnsi="Arial" w:cs="Arial"/>
          <w:sz w:val="22"/>
          <w:szCs w:val="22"/>
        </w:rPr>
        <w:t>gleichsam</w:t>
      </w:r>
      <w:r w:rsidR="00844F50">
        <w:rPr>
          <w:rStyle w:val="normaltextrun"/>
          <w:rFonts w:ascii="Arial" w:hAnsi="Arial" w:cs="Arial"/>
          <w:sz w:val="22"/>
          <w:szCs w:val="22"/>
        </w:rPr>
        <w:t xml:space="preserve"> </w:t>
      </w:r>
      <w:r w:rsidR="00DE7447">
        <w:rPr>
          <w:rStyle w:val="normaltextrun"/>
          <w:rFonts w:ascii="Arial" w:hAnsi="Arial" w:cs="Arial"/>
          <w:sz w:val="22"/>
          <w:szCs w:val="22"/>
        </w:rPr>
        <w:t xml:space="preserve">das </w:t>
      </w:r>
      <w:r w:rsidR="00DE7447" w:rsidRPr="001735C2">
        <w:rPr>
          <w:rStyle w:val="normaltextrun"/>
          <w:rFonts w:ascii="Arial" w:hAnsi="Arial" w:cs="Arial"/>
          <w:b/>
          <w:bCs/>
          <w:sz w:val="22"/>
          <w:szCs w:val="22"/>
        </w:rPr>
        <w:t xml:space="preserve">Geschäftsmodell </w:t>
      </w:r>
      <w:r w:rsidR="00DE7447" w:rsidRPr="007E2262">
        <w:rPr>
          <w:rStyle w:val="normaltextrun"/>
          <w:rFonts w:ascii="Arial" w:hAnsi="Arial" w:cs="Arial"/>
          <w:sz w:val="22"/>
          <w:szCs w:val="22"/>
        </w:rPr>
        <w:t>d</w:t>
      </w:r>
      <w:r w:rsidR="003712D6" w:rsidRPr="007E2262">
        <w:rPr>
          <w:rStyle w:val="normaltextrun"/>
          <w:rFonts w:ascii="Arial" w:hAnsi="Arial" w:cs="Arial"/>
          <w:sz w:val="22"/>
          <w:szCs w:val="22"/>
        </w:rPr>
        <w:t>ieser grossen Wohnbaug</w:t>
      </w:r>
      <w:r w:rsidR="00DE7447" w:rsidRPr="007E2262">
        <w:rPr>
          <w:rStyle w:val="normaltextrun"/>
          <w:rFonts w:ascii="Arial" w:hAnsi="Arial" w:cs="Arial"/>
          <w:sz w:val="22"/>
          <w:szCs w:val="22"/>
        </w:rPr>
        <w:t>enossenschaft</w:t>
      </w:r>
      <w:r w:rsidR="00DE7447" w:rsidRPr="001735C2">
        <w:rPr>
          <w:rStyle w:val="normaltextrun"/>
          <w:rFonts w:ascii="Arial" w:hAnsi="Arial" w:cs="Arial"/>
          <w:b/>
          <w:bCs/>
          <w:sz w:val="22"/>
          <w:szCs w:val="22"/>
        </w:rPr>
        <w:t xml:space="preserve"> </w:t>
      </w:r>
      <w:proofErr w:type="spellStart"/>
      <w:r w:rsidR="00DE7447">
        <w:rPr>
          <w:rStyle w:val="normaltextrun"/>
          <w:rFonts w:ascii="Arial" w:hAnsi="Arial" w:cs="Arial"/>
          <w:sz w:val="22"/>
          <w:szCs w:val="22"/>
        </w:rPr>
        <w:t>Sunnige</w:t>
      </w:r>
      <w:proofErr w:type="spellEnd"/>
      <w:r w:rsidR="00DE7447">
        <w:rPr>
          <w:rStyle w:val="normaltextrun"/>
          <w:rFonts w:ascii="Arial" w:hAnsi="Arial" w:cs="Arial"/>
          <w:sz w:val="22"/>
          <w:szCs w:val="22"/>
        </w:rPr>
        <w:t xml:space="preserve"> Hof</w:t>
      </w:r>
      <w:r w:rsidR="00445068">
        <w:rPr>
          <w:rStyle w:val="normaltextrun"/>
          <w:rFonts w:ascii="Arial" w:hAnsi="Arial" w:cs="Arial"/>
          <w:sz w:val="22"/>
          <w:szCs w:val="22"/>
        </w:rPr>
        <w:t xml:space="preserve"> bildet. Es setzt</w:t>
      </w:r>
      <w:r w:rsidR="00DE7447">
        <w:rPr>
          <w:rStyle w:val="normaltextrun"/>
          <w:rFonts w:ascii="Arial" w:hAnsi="Arial" w:cs="Arial"/>
          <w:sz w:val="22"/>
          <w:szCs w:val="22"/>
        </w:rPr>
        <w:t xml:space="preserve"> </w:t>
      </w:r>
      <w:r w:rsidR="003712D6">
        <w:rPr>
          <w:rStyle w:val="normaltextrun"/>
          <w:rFonts w:ascii="Arial" w:hAnsi="Arial" w:cs="Arial"/>
          <w:sz w:val="22"/>
          <w:szCs w:val="22"/>
        </w:rPr>
        <w:t>ko</w:t>
      </w:r>
      <w:r w:rsidR="00B24778">
        <w:rPr>
          <w:rStyle w:val="normaltextrun"/>
          <w:rFonts w:ascii="Arial" w:hAnsi="Arial" w:cs="Arial"/>
          <w:sz w:val="22"/>
          <w:szCs w:val="22"/>
        </w:rPr>
        <w:t>ns</w:t>
      </w:r>
      <w:r w:rsidR="003712D6">
        <w:rPr>
          <w:rStyle w:val="normaltextrun"/>
          <w:rFonts w:ascii="Arial" w:hAnsi="Arial" w:cs="Arial"/>
          <w:sz w:val="22"/>
          <w:szCs w:val="22"/>
        </w:rPr>
        <w:t xml:space="preserve">equent auf ein </w:t>
      </w:r>
      <w:r w:rsidR="00017DE7">
        <w:rPr>
          <w:rStyle w:val="normaltextrun"/>
          <w:rFonts w:ascii="Arial" w:hAnsi="Arial" w:cs="Arial"/>
          <w:sz w:val="22"/>
          <w:szCs w:val="22"/>
        </w:rPr>
        <w:t>barrierearm</w:t>
      </w:r>
      <w:r w:rsidR="00AD249D">
        <w:rPr>
          <w:rStyle w:val="normaltextrun"/>
          <w:rFonts w:ascii="Arial" w:hAnsi="Arial" w:cs="Arial"/>
          <w:sz w:val="22"/>
          <w:szCs w:val="22"/>
        </w:rPr>
        <w:t>es</w:t>
      </w:r>
      <w:r w:rsidR="003712D6">
        <w:rPr>
          <w:rStyle w:val="normaltextrun"/>
          <w:rFonts w:ascii="Arial" w:hAnsi="Arial" w:cs="Arial"/>
          <w:sz w:val="22"/>
          <w:szCs w:val="22"/>
        </w:rPr>
        <w:t xml:space="preserve">, </w:t>
      </w:r>
      <w:r w:rsidR="00F8693F">
        <w:rPr>
          <w:rStyle w:val="normaltextrun"/>
          <w:rFonts w:ascii="Arial" w:hAnsi="Arial" w:cs="Arial"/>
          <w:sz w:val="22"/>
          <w:szCs w:val="22"/>
        </w:rPr>
        <w:t>altersger</w:t>
      </w:r>
      <w:r w:rsidR="00133E3B">
        <w:rPr>
          <w:rStyle w:val="normaltextrun"/>
          <w:rFonts w:ascii="Arial" w:hAnsi="Arial" w:cs="Arial"/>
          <w:sz w:val="22"/>
          <w:szCs w:val="22"/>
        </w:rPr>
        <w:t>echtes Wohnumfeld und ein differenzierte</w:t>
      </w:r>
      <w:r w:rsidR="00F8693F">
        <w:rPr>
          <w:rStyle w:val="normaltextrun"/>
          <w:rFonts w:ascii="Arial" w:hAnsi="Arial" w:cs="Arial"/>
          <w:sz w:val="22"/>
          <w:szCs w:val="22"/>
        </w:rPr>
        <w:t>s</w:t>
      </w:r>
      <w:r w:rsidR="003E6280">
        <w:rPr>
          <w:rStyle w:val="normaltextrun"/>
          <w:rFonts w:ascii="Arial" w:hAnsi="Arial" w:cs="Arial"/>
          <w:sz w:val="22"/>
          <w:szCs w:val="22"/>
        </w:rPr>
        <w:t>, vielfältiges</w:t>
      </w:r>
      <w:r w:rsidR="00F8693F">
        <w:rPr>
          <w:rStyle w:val="normaltextrun"/>
          <w:rFonts w:ascii="Arial" w:hAnsi="Arial" w:cs="Arial"/>
          <w:sz w:val="22"/>
          <w:szCs w:val="22"/>
        </w:rPr>
        <w:t xml:space="preserve"> Dienstleistungsangebot. D</w:t>
      </w:r>
      <w:r w:rsidR="003E6280">
        <w:rPr>
          <w:rStyle w:val="normaltextrun"/>
          <w:rFonts w:ascii="Arial" w:hAnsi="Arial" w:cs="Arial"/>
          <w:sz w:val="22"/>
          <w:szCs w:val="22"/>
        </w:rPr>
        <w:t>as Konzept</w:t>
      </w:r>
      <w:r w:rsidR="00F8693F">
        <w:rPr>
          <w:rStyle w:val="normaltextrun"/>
          <w:rFonts w:ascii="Arial" w:hAnsi="Arial" w:cs="Arial"/>
          <w:sz w:val="22"/>
          <w:szCs w:val="22"/>
        </w:rPr>
        <w:t xml:space="preserve"> ist in dem Sinn </w:t>
      </w:r>
      <w:r w:rsidR="00F8693F" w:rsidRPr="001735C2">
        <w:rPr>
          <w:rStyle w:val="normaltextrun"/>
          <w:rFonts w:ascii="Arial" w:hAnsi="Arial" w:cs="Arial"/>
          <w:b/>
          <w:bCs/>
          <w:sz w:val="22"/>
          <w:szCs w:val="22"/>
        </w:rPr>
        <w:t>inklusiv,</w:t>
      </w:r>
      <w:r w:rsidR="00F8693F">
        <w:rPr>
          <w:rStyle w:val="normaltextrun"/>
          <w:rFonts w:ascii="Arial" w:hAnsi="Arial" w:cs="Arial"/>
          <w:sz w:val="22"/>
          <w:szCs w:val="22"/>
        </w:rPr>
        <w:t xml:space="preserve"> als </w:t>
      </w:r>
      <w:r w:rsidR="00D94CD5">
        <w:rPr>
          <w:rStyle w:val="normaltextrun"/>
          <w:rFonts w:ascii="Arial" w:hAnsi="Arial" w:cs="Arial"/>
          <w:sz w:val="22"/>
          <w:szCs w:val="22"/>
        </w:rPr>
        <w:t xml:space="preserve">Wohnungen für Menschen mit </w:t>
      </w:r>
      <w:r w:rsidR="00B24778">
        <w:rPr>
          <w:rStyle w:val="normaltextrun"/>
          <w:rFonts w:ascii="Arial" w:hAnsi="Arial" w:cs="Arial"/>
          <w:sz w:val="22"/>
          <w:szCs w:val="22"/>
        </w:rPr>
        <w:t xml:space="preserve">einem gewissen Unterstützungsbedarf </w:t>
      </w:r>
      <w:r w:rsidR="00B24778" w:rsidRPr="007E2262">
        <w:rPr>
          <w:rStyle w:val="normaltextrun"/>
          <w:rFonts w:ascii="Arial" w:hAnsi="Arial" w:cs="Arial"/>
          <w:sz w:val="22"/>
          <w:szCs w:val="22"/>
        </w:rPr>
        <w:t>nicht separiert</w:t>
      </w:r>
      <w:r w:rsidR="00B24778">
        <w:rPr>
          <w:rStyle w:val="normaltextrun"/>
          <w:rFonts w:ascii="Arial" w:hAnsi="Arial" w:cs="Arial"/>
          <w:sz w:val="22"/>
          <w:szCs w:val="22"/>
        </w:rPr>
        <w:t xml:space="preserve"> sind. Die</w:t>
      </w:r>
      <w:r w:rsidR="00D94CD5">
        <w:rPr>
          <w:rStyle w:val="normaltextrun"/>
          <w:rFonts w:ascii="Arial" w:hAnsi="Arial" w:cs="Arial"/>
          <w:sz w:val="22"/>
          <w:szCs w:val="22"/>
        </w:rPr>
        <w:t xml:space="preserve"> D</w:t>
      </w:r>
      <w:r w:rsidR="00133E3B">
        <w:rPr>
          <w:rStyle w:val="normaltextrun"/>
          <w:rFonts w:ascii="Arial" w:hAnsi="Arial" w:cs="Arial"/>
          <w:sz w:val="22"/>
          <w:szCs w:val="22"/>
        </w:rPr>
        <w:t>ienstleistung</w:t>
      </w:r>
      <w:r w:rsidR="00D94CD5">
        <w:rPr>
          <w:rStyle w:val="normaltextrun"/>
          <w:rFonts w:ascii="Arial" w:hAnsi="Arial" w:cs="Arial"/>
          <w:sz w:val="22"/>
          <w:szCs w:val="22"/>
        </w:rPr>
        <w:t xml:space="preserve">en </w:t>
      </w:r>
      <w:r w:rsidR="00B24778">
        <w:rPr>
          <w:rStyle w:val="normaltextrun"/>
          <w:rFonts w:ascii="Arial" w:hAnsi="Arial" w:cs="Arial"/>
          <w:sz w:val="22"/>
          <w:szCs w:val="22"/>
        </w:rPr>
        <w:t xml:space="preserve">stehen </w:t>
      </w:r>
      <w:r w:rsidR="00D94CD5">
        <w:rPr>
          <w:rStyle w:val="normaltextrun"/>
          <w:rFonts w:ascii="Arial" w:hAnsi="Arial" w:cs="Arial"/>
          <w:sz w:val="22"/>
          <w:szCs w:val="22"/>
        </w:rPr>
        <w:t>grundsätzlich alle</w:t>
      </w:r>
      <w:r w:rsidR="003E6280">
        <w:rPr>
          <w:rStyle w:val="normaltextrun"/>
          <w:rFonts w:ascii="Arial" w:hAnsi="Arial" w:cs="Arial"/>
          <w:sz w:val="22"/>
          <w:szCs w:val="22"/>
        </w:rPr>
        <w:t>n</w:t>
      </w:r>
      <w:r w:rsidR="00D94CD5">
        <w:rPr>
          <w:rStyle w:val="normaltextrun"/>
          <w:rFonts w:ascii="Arial" w:hAnsi="Arial" w:cs="Arial"/>
          <w:sz w:val="22"/>
          <w:szCs w:val="22"/>
        </w:rPr>
        <w:t xml:space="preserve"> Bewohner*innen zu</w:t>
      </w:r>
      <w:r w:rsidR="00B24778">
        <w:rPr>
          <w:rStyle w:val="normaltextrun"/>
          <w:rFonts w:ascii="Arial" w:hAnsi="Arial" w:cs="Arial"/>
          <w:sz w:val="22"/>
          <w:szCs w:val="22"/>
        </w:rPr>
        <w:t>r Verfügung.</w:t>
      </w:r>
      <w:r w:rsidR="005010CB">
        <w:rPr>
          <w:rStyle w:val="normaltextrun"/>
          <w:rFonts w:ascii="Arial" w:hAnsi="Arial" w:cs="Arial"/>
          <w:sz w:val="22"/>
          <w:szCs w:val="22"/>
        </w:rPr>
        <w:t xml:space="preserve"> Zudem soll das Dienstleistungsangebot sukzessiv für </w:t>
      </w:r>
      <w:r w:rsidR="005010CB" w:rsidRPr="007E2262">
        <w:rPr>
          <w:rStyle w:val="normaltextrun"/>
          <w:rFonts w:ascii="Arial" w:hAnsi="Arial" w:cs="Arial"/>
          <w:sz w:val="22"/>
          <w:szCs w:val="22"/>
        </w:rPr>
        <w:t xml:space="preserve">alle </w:t>
      </w:r>
      <w:r w:rsidR="00D1641E" w:rsidRPr="007E2262">
        <w:rPr>
          <w:rStyle w:val="normaltextrun"/>
          <w:rFonts w:ascii="Arial" w:hAnsi="Arial" w:cs="Arial"/>
          <w:sz w:val="22"/>
          <w:szCs w:val="22"/>
        </w:rPr>
        <w:t xml:space="preserve">15 </w:t>
      </w:r>
      <w:r w:rsidR="005010CB" w:rsidRPr="007E2262">
        <w:rPr>
          <w:rStyle w:val="normaltextrun"/>
          <w:rFonts w:ascii="Arial" w:hAnsi="Arial" w:cs="Arial"/>
          <w:sz w:val="22"/>
          <w:szCs w:val="22"/>
        </w:rPr>
        <w:t xml:space="preserve">Siedlungen </w:t>
      </w:r>
      <w:r w:rsidR="00D1641E" w:rsidRPr="007E2262">
        <w:rPr>
          <w:rStyle w:val="normaltextrun"/>
          <w:rFonts w:ascii="Arial" w:hAnsi="Arial" w:cs="Arial"/>
          <w:sz w:val="22"/>
          <w:szCs w:val="22"/>
        </w:rPr>
        <w:t>der Wohnbaugenossenschaft</w:t>
      </w:r>
      <w:r w:rsidR="00D1641E">
        <w:rPr>
          <w:rStyle w:val="normaltextrun"/>
          <w:rFonts w:ascii="Arial" w:hAnsi="Arial" w:cs="Arial"/>
          <w:sz w:val="22"/>
          <w:szCs w:val="22"/>
        </w:rPr>
        <w:t xml:space="preserve"> </w:t>
      </w:r>
      <w:r w:rsidR="005010CB">
        <w:rPr>
          <w:rStyle w:val="normaltextrun"/>
          <w:rFonts w:ascii="Arial" w:hAnsi="Arial" w:cs="Arial"/>
          <w:sz w:val="22"/>
          <w:szCs w:val="22"/>
        </w:rPr>
        <w:t>auf- und ausgebaut werden.</w:t>
      </w:r>
    </w:p>
    <w:p w14:paraId="01E1D36E" w14:textId="4E4DFA1A" w:rsidR="00242812" w:rsidRDefault="00242812" w:rsidP="007E2262">
      <w:pPr>
        <w:pStyle w:val="Aufzhlung"/>
        <w:numPr>
          <w:ilvl w:val="0"/>
          <w:numId w:val="0"/>
        </w:numPr>
        <w:spacing w:after="120"/>
        <w:rPr>
          <w:u w:val="single"/>
        </w:rPr>
      </w:pPr>
    </w:p>
    <w:p w14:paraId="27D3CF43" w14:textId="4C532B4D" w:rsidR="00DC4A9B" w:rsidRPr="00AB1B4C" w:rsidRDefault="00562B3B" w:rsidP="00DC4A9B">
      <w:pPr>
        <w:pStyle w:val="paragraph"/>
        <w:spacing w:before="0" w:beforeAutospacing="0" w:after="120" w:afterAutospacing="0"/>
        <w:textAlignment w:val="baseline"/>
        <w:rPr>
          <w:rStyle w:val="normaltextrun"/>
          <w:rFonts w:ascii="Arial" w:hAnsi="Arial" w:cs="Arial"/>
          <w:b/>
          <w:bCs/>
          <w:sz w:val="22"/>
          <w:szCs w:val="22"/>
        </w:rPr>
      </w:pPr>
      <w:r>
        <w:rPr>
          <w:rStyle w:val="normaltextrun"/>
          <w:rFonts w:ascii="Arial" w:hAnsi="Arial" w:cs="Arial"/>
          <w:b/>
          <w:bCs/>
          <w:sz w:val="22"/>
          <w:szCs w:val="22"/>
        </w:rPr>
        <w:t>Wohnen im Alter</w:t>
      </w:r>
      <w:r w:rsidR="00DC4A9B" w:rsidRPr="00657D10">
        <w:rPr>
          <w:rStyle w:val="normaltextrun"/>
          <w:rFonts w:ascii="Arial" w:hAnsi="Arial" w:cs="Arial"/>
          <w:b/>
          <w:bCs/>
          <w:sz w:val="22"/>
          <w:szCs w:val="22"/>
        </w:rPr>
        <w:t xml:space="preserve"> – </w:t>
      </w:r>
      <w:r w:rsidR="00870ACE">
        <w:rPr>
          <w:rStyle w:val="normaltextrun"/>
          <w:rFonts w:ascii="Arial" w:hAnsi="Arial" w:cs="Arial"/>
          <w:b/>
          <w:bCs/>
          <w:sz w:val="22"/>
          <w:szCs w:val="22"/>
        </w:rPr>
        <w:t xml:space="preserve">Projekt Rössli </w:t>
      </w:r>
      <w:r w:rsidR="001B7E3F">
        <w:rPr>
          <w:rStyle w:val="normaltextrun"/>
          <w:rFonts w:ascii="Arial" w:hAnsi="Arial" w:cs="Arial"/>
          <w:b/>
          <w:bCs/>
          <w:sz w:val="22"/>
          <w:szCs w:val="22"/>
        </w:rPr>
        <w:t>Root</w:t>
      </w:r>
      <w:r w:rsidR="00870ACE">
        <w:rPr>
          <w:rStyle w:val="normaltextrun"/>
          <w:rFonts w:ascii="Arial" w:hAnsi="Arial" w:cs="Arial"/>
          <w:b/>
          <w:bCs/>
          <w:sz w:val="22"/>
          <w:szCs w:val="22"/>
        </w:rPr>
        <w:t>, Root</w:t>
      </w:r>
      <w:r w:rsidR="007410F0">
        <w:rPr>
          <w:rStyle w:val="normaltextrun"/>
          <w:rFonts w:ascii="Arial" w:hAnsi="Arial" w:cs="Arial"/>
          <w:b/>
          <w:bCs/>
          <w:sz w:val="22"/>
          <w:szCs w:val="22"/>
        </w:rPr>
        <w:t xml:space="preserve"> (LU)</w:t>
      </w:r>
    </w:p>
    <w:p w14:paraId="3FB872FE" w14:textId="0DD517FA" w:rsidR="008331E4" w:rsidRDefault="00DC4A9B" w:rsidP="00314AA9">
      <w:pPr>
        <w:pStyle w:val="Aufzhlung"/>
        <w:numPr>
          <w:ilvl w:val="0"/>
          <w:numId w:val="0"/>
        </w:numPr>
        <w:spacing w:after="120"/>
        <w:rPr>
          <w:rStyle w:val="normaltextrun"/>
          <w:rFonts w:eastAsia="Times New Roman"/>
          <w:noProof w:val="0"/>
        </w:rPr>
      </w:pPr>
      <w:r w:rsidRPr="001B7E3F">
        <w:rPr>
          <w:rStyle w:val="normaltextrun"/>
          <w:rFonts w:eastAsia="Times New Roman"/>
          <w:noProof w:val="0"/>
        </w:rPr>
        <w:t xml:space="preserve">Die </w:t>
      </w:r>
      <w:r w:rsidR="001B7E3F">
        <w:rPr>
          <w:rStyle w:val="normaltextrun"/>
          <w:rFonts w:eastAsia="Times New Roman"/>
          <w:noProof w:val="0"/>
        </w:rPr>
        <w:t>Luzerner Agglomerationsg</w:t>
      </w:r>
      <w:r w:rsidRPr="001B7E3F">
        <w:rPr>
          <w:rStyle w:val="normaltextrun"/>
          <w:rFonts w:eastAsia="Times New Roman"/>
          <w:noProof w:val="0"/>
        </w:rPr>
        <w:t>emeinde Root (5000 Einwohner</w:t>
      </w:r>
      <w:r w:rsidR="006C0ADF">
        <w:rPr>
          <w:rStyle w:val="normaltextrun"/>
          <w:rFonts w:eastAsia="Times New Roman"/>
          <w:noProof w:val="0"/>
        </w:rPr>
        <w:t>*innen</w:t>
      </w:r>
      <w:r w:rsidRPr="001B7E3F">
        <w:rPr>
          <w:rStyle w:val="normaltextrun"/>
          <w:rFonts w:eastAsia="Times New Roman"/>
          <w:noProof w:val="0"/>
        </w:rPr>
        <w:t>) hat in Zusammenarbeit mit der Pensionskasse Stiftung Abendrot Basel einen umfassenden Gestaltungsplan für das Dorfzentrum entwickelt. Das Projekt Rössli Root umfasst zwei Neubauten – das «Dorf Huus» und das «Platzhaus» – sowie den sanierten</w:t>
      </w:r>
      <w:r w:rsidR="006C0ADF">
        <w:rPr>
          <w:rStyle w:val="normaltextrun"/>
          <w:rFonts w:eastAsia="Times New Roman"/>
          <w:noProof w:val="0"/>
        </w:rPr>
        <w:t>,</w:t>
      </w:r>
      <w:r w:rsidRPr="001B7E3F">
        <w:rPr>
          <w:rStyle w:val="normaltextrun"/>
          <w:rFonts w:eastAsia="Times New Roman"/>
          <w:noProof w:val="0"/>
        </w:rPr>
        <w:t xml:space="preserve"> denkmalgeschützten Gasthof Rössli mit seinem neuen Anbau. An den drei Standorten sind Mietwohnungen für </w:t>
      </w:r>
      <w:r w:rsidR="009C6D65">
        <w:rPr>
          <w:rStyle w:val="normaltextrun"/>
          <w:rFonts w:eastAsia="Times New Roman"/>
          <w:noProof w:val="0"/>
        </w:rPr>
        <w:t>g</w:t>
      </w:r>
      <w:r w:rsidRPr="001B7E3F">
        <w:rPr>
          <w:rStyle w:val="normaltextrun"/>
          <w:rFonts w:eastAsia="Times New Roman"/>
          <w:noProof w:val="0"/>
        </w:rPr>
        <w:t xml:space="preserve">enerationendurchmischtes </w:t>
      </w:r>
      <w:r w:rsidRPr="001B7E3F">
        <w:rPr>
          <w:rStyle w:val="normaltextrun"/>
          <w:rFonts w:eastAsia="Times New Roman"/>
          <w:noProof w:val="0"/>
        </w:rPr>
        <w:lastRenderedPageBreak/>
        <w:t xml:space="preserve">Wohnen, Arbeiten und Leben entstanden. Im «Dorf Huus» wurden zwei dezentrale Pflegewohngruppen und ein Angebot für Wohnen mit Dienstleistungen realisiert. </w:t>
      </w:r>
      <w:r w:rsidR="00AF2A02">
        <w:rPr>
          <w:rStyle w:val="normaltextrun"/>
          <w:rFonts w:eastAsia="Times New Roman"/>
          <w:noProof w:val="0"/>
        </w:rPr>
        <w:t>Neben d</w:t>
      </w:r>
      <w:r w:rsidR="00B14023">
        <w:rPr>
          <w:rStyle w:val="normaltextrun"/>
          <w:rFonts w:eastAsia="Times New Roman"/>
          <w:noProof w:val="0"/>
        </w:rPr>
        <w:t>en</w:t>
      </w:r>
      <w:r w:rsidR="00AF2A02">
        <w:rPr>
          <w:rStyle w:val="normaltextrun"/>
          <w:rFonts w:eastAsia="Times New Roman"/>
          <w:noProof w:val="0"/>
        </w:rPr>
        <w:t xml:space="preserve"> </w:t>
      </w:r>
      <w:r w:rsidR="00AF2A02" w:rsidRPr="00AF2A02">
        <w:rPr>
          <w:rStyle w:val="normaltextrun"/>
          <w:rFonts w:eastAsia="Times New Roman"/>
          <w:noProof w:val="0"/>
        </w:rPr>
        <w:t xml:space="preserve">Pflegewohngruppen befinden sich im «Dorf Huus» 16 alters- und behindertengerechte Wohnungen, die gemäss einem separaten Rahmenvertrag durch die Stiftung Abendrot vermietet und durch die Stiftung Alterssiedlung Root mit bedarfsgerechten optionalen Dienstleistungsangeboten (Pflege, Mahlzeiten, Haushalthilfe, Reinigung, Notruf etc.) versorgt werden. Die pflegerische Betreuung im Alltag erfolgt beim Wohnen mit Dienstleistungen </w:t>
      </w:r>
      <w:r w:rsidR="00B14023">
        <w:rPr>
          <w:rStyle w:val="normaltextrun"/>
          <w:rFonts w:eastAsia="Times New Roman"/>
          <w:noProof w:val="0"/>
        </w:rPr>
        <w:t xml:space="preserve">bei Bedarf </w:t>
      </w:r>
      <w:r w:rsidR="00AF2A02" w:rsidRPr="00AF2A02">
        <w:rPr>
          <w:rStyle w:val="normaltextrun"/>
          <w:rFonts w:eastAsia="Times New Roman"/>
          <w:noProof w:val="0"/>
        </w:rPr>
        <w:t xml:space="preserve">durch die </w:t>
      </w:r>
      <w:r w:rsidR="00B14023">
        <w:rPr>
          <w:rStyle w:val="normaltextrun"/>
          <w:rFonts w:eastAsia="Times New Roman"/>
          <w:noProof w:val="0"/>
        </w:rPr>
        <w:t xml:space="preserve">örtliche </w:t>
      </w:r>
      <w:r w:rsidR="00AF2A02" w:rsidRPr="00AF2A02">
        <w:rPr>
          <w:rStyle w:val="normaltextrun"/>
          <w:rFonts w:eastAsia="Times New Roman"/>
          <w:noProof w:val="0"/>
        </w:rPr>
        <w:t xml:space="preserve">Spitex. Im Notfall </w:t>
      </w:r>
      <w:r w:rsidR="006F6350">
        <w:rPr>
          <w:rStyle w:val="normaltextrun"/>
          <w:rFonts w:eastAsia="Times New Roman"/>
          <w:noProof w:val="0"/>
        </w:rPr>
        <w:t xml:space="preserve">ist </w:t>
      </w:r>
      <w:r w:rsidR="00AF2A02" w:rsidRPr="00AF2A02">
        <w:rPr>
          <w:rStyle w:val="normaltextrun"/>
          <w:rFonts w:eastAsia="Times New Roman"/>
          <w:noProof w:val="0"/>
        </w:rPr>
        <w:t xml:space="preserve">aber die Unterstützung rund um die Uhr durch das Personal der </w:t>
      </w:r>
      <w:r w:rsidR="006F6350">
        <w:rPr>
          <w:rStyle w:val="normaltextrun"/>
          <w:rFonts w:eastAsia="Times New Roman"/>
          <w:noProof w:val="0"/>
        </w:rPr>
        <w:t xml:space="preserve">nahen </w:t>
      </w:r>
      <w:r w:rsidR="00AF2A02" w:rsidRPr="00AF2A02">
        <w:rPr>
          <w:rStyle w:val="normaltextrun"/>
          <w:rFonts w:eastAsia="Times New Roman"/>
          <w:noProof w:val="0"/>
        </w:rPr>
        <w:t xml:space="preserve">Pflegewohngruppen </w:t>
      </w:r>
      <w:r w:rsidR="006F6350">
        <w:rPr>
          <w:rStyle w:val="normaltextrun"/>
          <w:rFonts w:eastAsia="Times New Roman"/>
          <w:noProof w:val="0"/>
        </w:rPr>
        <w:t xml:space="preserve">sichergestellt. </w:t>
      </w:r>
      <w:r w:rsidR="00E416AE">
        <w:rPr>
          <w:rStyle w:val="normaltextrun"/>
          <w:rFonts w:eastAsia="Times New Roman"/>
          <w:noProof w:val="0"/>
        </w:rPr>
        <w:t xml:space="preserve">Der ebenfalls im Haus </w:t>
      </w:r>
      <w:r w:rsidR="008B4A93">
        <w:rPr>
          <w:rStyle w:val="normaltextrun"/>
          <w:rFonts w:eastAsia="Times New Roman"/>
          <w:noProof w:val="0"/>
        </w:rPr>
        <w:t>eingerichtete</w:t>
      </w:r>
      <w:r w:rsidR="00E416AE" w:rsidRPr="00E416AE">
        <w:rPr>
          <w:rStyle w:val="normaltextrun"/>
          <w:rFonts w:eastAsia="Times New Roman"/>
          <w:noProof w:val="0"/>
        </w:rPr>
        <w:t xml:space="preserve"> Gemeinschaftsraum steht </w:t>
      </w:r>
      <w:r w:rsidR="008B4A93">
        <w:rPr>
          <w:rStyle w:val="normaltextrun"/>
          <w:rFonts w:eastAsia="Times New Roman"/>
          <w:noProof w:val="0"/>
        </w:rPr>
        <w:t xml:space="preserve">nicht nur </w:t>
      </w:r>
      <w:r w:rsidR="00E416AE" w:rsidRPr="00E416AE">
        <w:rPr>
          <w:rStyle w:val="normaltextrun"/>
          <w:rFonts w:eastAsia="Times New Roman"/>
          <w:noProof w:val="0"/>
        </w:rPr>
        <w:t>den Bewohner</w:t>
      </w:r>
      <w:r w:rsidR="008B4A93">
        <w:rPr>
          <w:rStyle w:val="normaltextrun"/>
          <w:rFonts w:eastAsia="Times New Roman"/>
          <w:noProof w:val="0"/>
        </w:rPr>
        <w:t>*</w:t>
      </w:r>
      <w:r w:rsidR="00E416AE" w:rsidRPr="00E416AE">
        <w:rPr>
          <w:rStyle w:val="normaltextrun"/>
          <w:rFonts w:eastAsia="Times New Roman"/>
          <w:noProof w:val="0"/>
        </w:rPr>
        <w:t xml:space="preserve">innen und </w:t>
      </w:r>
      <w:r w:rsidR="008B4A93">
        <w:rPr>
          <w:rStyle w:val="normaltextrun"/>
          <w:rFonts w:eastAsia="Times New Roman"/>
          <w:noProof w:val="0"/>
        </w:rPr>
        <w:t>deren</w:t>
      </w:r>
      <w:r w:rsidR="00E416AE" w:rsidRPr="00E416AE">
        <w:rPr>
          <w:rStyle w:val="normaltextrun"/>
          <w:rFonts w:eastAsia="Times New Roman"/>
          <w:noProof w:val="0"/>
        </w:rPr>
        <w:t xml:space="preserve"> Angehörigen zur Verfügung. </w:t>
      </w:r>
      <w:r w:rsidR="008B4A93">
        <w:rPr>
          <w:rStyle w:val="normaltextrun"/>
          <w:rFonts w:eastAsia="Times New Roman"/>
          <w:noProof w:val="0"/>
        </w:rPr>
        <w:t>Er dient ebenso als</w:t>
      </w:r>
      <w:r w:rsidR="00E416AE" w:rsidRPr="00E416AE">
        <w:rPr>
          <w:rStyle w:val="normaltextrun"/>
          <w:rFonts w:eastAsia="Times New Roman"/>
          <w:noProof w:val="0"/>
        </w:rPr>
        <w:t xml:space="preserve"> Begegnungsort für die Menschen im Dorf</w:t>
      </w:r>
      <w:r w:rsidR="008B4A93">
        <w:rPr>
          <w:rStyle w:val="normaltextrun"/>
          <w:rFonts w:eastAsia="Times New Roman"/>
          <w:noProof w:val="0"/>
        </w:rPr>
        <w:t xml:space="preserve">. Dafür wird die </w:t>
      </w:r>
      <w:r w:rsidR="006A5821">
        <w:rPr>
          <w:rStyle w:val="normaltextrun"/>
          <w:rFonts w:eastAsia="Times New Roman"/>
          <w:noProof w:val="0"/>
        </w:rPr>
        <w:t>Stiftung Alterssiedlung Root durch die Gemeinde mit einem fixen jährlichen Beitrag unterstützt.</w:t>
      </w:r>
    </w:p>
    <w:p w14:paraId="04F5F992" w14:textId="13E0B34C" w:rsidR="008331E4" w:rsidRPr="00CE2FEA" w:rsidRDefault="00314AA9" w:rsidP="007E2262">
      <w:pPr>
        <w:pStyle w:val="Aufzhlung"/>
        <w:numPr>
          <w:ilvl w:val="0"/>
          <w:numId w:val="0"/>
        </w:numPr>
        <w:spacing w:after="120"/>
        <w:rPr>
          <w:rFonts w:eastAsia="Times New Roman"/>
          <w:noProof w:val="0"/>
        </w:rPr>
      </w:pPr>
      <w:r>
        <w:rPr>
          <w:rStyle w:val="normaltextrun"/>
          <w:rFonts w:eastAsia="Times New Roman"/>
          <w:noProof w:val="0"/>
        </w:rPr>
        <w:t>In di</w:t>
      </w:r>
      <w:r w:rsidR="006A287F">
        <w:rPr>
          <w:rStyle w:val="normaltextrun"/>
          <w:rFonts w:eastAsia="Times New Roman"/>
          <w:noProof w:val="0"/>
        </w:rPr>
        <w:t>e</w:t>
      </w:r>
      <w:r>
        <w:rPr>
          <w:rStyle w:val="normaltextrun"/>
          <w:rFonts w:eastAsia="Times New Roman"/>
          <w:noProof w:val="0"/>
        </w:rPr>
        <w:t>sem</w:t>
      </w:r>
      <w:r w:rsidR="006A287F">
        <w:rPr>
          <w:rStyle w:val="normaltextrun"/>
          <w:rFonts w:eastAsia="Times New Roman"/>
          <w:noProof w:val="0"/>
        </w:rPr>
        <w:t xml:space="preserve"> </w:t>
      </w:r>
      <w:r w:rsidR="006C4CC7">
        <w:rPr>
          <w:rStyle w:val="normaltextrun"/>
          <w:rFonts w:eastAsia="Times New Roman"/>
          <w:noProof w:val="0"/>
        </w:rPr>
        <w:t>Beispiel</w:t>
      </w:r>
      <w:r w:rsidR="009E46CF">
        <w:rPr>
          <w:rStyle w:val="normaltextrun"/>
          <w:rFonts w:eastAsia="Times New Roman"/>
          <w:noProof w:val="0"/>
        </w:rPr>
        <w:t>,</w:t>
      </w:r>
      <w:r w:rsidR="006A287F">
        <w:rPr>
          <w:rStyle w:val="normaltextrun"/>
          <w:rFonts w:eastAsia="Times New Roman"/>
          <w:noProof w:val="0"/>
        </w:rPr>
        <w:t xml:space="preserve"> das in einer Agglomerationsgemeinde realisiert w</w:t>
      </w:r>
      <w:r w:rsidR="00CE2FEA">
        <w:rPr>
          <w:rStyle w:val="normaltextrun"/>
          <w:rFonts w:eastAsia="Times New Roman"/>
          <w:noProof w:val="0"/>
        </w:rPr>
        <w:t xml:space="preserve">urde, </w:t>
      </w:r>
      <w:r w:rsidR="009E46CF">
        <w:rPr>
          <w:rStyle w:val="normaltextrun"/>
          <w:rFonts w:eastAsia="Times New Roman"/>
          <w:noProof w:val="0"/>
        </w:rPr>
        <w:t xml:space="preserve">ist </w:t>
      </w:r>
      <w:r w:rsidR="005A4150">
        <w:rPr>
          <w:rStyle w:val="normaltextrun"/>
          <w:rFonts w:eastAsia="Times New Roman"/>
          <w:noProof w:val="0"/>
        </w:rPr>
        <w:t xml:space="preserve">ganz besonders </w:t>
      </w:r>
      <w:r w:rsidR="009E46CF">
        <w:rPr>
          <w:rStyle w:val="normaltextrun"/>
          <w:rFonts w:eastAsia="Times New Roman"/>
          <w:noProof w:val="0"/>
        </w:rPr>
        <w:t>die</w:t>
      </w:r>
      <w:r w:rsidR="00411A39">
        <w:rPr>
          <w:rStyle w:val="normaltextrun"/>
          <w:rFonts w:eastAsia="Times New Roman"/>
          <w:noProof w:val="0"/>
        </w:rPr>
        <w:t xml:space="preserve"> gut abgestimmte, </w:t>
      </w:r>
      <w:r w:rsidR="00411A39" w:rsidRPr="009B6295">
        <w:rPr>
          <w:rStyle w:val="normaltextrun"/>
          <w:rFonts w:eastAsia="Times New Roman"/>
          <w:b/>
          <w:bCs/>
          <w:noProof w:val="0"/>
        </w:rPr>
        <w:t>kooperative Zusammenarbeit zwischen dem Investor</w:t>
      </w:r>
      <w:r w:rsidR="00411A39" w:rsidRPr="007E2262">
        <w:rPr>
          <w:rStyle w:val="normaltextrun"/>
          <w:rFonts w:eastAsia="Times New Roman"/>
          <w:b/>
          <w:bCs/>
          <w:noProof w:val="0"/>
        </w:rPr>
        <w:t>, einer</w:t>
      </w:r>
      <w:r w:rsidR="00AA1BE2" w:rsidRPr="007E2262">
        <w:rPr>
          <w:rStyle w:val="normaltextrun"/>
          <w:rFonts w:eastAsia="Times New Roman"/>
          <w:b/>
          <w:bCs/>
          <w:noProof w:val="0"/>
        </w:rPr>
        <w:t xml:space="preserve"> grossen </w:t>
      </w:r>
      <w:r w:rsidR="00411A39" w:rsidRPr="007E2262">
        <w:rPr>
          <w:rStyle w:val="normaltextrun"/>
          <w:rFonts w:eastAsia="Times New Roman"/>
          <w:b/>
          <w:bCs/>
          <w:noProof w:val="0"/>
        </w:rPr>
        <w:t>Pensionskasse</w:t>
      </w:r>
      <w:r w:rsidR="00AA1BE2" w:rsidRPr="007E2262">
        <w:rPr>
          <w:rStyle w:val="normaltextrun"/>
          <w:rFonts w:eastAsia="Times New Roman"/>
          <w:b/>
          <w:bCs/>
          <w:noProof w:val="0"/>
        </w:rPr>
        <w:t xml:space="preserve"> sowie</w:t>
      </w:r>
      <w:r w:rsidR="00411A39" w:rsidRPr="007E2262">
        <w:rPr>
          <w:rStyle w:val="normaltextrun"/>
          <w:rFonts w:eastAsia="Times New Roman"/>
          <w:b/>
          <w:bCs/>
          <w:noProof w:val="0"/>
        </w:rPr>
        <w:t xml:space="preserve"> </w:t>
      </w:r>
      <w:r w:rsidR="00411A39" w:rsidRPr="009B6295">
        <w:rPr>
          <w:rStyle w:val="normaltextrun"/>
          <w:rFonts w:eastAsia="Times New Roman"/>
          <w:b/>
          <w:bCs/>
          <w:noProof w:val="0"/>
        </w:rPr>
        <w:t>der Betre</w:t>
      </w:r>
      <w:r w:rsidR="00AA1BE2" w:rsidRPr="00722C85">
        <w:rPr>
          <w:rStyle w:val="normaltextrun"/>
          <w:rFonts w:eastAsia="Times New Roman"/>
          <w:b/>
          <w:bCs/>
          <w:noProof w:val="0"/>
        </w:rPr>
        <w:t>i</w:t>
      </w:r>
      <w:r w:rsidR="00411A39" w:rsidRPr="00864300">
        <w:rPr>
          <w:rStyle w:val="normaltextrun"/>
          <w:rFonts w:eastAsia="Times New Roman"/>
          <w:b/>
          <w:bCs/>
          <w:noProof w:val="0"/>
        </w:rPr>
        <w:t>berin und der Gemeinde</w:t>
      </w:r>
      <w:r w:rsidR="00411A39">
        <w:rPr>
          <w:rStyle w:val="normaltextrun"/>
          <w:rFonts w:eastAsia="Times New Roman"/>
          <w:noProof w:val="0"/>
        </w:rPr>
        <w:t xml:space="preserve"> </w:t>
      </w:r>
      <w:r w:rsidR="00AA1BE2">
        <w:rPr>
          <w:rStyle w:val="normaltextrun"/>
          <w:rFonts w:eastAsia="Times New Roman"/>
          <w:noProof w:val="0"/>
        </w:rPr>
        <w:t xml:space="preserve">als </w:t>
      </w:r>
      <w:r w:rsidR="009E46CF">
        <w:rPr>
          <w:rStyle w:val="normaltextrun"/>
          <w:rFonts w:eastAsia="Times New Roman"/>
          <w:noProof w:val="0"/>
        </w:rPr>
        <w:t xml:space="preserve">innovativ und </w:t>
      </w:r>
      <w:r w:rsidR="005A4150">
        <w:rPr>
          <w:rStyle w:val="normaltextrun"/>
          <w:rFonts w:eastAsia="Times New Roman"/>
          <w:noProof w:val="0"/>
        </w:rPr>
        <w:t>exemplarisch</w:t>
      </w:r>
      <w:r w:rsidR="009E46CF">
        <w:rPr>
          <w:rStyle w:val="normaltextrun"/>
          <w:rFonts w:eastAsia="Times New Roman"/>
          <w:noProof w:val="0"/>
        </w:rPr>
        <w:t xml:space="preserve"> zu bezeichnen</w:t>
      </w:r>
      <w:r w:rsidR="00411A39">
        <w:rPr>
          <w:rStyle w:val="normaltextrun"/>
          <w:rFonts w:eastAsia="Times New Roman"/>
          <w:noProof w:val="0"/>
        </w:rPr>
        <w:t>.</w:t>
      </w:r>
      <w:r w:rsidR="00AA1BE2">
        <w:rPr>
          <w:rStyle w:val="normaltextrun"/>
          <w:rFonts w:eastAsia="Times New Roman"/>
          <w:noProof w:val="0"/>
        </w:rPr>
        <w:t xml:space="preserve"> </w:t>
      </w:r>
      <w:r w:rsidR="00722C85">
        <w:rPr>
          <w:rStyle w:val="normaltextrun"/>
          <w:rFonts w:eastAsia="Times New Roman"/>
          <w:noProof w:val="0"/>
        </w:rPr>
        <w:t xml:space="preserve">Interessant </w:t>
      </w:r>
      <w:r w:rsidR="00AA1BE2">
        <w:rPr>
          <w:rStyle w:val="normaltextrun"/>
          <w:rFonts w:eastAsia="Times New Roman"/>
          <w:noProof w:val="0"/>
        </w:rPr>
        <w:t>ist zudem</w:t>
      </w:r>
      <w:r w:rsidR="0098537D">
        <w:rPr>
          <w:rStyle w:val="normaltextrun"/>
          <w:rFonts w:eastAsia="Times New Roman"/>
          <w:noProof w:val="0"/>
        </w:rPr>
        <w:t xml:space="preserve"> d</w:t>
      </w:r>
      <w:r w:rsidR="005D5692">
        <w:rPr>
          <w:rStyle w:val="normaltextrun"/>
          <w:rFonts w:eastAsia="Times New Roman"/>
          <w:noProof w:val="0"/>
        </w:rPr>
        <w:t xml:space="preserve">ie </w:t>
      </w:r>
      <w:r w:rsidR="005D5692" w:rsidRPr="006C4CC7">
        <w:rPr>
          <w:rStyle w:val="normaltextrun"/>
          <w:rFonts w:eastAsia="Times New Roman"/>
          <w:b/>
          <w:bCs/>
          <w:noProof w:val="0"/>
        </w:rPr>
        <w:t>Nutzung von Synergien auf betrieblicher Ebene</w:t>
      </w:r>
      <w:r w:rsidR="005D5692">
        <w:rPr>
          <w:rStyle w:val="normaltextrun"/>
          <w:rFonts w:eastAsia="Times New Roman"/>
          <w:noProof w:val="0"/>
        </w:rPr>
        <w:t xml:space="preserve"> zwischen </w:t>
      </w:r>
      <w:r w:rsidR="00C63317">
        <w:rPr>
          <w:rStyle w:val="normaltextrun"/>
          <w:rFonts w:eastAsia="Times New Roman"/>
          <w:noProof w:val="0"/>
        </w:rPr>
        <w:t>den Alterswoh</w:t>
      </w:r>
      <w:r w:rsidR="006C4CC7">
        <w:rPr>
          <w:rStyle w:val="normaltextrun"/>
          <w:rFonts w:eastAsia="Times New Roman"/>
          <w:noProof w:val="0"/>
        </w:rPr>
        <w:t>n</w:t>
      </w:r>
      <w:r w:rsidR="00C63317">
        <w:rPr>
          <w:rStyle w:val="normaltextrun"/>
          <w:rFonts w:eastAsia="Times New Roman"/>
          <w:noProof w:val="0"/>
        </w:rPr>
        <w:t>ungen mit Ansprechperson vor Ort und den Pflegewohnungen, die im gleichen Haus untergebracht sind.</w:t>
      </w:r>
      <w:r w:rsidR="00FE13CA">
        <w:rPr>
          <w:rStyle w:val="normaltextrun"/>
          <w:rFonts w:eastAsia="Times New Roman"/>
          <w:noProof w:val="0"/>
        </w:rPr>
        <w:t xml:space="preserve"> </w:t>
      </w:r>
      <w:r w:rsidR="006C4CC7">
        <w:rPr>
          <w:rStyle w:val="normaltextrun"/>
          <w:rFonts w:eastAsia="Times New Roman"/>
          <w:noProof w:val="0"/>
        </w:rPr>
        <w:t xml:space="preserve">Schliesslich </w:t>
      </w:r>
      <w:r w:rsidR="00864300">
        <w:rPr>
          <w:rStyle w:val="normaltextrun"/>
          <w:rFonts w:eastAsia="Times New Roman"/>
          <w:noProof w:val="0"/>
        </w:rPr>
        <w:t xml:space="preserve">sind </w:t>
      </w:r>
      <w:r w:rsidR="00FE13CA">
        <w:rPr>
          <w:rStyle w:val="normaltextrun"/>
          <w:rFonts w:eastAsia="Times New Roman"/>
          <w:noProof w:val="0"/>
        </w:rPr>
        <w:t>d</w:t>
      </w:r>
      <w:r w:rsidR="006C4CC7">
        <w:rPr>
          <w:rStyle w:val="normaltextrun"/>
          <w:rFonts w:eastAsia="Times New Roman"/>
          <w:noProof w:val="0"/>
        </w:rPr>
        <w:t>as</w:t>
      </w:r>
      <w:r w:rsidR="00AA1BE2">
        <w:rPr>
          <w:rStyle w:val="normaltextrun"/>
          <w:rFonts w:eastAsia="Times New Roman"/>
          <w:noProof w:val="0"/>
        </w:rPr>
        <w:t xml:space="preserve"> Projekt</w:t>
      </w:r>
      <w:r w:rsidR="006C4CC7">
        <w:rPr>
          <w:rStyle w:val="normaltextrun"/>
          <w:rFonts w:eastAsia="Times New Roman"/>
          <w:noProof w:val="0"/>
        </w:rPr>
        <w:t>, seine Entstehung und erste Erfahrungen aus der Praxis</w:t>
      </w:r>
      <w:r w:rsidR="00AA1BE2">
        <w:rPr>
          <w:rStyle w:val="normaltextrun"/>
          <w:rFonts w:eastAsia="Times New Roman"/>
          <w:noProof w:val="0"/>
        </w:rPr>
        <w:t xml:space="preserve"> </w:t>
      </w:r>
      <w:r w:rsidR="009D39D0" w:rsidRPr="007E2262">
        <w:rPr>
          <w:rStyle w:val="normaltextrun"/>
          <w:rFonts w:eastAsia="Times New Roman"/>
          <w:b/>
          <w:bCs/>
          <w:noProof w:val="0"/>
        </w:rPr>
        <w:t xml:space="preserve">mit einem </w:t>
      </w:r>
      <w:r w:rsidR="009D39D0" w:rsidRPr="00722C85">
        <w:rPr>
          <w:rStyle w:val="normaltextrun"/>
          <w:rFonts w:eastAsia="Times New Roman"/>
          <w:b/>
          <w:bCs/>
          <w:noProof w:val="0"/>
        </w:rPr>
        <w:t xml:space="preserve">ausführlichen </w:t>
      </w:r>
      <w:r w:rsidR="00FE13CA" w:rsidRPr="00722C85">
        <w:rPr>
          <w:rStyle w:val="normaltextrun"/>
          <w:rFonts w:eastAsia="Times New Roman"/>
          <w:b/>
          <w:bCs/>
          <w:noProof w:val="0"/>
        </w:rPr>
        <w:t>Beric</w:t>
      </w:r>
      <w:r w:rsidR="00FE13CA" w:rsidRPr="007E2262">
        <w:rPr>
          <w:rStyle w:val="normaltextrun"/>
          <w:rFonts w:eastAsia="Times New Roman"/>
          <w:b/>
          <w:bCs/>
          <w:noProof w:val="0"/>
        </w:rPr>
        <w:t xml:space="preserve">ht </w:t>
      </w:r>
      <w:r w:rsidR="00AC4D95" w:rsidRPr="007E2262">
        <w:rPr>
          <w:rStyle w:val="normaltextrun"/>
          <w:rFonts w:eastAsia="Times New Roman"/>
          <w:b/>
          <w:bCs/>
          <w:noProof w:val="0"/>
        </w:rPr>
        <w:t>detailliert dokumentiert</w:t>
      </w:r>
      <w:r w:rsidR="00AC4D95">
        <w:rPr>
          <w:rStyle w:val="normaltextrun"/>
          <w:rFonts w:eastAsia="Times New Roman"/>
          <w:noProof w:val="0"/>
        </w:rPr>
        <w:t xml:space="preserve"> (vgl. </w:t>
      </w:r>
      <w:r w:rsidR="00C65FFA">
        <w:rPr>
          <w:rStyle w:val="normaltextrun"/>
          <w:rFonts w:eastAsia="Times New Roman"/>
          <w:noProof w:val="0"/>
        </w:rPr>
        <w:t xml:space="preserve">Leben und Wohnen im </w:t>
      </w:r>
      <w:r w:rsidR="009E0566">
        <w:rPr>
          <w:rStyle w:val="normaltextrun"/>
          <w:rFonts w:eastAsia="Times New Roman"/>
          <w:noProof w:val="0"/>
        </w:rPr>
        <w:t>«</w:t>
      </w:r>
      <w:r w:rsidR="00C65FFA">
        <w:rPr>
          <w:rStyle w:val="normaltextrun"/>
          <w:rFonts w:eastAsia="Times New Roman"/>
          <w:noProof w:val="0"/>
        </w:rPr>
        <w:t>Dorf Huus</w:t>
      </w:r>
      <w:r w:rsidR="009E0566">
        <w:rPr>
          <w:rStyle w:val="normaltextrun"/>
          <w:rFonts w:eastAsia="Times New Roman"/>
          <w:noProof w:val="0"/>
        </w:rPr>
        <w:t>»</w:t>
      </w:r>
      <w:r w:rsidR="00C65FFA">
        <w:rPr>
          <w:rStyle w:val="normaltextrun"/>
          <w:rFonts w:eastAsia="Times New Roman"/>
          <w:noProof w:val="0"/>
        </w:rPr>
        <w:t>)</w:t>
      </w:r>
      <w:r w:rsidR="009E0566">
        <w:rPr>
          <w:rStyle w:val="normaltextrun"/>
          <w:rFonts w:eastAsia="Times New Roman"/>
          <w:noProof w:val="0"/>
        </w:rPr>
        <w:t>.</w:t>
      </w:r>
    </w:p>
    <w:p w14:paraId="526759A8" w14:textId="77777777" w:rsidR="008331E4" w:rsidRDefault="008331E4" w:rsidP="00366337">
      <w:pPr>
        <w:pStyle w:val="Aufzhlung"/>
        <w:numPr>
          <w:ilvl w:val="0"/>
          <w:numId w:val="0"/>
        </w:numPr>
        <w:rPr>
          <w:u w:val="single"/>
        </w:rPr>
      </w:pPr>
    </w:p>
    <w:p w14:paraId="4F78D8E9" w14:textId="77777777" w:rsidR="00242812" w:rsidRPr="00A54216" w:rsidRDefault="00242812" w:rsidP="007E2262">
      <w:pPr>
        <w:pStyle w:val="Aufzhlung"/>
        <w:numPr>
          <w:ilvl w:val="0"/>
          <w:numId w:val="0"/>
        </w:numPr>
        <w:spacing w:after="120"/>
        <w:ind w:left="357" w:hanging="357"/>
        <w:rPr>
          <w:u w:val="single"/>
        </w:rPr>
      </w:pPr>
      <w:r w:rsidRPr="00A54216">
        <w:rPr>
          <w:u w:val="single"/>
        </w:rPr>
        <w:t>Quellen (Konzepte, Evaluationen, Praxisberichte, Links und Verweise)</w:t>
      </w:r>
    </w:p>
    <w:p w14:paraId="50ADDB55" w14:textId="15EA3FD8" w:rsidR="00242812" w:rsidRPr="00972C0B" w:rsidRDefault="00242812" w:rsidP="00242812">
      <w:pPr>
        <w:pStyle w:val="Aufzhlung"/>
        <w:numPr>
          <w:ilvl w:val="0"/>
          <w:numId w:val="0"/>
        </w:numPr>
        <w:spacing w:after="120"/>
        <w:ind w:left="357" w:hanging="357"/>
        <w:rPr>
          <w:i/>
          <w:iCs/>
        </w:rPr>
      </w:pPr>
      <w:r w:rsidRPr="00972C0B">
        <w:rPr>
          <w:i/>
          <w:iCs/>
        </w:rPr>
        <w:t>Quellen zu</w:t>
      </w:r>
      <w:r w:rsidR="004F0A4E">
        <w:rPr>
          <w:i/>
          <w:iCs/>
        </w:rPr>
        <w:t>m</w:t>
      </w:r>
      <w:r w:rsidRPr="00972C0B">
        <w:rPr>
          <w:i/>
          <w:iCs/>
        </w:rPr>
        <w:t xml:space="preserve"> Praxisbeispiel Betreutes Wohnen der Genossenschaft WohnenPLUS</w:t>
      </w:r>
    </w:p>
    <w:p w14:paraId="38C42F9C" w14:textId="68AC6D5E" w:rsidR="00242812" w:rsidRDefault="004D05EF" w:rsidP="00242812">
      <w:pPr>
        <w:pStyle w:val="Aufzhlung"/>
        <w:rPr>
          <w:rFonts w:eastAsia="Arial"/>
        </w:rPr>
      </w:pPr>
      <w:hyperlink r:id="rId14">
        <w:r w:rsidR="00242812" w:rsidRPr="653AC128">
          <w:rPr>
            <w:rStyle w:val="Hyperlink"/>
          </w:rPr>
          <w:t>www.age-stiftung.ch/foerderprojekt/betreutes-wohnen-im-dorf-flaesch/</w:t>
        </w:r>
      </w:hyperlink>
    </w:p>
    <w:p w14:paraId="59634471" w14:textId="39EC9D38" w:rsidR="00242812" w:rsidRPr="00C06845" w:rsidRDefault="004D05EF" w:rsidP="00242812">
      <w:pPr>
        <w:pStyle w:val="Aufzhlung"/>
        <w:rPr>
          <w:rFonts w:eastAsia="Arial"/>
        </w:rPr>
      </w:pPr>
      <w:hyperlink r:id="rId15">
        <w:r w:rsidR="00242812" w:rsidRPr="653AC128">
          <w:rPr>
            <w:rStyle w:val="Hyperlink"/>
          </w:rPr>
          <w:t>www.age-stiftung.ch/fileadmin/user_upload/Projekte/2011/034/2017_Age_I_2011_034.pdf</w:t>
        </w:r>
      </w:hyperlink>
    </w:p>
    <w:p w14:paraId="50459BE9" w14:textId="180B6CA1" w:rsidR="00242812" w:rsidRDefault="004D05EF" w:rsidP="007E2262">
      <w:pPr>
        <w:pStyle w:val="Aufzhlung"/>
        <w:spacing w:after="120"/>
        <w:ind w:left="714" w:hanging="357"/>
        <w:rPr>
          <w:rFonts w:eastAsia="Arial"/>
        </w:rPr>
      </w:pPr>
      <w:hyperlink r:id="rId16" w:history="1">
        <w:r w:rsidR="009A72E2" w:rsidRPr="0068473E">
          <w:rPr>
            <w:rStyle w:val="Hyperlink"/>
            <w:rFonts w:eastAsia="Arial"/>
          </w:rPr>
          <w:t>http://xn--wohnenplus-flsch-7nb.ch/</w:t>
        </w:r>
      </w:hyperlink>
    </w:p>
    <w:p w14:paraId="7EFAEFA6" w14:textId="517F4EB5" w:rsidR="00A932D8" w:rsidRPr="00BC7833" w:rsidRDefault="00A932D8" w:rsidP="00A932D8">
      <w:pPr>
        <w:pStyle w:val="Aufzhlung"/>
        <w:numPr>
          <w:ilvl w:val="0"/>
          <w:numId w:val="0"/>
        </w:numPr>
        <w:spacing w:after="120"/>
        <w:ind w:left="357" w:hanging="357"/>
        <w:rPr>
          <w:i/>
          <w:iCs/>
        </w:rPr>
      </w:pPr>
      <w:r w:rsidRPr="00BC7833">
        <w:rPr>
          <w:i/>
          <w:iCs/>
        </w:rPr>
        <w:t>Quellen zu</w:t>
      </w:r>
      <w:r w:rsidR="004F0A4E">
        <w:rPr>
          <w:i/>
          <w:iCs/>
        </w:rPr>
        <w:t>m</w:t>
      </w:r>
      <w:r w:rsidRPr="00BC7833">
        <w:rPr>
          <w:i/>
          <w:iCs/>
        </w:rPr>
        <w:t xml:space="preserve"> Praxisbeispiel «DasHaus»</w:t>
      </w:r>
    </w:p>
    <w:p w14:paraId="7BC8BE5E" w14:textId="455840AA" w:rsidR="00A932D8" w:rsidRPr="00C06845" w:rsidRDefault="004D05EF" w:rsidP="00A932D8">
      <w:pPr>
        <w:pStyle w:val="Aufzhlung"/>
        <w:rPr>
          <w:rFonts w:eastAsia="Arial"/>
        </w:rPr>
      </w:pPr>
      <w:hyperlink r:id="rId17">
        <w:r w:rsidR="00A932D8" w:rsidRPr="653AC128">
          <w:rPr>
            <w:rStyle w:val="Hyperlink"/>
          </w:rPr>
          <w:t>www.age-stiftung.ch/foerderprojekt/dashaus-genossenschaftlich-wohnen-mit-umfassendem-dienstleistungsangebot/</w:t>
        </w:r>
      </w:hyperlink>
    </w:p>
    <w:p w14:paraId="5F3C2125" w14:textId="65B592FF" w:rsidR="00A932D8" w:rsidRDefault="004D05EF" w:rsidP="00A932D8">
      <w:pPr>
        <w:pStyle w:val="Aufzhlung"/>
        <w:rPr>
          <w:rFonts w:eastAsia="Arial"/>
        </w:rPr>
      </w:pPr>
      <w:hyperlink r:id="rId18" w:history="1">
        <w:r w:rsidR="005E61B6" w:rsidRPr="000A667A">
          <w:rPr>
            <w:rStyle w:val="Hyperlink"/>
            <w:rFonts w:eastAsia="Arial"/>
          </w:rPr>
          <w:t>www.age-stiftung.ch/fileadmin/user_upload/Projekte/2016/041/Dialog_AGV_27_12_16_Doppelseiten_kl.pdf</w:t>
        </w:r>
      </w:hyperlink>
    </w:p>
    <w:p w14:paraId="20D0722B" w14:textId="7F98055F" w:rsidR="00A932D8" w:rsidRPr="005E61B6" w:rsidRDefault="004D05EF" w:rsidP="007E2262">
      <w:pPr>
        <w:pStyle w:val="Aufzhlung"/>
        <w:spacing w:after="120"/>
        <w:ind w:left="714" w:hanging="357"/>
        <w:rPr>
          <w:rStyle w:val="Hyperlink"/>
          <w:rFonts w:asciiTheme="minorHAnsi" w:eastAsiaTheme="minorEastAsia" w:hAnsiTheme="minorHAnsi" w:cstheme="minorBidi"/>
          <w:noProof w:val="0"/>
          <w:color w:val="auto"/>
          <w:sz w:val="24"/>
          <w:szCs w:val="24"/>
          <w:u w:val="none"/>
          <w:lang w:val="de-DE" w:eastAsia="de-DE"/>
        </w:rPr>
      </w:pPr>
      <w:hyperlink r:id="rId19" w:history="1">
        <w:r w:rsidR="005E61B6" w:rsidRPr="005E61B6">
          <w:rPr>
            <w:rStyle w:val="Hyperlink"/>
          </w:rPr>
          <w:t>https://sunnigehof.ch/</w:t>
        </w:r>
      </w:hyperlink>
    </w:p>
    <w:p w14:paraId="720BE663" w14:textId="2E8BC1DF" w:rsidR="00562B3B" w:rsidRPr="00BC7833" w:rsidRDefault="00562B3B" w:rsidP="00562B3B">
      <w:pPr>
        <w:pStyle w:val="Aufzhlung"/>
        <w:numPr>
          <w:ilvl w:val="0"/>
          <w:numId w:val="0"/>
        </w:numPr>
        <w:spacing w:after="120"/>
        <w:ind w:left="357" w:hanging="357"/>
        <w:rPr>
          <w:i/>
          <w:iCs/>
        </w:rPr>
      </w:pPr>
      <w:r w:rsidRPr="00BC7833">
        <w:rPr>
          <w:i/>
          <w:iCs/>
        </w:rPr>
        <w:t>Quellen zu</w:t>
      </w:r>
      <w:r w:rsidR="004F0A4E">
        <w:rPr>
          <w:i/>
          <w:iCs/>
        </w:rPr>
        <w:t>m</w:t>
      </w:r>
      <w:r w:rsidRPr="00BC7833">
        <w:rPr>
          <w:i/>
          <w:iCs/>
        </w:rPr>
        <w:t xml:space="preserve"> Praxisbeispiel </w:t>
      </w:r>
      <w:r w:rsidR="001838EC">
        <w:rPr>
          <w:i/>
          <w:iCs/>
        </w:rPr>
        <w:t>Projekt Rössli Root</w:t>
      </w:r>
    </w:p>
    <w:p w14:paraId="35B8150A" w14:textId="01D5274B" w:rsidR="00562B3B" w:rsidRDefault="004D05EF" w:rsidP="007E2262">
      <w:pPr>
        <w:pStyle w:val="Aufzhlung"/>
        <w:numPr>
          <w:ilvl w:val="0"/>
          <w:numId w:val="39"/>
        </w:numPr>
        <w:rPr>
          <w:rStyle w:val="Hyperlink"/>
        </w:rPr>
      </w:pPr>
      <w:hyperlink r:id="rId20" w:history="1">
        <w:r w:rsidR="003A566E" w:rsidRPr="00854A10">
          <w:rPr>
            <w:rStyle w:val="Hyperlink"/>
          </w:rPr>
          <w:t>www.age-stiftung.ch/foerderprojekt/betreute-wohnungen-und-pflegeplaetze-im-neuen-dorfzentrum-von-root/</w:t>
        </w:r>
      </w:hyperlink>
    </w:p>
    <w:p w14:paraId="20A5978A" w14:textId="695115E0" w:rsidR="00562B3B" w:rsidRDefault="004D05EF" w:rsidP="007E2262">
      <w:pPr>
        <w:pStyle w:val="Aufzhlung"/>
        <w:numPr>
          <w:ilvl w:val="0"/>
          <w:numId w:val="39"/>
        </w:numPr>
      </w:pPr>
      <w:hyperlink r:id="rId21" w:history="1">
        <w:r w:rsidR="003A566E" w:rsidRPr="00854A10">
          <w:rPr>
            <w:rStyle w:val="Hyperlink"/>
          </w:rPr>
          <w:t>www.age-stiftung.ch/fileadmin/user_upload/Projekte/2017/044/2019_Age_I_2017_044.pdf</w:t>
        </w:r>
      </w:hyperlink>
    </w:p>
    <w:p w14:paraId="4A77BC6C" w14:textId="77777777" w:rsidR="003A566E" w:rsidRDefault="003A566E" w:rsidP="007E2262">
      <w:pPr>
        <w:pStyle w:val="Aufzhlung"/>
        <w:numPr>
          <w:ilvl w:val="0"/>
          <w:numId w:val="0"/>
        </w:numPr>
        <w:ind w:left="-76"/>
      </w:pPr>
    </w:p>
    <w:p w14:paraId="3AF35079" w14:textId="77777777" w:rsidR="00910485" w:rsidRDefault="00910485" w:rsidP="62F3242D">
      <w:pPr>
        <w:pStyle w:val="Untertitelgrn"/>
      </w:pPr>
      <w:r>
        <w:br w:type="page"/>
      </w:r>
    </w:p>
    <w:p w14:paraId="3412F86D" w14:textId="01B5EFD4" w:rsidR="00DF4A1D" w:rsidRPr="006A3CF3" w:rsidRDefault="50DE6BA8" w:rsidP="006A3CF3">
      <w:pPr>
        <w:pStyle w:val="Untertitelgrn"/>
        <w:numPr>
          <w:ilvl w:val="0"/>
          <w:numId w:val="36"/>
        </w:numPr>
        <w:ind w:left="426" w:hanging="426"/>
      </w:pPr>
      <w:r>
        <w:lastRenderedPageBreak/>
        <w:t xml:space="preserve">Wohnung mit </w:t>
      </w:r>
      <w:r w:rsidR="27AAAA74">
        <w:t>eigenem</w:t>
      </w:r>
      <w:r w:rsidR="42862D04">
        <w:t xml:space="preserve"> </w:t>
      </w:r>
      <w:r>
        <w:t>Pflege-</w:t>
      </w:r>
      <w:r w:rsidR="52A8024D">
        <w:t xml:space="preserve"> und </w:t>
      </w:r>
      <w:r>
        <w:t>Betreuungsangebot</w:t>
      </w:r>
    </w:p>
    <w:p w14:paraId="68D75F17" w14:textId="436FD389" w:rsidR="00DE353C" w:rsidRDefault="00DE353C" w:rsidP="00DE353C">
      <w:pPr>
        <w:pStyle w:val="Aufzhlung"/>
        <w:numPr>
          <w:ilvl w:val="0"/>
          <w:numId w:val="0"/>
        </w:numPr>
        <w:spacing w:after="120"/>
        <w:ind w:left="357" w:hanging="357"/>
        <w:rPr>
          <w:u w:val="single"/>
        </w:rPr>
      </w:pPr>
      <w:r w:rsidRPr="00A54216">
        <w:rPr>
          <w:u w:val="single"/>
        </w:rPr>
        <w:t xml:space="preserve">Allgemeine </w:t>
      </w:r>
      <w:r>
        <w:rPr>
          <w:u w:val="single"/>
        </w:rPr>
        <w:t>Beschreib</w:t>
      </w:r>
      <w:r w:rsidRPr="00A54216">
        <w:rPr>
          <w:u w:val="single"/>
        </w:rPr>
        <w:t>ung</w:t>
      </w:r>
    </w:p>
    <w:p w14:paraId="651F4DBF" w14:textId="55A57796" w:rsidR="00A02D61" w:rsidRDefault="003A47D2" w:rsidP="009465AD">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In der</w:t>
      </w:r>
      <w:r w:rsidRPr="09079F42">
        <w:rPr>
          <w:rFonts w:ascii="Arial" w:eastAsia="Times" w:hAnsi="Arial" w:cs="Arial"/>
          <w:noProof/>
          <w:sz w:val="22"/>
          <w:szCs w:val="22"/>
          <w:lang w:val="de-CH" w:eastAsia="de-CH"/>
        </w:rPr>
        <w:t xml:space="preserve"> Angebotsf</w:t>
      </w:r>
      <w:r>
        <w:rPr>
          <w:rFonts w:ascii="Arial" w:eastAsia="Times" w:hAnsi="Arial" w:cs="Arial"/>
          <w:noProof/>
          <w:sz w:val="22"/>
          <w:szCs w:val="22"/>
          <w:lang w:val="de-CH" w:eastAsia="de-CH"/>
        </w:rPr>
        <w:t>orm «Wohn</w:t>
      </w:r>
      <w:r w:rsidR="00DE353C">
        <w:rPr>
          <w:rFonts w:ascii="Arial" w:eastAsia="Times" w:hAnsi="Arial" w:cs="Arial"/>
          <w:noProof/>
          <w:sz w:val="22"/>
          <w:szCs w:val="22"/>
          <w:lang w:val="de-CH" w:eastAsia="de-CH"/>
        </w:rPr>
        <w:t>ung</w:t>
      </w:r>
      <w:r>
        <w:rPr>
          <w:rFonts w:ascii="Arial" w:eastAsia="Times" w:hAnsi="Arial" w:cs="Arial"/>
          <w:noProof/>
          <w:sz w:val="22"/>
          <w:szCs w:val="22"/>
          <w:lang w:val="de-CH" w:eastAsia="de-CH"/>
        </w:rPr>
        <w:t xml:space="preserve"> mit </w:t>
      </w:r>
      <w:r w:rsidR="00DE353C">
        <w:rPr>
          <w:rFonts w:ascii="Arial" w:eastAsia="Times" w:hAnsi="Arial" w:cs="Arial"/>
          <w:noProof/>
          <w:sz w:val="22"/>
          <w:szCs w:val="22"/>
          <w:lang w:val="de-CH" w:eastAsia="de-CH"/>
        </w:rPr>
        <w:t>eigene</w:t>
      </w:r>
      <w:r w:rsidR="00D516EE">
        <w:rPr>
          <w:rFonts w:ascii="Arial" w:eastAsia="Times" w:hAnsi="Arial" w:cs="Arial"/>
          <w:noProof/>
          <w:sz w:val="22"/>
          <w:szCs w:val="22"/>
          <w:lang w:val="de-CH" w:eastAsia="de-CH"/>
        </w:rPr>
        <w:t>m</w:t>
      </w:r>
      <w:r w:rsidR="00DE353C">
        <w:rPr>
          <w:rFonts w:ascii="Arial" w:eastAsia="Times" w:hAnsi="Arial" w:cs="Arial"/>
          <w:noProof/>
          <w:sz w:val="22"/>
          <w:szCs w:val="22"/>
          <w:lang w:val="de-CH" w:eastAsia="de-CH"/>
        </w:rPr>
        <w:t xml:space="preserve"> Pflege- und Betreuungsangebot</w:t>
      </w:r>
      <w:r>
        <w:rPr>
          <w:rFonts w:ascii="Arial" w:eastAsia="Times" w:hAnsi="Arial" w:cs="Arial"/>
          <w:noProof/>
          <w:sz w:val="22"/>
          <w:szCs w:val="22"/>
          <w:lang w:val="de-CH" w:eastAsia="de-CH"/>
        </w:rPr>
        <w:t xml:space="preserve">» leben die Mieterinnen und Mieter </w:t>
      </w:r>
      <w:r w:rsidR="001540B9">
        <w:rPr>
          <w:rFonts w:ascii="Arial" w:eastAsia="Times" w:hAnsi="Arial" w:cs="Arial"/>
          <w:noProof/>
          <w:sz w:val="22"/>
          <w:szCs w:val="22"/>
          <w:lang w:val="de-CH" w:eastAsia="de-CH"/>
        </w:rPr>
        <w:t>weiterhin</w:t>
      </w:r>
      <w:r>
        <w:rPr>
          <w:rFonts w:ascii="Arial" w:eastAsia="Times" w:hAnsi="Arial" w:cs="Arial"/>
          <w:noProof/>
          <w:sz w:val="22"/>
          <w:szCs w:val="22"/>
          <w:lang w:val="de-CH" w:eastAsia="de-CH"/>
        </w:rPr>
        <w:t xml:space="preserve"> in </w:t>
      </w:r>
      <w:r w:rsidR="001540B9">
        <w:rPr>
          <w:rFonts w:ascii="Arial" w:eastAsia="Times" w:hAnsi="Arial" w:cs="Arial"/>
          <w:noProof/>
          <w:sz w:val="22"/>
          <w:szCs w:val="22"/>
          <w:lang w:val="de-CH" w:eastAsia="de-CH"/>
        </w:rPr>
        <w:t>der</w:t>
      </w:r>
      <w:r>
        <w:rPr>
          <w:rFonts w:ascii="Arial" w:eastAsia="Times" w:hAnsi="Arial" w:cs="Arial"/>
          <w:noProof/>
          <w:sz w:val="22"/>
          <w:szCs w:val="22"/>
          <w:lang w:val="de-CH" w:eastAsia="de-CH"/>
        </w:rPr>
        <w:t xml:space="preserve"> </w:t>
      </w:r>
      <w:r w:rsidR="001540B9">
        <w:rPr>
          <w:rFonts w:ascii="Arial" w:eastAsia="Times" w:hAnsi="Arial" w:cs="Arial"/>
          <w:noProof/>
          <w:sz w:val="22"/>
          <w:szCs w:val="22"/>
          <w:lang w:val="de-CH" w:eastAsia="de-CH"/>
        </w:rPr>
        <w:t>eigenen</w:t>
      </w:r>
      <w:r w:rsidR="00B95756">
        <w:rPr>
          <w:rFonts w:ascii="Arial" w:eastAsia="Times" w:hAnsi="Arial" w:cs="Arial"/>
          <w:noProof/>
          <w:sz w:val="22"/>
          <w:szCs w:val="22"/>
          <w:lang w:val="de-CH" w:eastAsia="de-CH"/>
        </w:rPr>
        <w:t>,</w:t>
      </w:r>
      <w:r w:rsidR="001540B9">
        <w:rPr>
          <w:rFonts w:ascii="Arial" w:eastAsia="Times" w:hAnsi="Arial" w:cs="Arial"/>
          <w:noProof/>
          <w:sz w:val="22"/>
          <w:szCs w:val="22"/>
          <w:lang w:val="de-CH" w:eastAsia="de-CH"/>
        </w:rPr>
        <w:t xml:space="preserve"> </w:t>
      </w:r>
      <w:r w:rsidR="00017DE7">
        <w:rPr>
          <w:rFonts w:ascii="Arial" w:eastAsia="Times" w:hAnsi="Arial" w:cs="Arial"/>
          <w:noProof/>
          <w:sz w:val="22"/>
          <w:szCs w:val="22"/>
          <w:lang w:val="de-CH" w:eastAsia="de-CH"/>
        </w:rPr>
        <w:t>barrierearm</w:t>
      </w:r>
      <w:r w:rsidR="009232B3">
        <w:rPr>
          <w:rFonts w:ascii="Arial" w:eastAsia="Times" w:hAnsi="Arial" w:cs="Arial"/>
          <w:noProof/>
          <w:sz w:val="22"/>
          <w:szCs w:val="22"/>
          <w:lang w:val="de-CH" w:eastAsia="de-CH"/>
        </w:rPr>
        <w:t xml:space="preserve">en </w:t>
      </w:r>
      <w:r w:rsidRPr="04C0FD5C">
        <w:rPr>
          <w:rFonts w:ascii="Arial" w:eastAsia="Times" w:hAnsi="Arial" w:cs="Arial"/>
          <w:noProof/>
          <w:sz w:val="22"/>
          <w:szCs w:val="22"/>
          <w:lang w:val="de-CH" w:eastAsia="de-CH"/>
        </w:rPr>
        <w:t xml:space="preserve">Wohnung, die mit einem </w:t>
      </w:r>
      <w:r>
        <w:rPr>
          <w:rFonts w:ascii="Arial" w:eastAsia="Times" w:hAnsi="Arial" w:cs="Arial"/>
          <w:noProof/>
          <w:sz w:val="22"/>
          <w:szCs w:val="22"/>
          <w:lang w:val="de-CH" w:eastAsia="de-CH"/>
        </w:rPr>
        <w:t>Dienstl</w:t>
      </w:r>
      <w:r w:rsidRPr="04C0FD5C">
        <w:rPr>
          <w:rFonts w:ascii="Arial" w:eastAsia="Times" w:hAnsi="Arial" w:cs="Arial"/>
          <w:noProof/>
          <w:sz w:val="22"/>
          <w:szCs w:val="22"/>
          <w:lang w:val="de-CH" w:eastAsia="de-CH"/>
        </w:rPr>
        <w:t>eistungsangebot kombiniert wird</w:t>
      </w:r>
      <w:r>
        <w:rPr>
          <w:rFonts w:ascii="Arial" w:eastAsia="Times" w:hAnsi="Arial" w:cs="Arial"/>
          <w:noProof/>
          <w:sz w:val="22"/>
          <w:szCs w:val="22"/>
          <w:lang w:val="de-CH" w:eastAsia="de-CH"/>
        </w:rPr>
        <w:t xml:space="preserve">. Dieses wird </w:t>
      </w:r>
      <w:r w:rsidR="00B00D7E">
        <w:rPr>
          <w:rFonts w:ascii="Arial" w:eastAsia="Times" w:hAnsi="Arial" w:cs="Arial"/>
          <w:noProof/>
          <w:sz w:val="22"/>
          <w:szCs w:val="22"/>
          <w:lang w:val="de-CH" w:eastAsia="de-CH"/>
        </w:rPr>
        <w:t xml:space="preserve">möglichst </w:t>
      </w:r>
      <w:r>
        <w:rPr>
          <w:rFonts w:ascii="Arial" w:eastAsia="Times" w:hAnsi="Arial" w:cs="Arial"/>
          <w:noProof/>
          <w:sz w:val="22"/>
          <w:szCs w:val="22"/>
          <w:lang w:val="de-CH" w:eastAsia="de-CH"/>
        </w:rPr>
        <w:t xml:space="preserve">durch den Anbieter selber oder in enger Kooperation mit einer Institution der Langzeitpflege oder eines </w:t>
      </w:r>
      <w:r w:rsidR="00E07FD0">
        <w:rPr>
          <w:rFonts w:ascii="Arial" w:eastAsia="Times" w:hAnsi="Arial" w:cs="Arial"/>
          <w:noProof/>
          <w:sz w:val="22"/>
          <w:szCs w:val="22"/>
          <w:lang w:val="de-CH" w:eastAsia="de-CH"/>
        </w:rPr>
        <w:t>Dienstleistungsa</w:t>
      </w:r>
      <w:r>
        <w:rPr>
          <w:rFonts w:ascii="Arial" w:eastAsia="Times" w:hAnsi="Arial" w:cs="Arial"/>
          <w:noProof/>
          <w:sz w:val="22"/>
          <w:szCs w:val="22"/>
          <w:lang w:val="de-CH" w:eastAsia="de-CH"/>
        </w:rPr>
        <w:t>nbieters für Menschen mit Behinderungen erbracht.</w:t>
      </w:r>
      <w:r w:rsidR="006923AC">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Das Leistungsangebot umfasst das ganze Spektrum an pflegerischen und/oder betreuerischen Aufgaben</w:t>
      </w:r>
      <w:r w:rsidR="00B23088">
        <w:rPr>
          <w:rFonts w:ascii="Arial" w:eastAsia="Times" w:hAnsi="Arial" w:cs="Arial"/>
          <w:noProof/>
          <w:sz w:val="22"/>
          <w:szCs w:val="22"/>
          <w:lang w:val="de-CH" w:eastAsia="de-CH"/>
        </w:rPr>
        <w:t xml:space="preserve"> (Kategorien A</w:t>
      </w:r>
      <w:r w:rsidR="001E7E60">
        <w:rPr>
          <w:rFonts w:ascii="Arial" w:eastAsia="Times" w:hAnsi="Arial" w:cs="Arial"/>
          <w:noProof/>
          <w:sz w:val="22"/>
          <w:szCs w:val="22"/>
          <w:lang w:val="de-CH" w:eastAsia="de-CH"/>
        </w:rPr>
        <w:t xml:space="preserve"> bis </w:t>
      </w:r>
      <w:r w:rsidR="00E63D10">
        <w:rPr>
          <w:rFonts w:ascii="Arial" w:eastAsia="Times" w:hAnsi="Arial" w:cs="Arial"/>
          <w:noProof/>
          <w:sz w:val="22"/>
          <w:szCs w:val="22"/>
          <w:lang w:val="de-CH" w:eastAsia="de-CH"/>
        </w:rPr>
        <w:t>D</w:t>
      </w:r>
      <w:r w:rsidR="00B23088">
        <w:rPr>
          <w:rFonts w:ascii="Arial" w:eastAsia="Times" w:hAnsi="Arial" w:cs="Arial"/>
          <w:noProof/>
          <w:sz w:val="22"/>
          <w:szCs w:val="22"/>
          <w:lang w:val="de-CH" w:eastAsia="de-CH"/>
        </w:rPr>
        <w:t>)</w:t>
      </w:r>
      <w:r>
        <w:rPr>
          <w:rFonts w:ascii="Arial" w:eastAsia="Times" w:hAnsi="Arial" w:cs="Arial"/>
          <w:noProof/>
          <w:sz w:val="22"/>
          <w:szCs w:val="22"/>
          <w:lang w:val="de-CH" w:eastAsia="de-CH"/>
        </w:rPr>
        <w:t>. Um dieses zu gewährleisten</w:t>
      </w:r>
      <w:r w:rsidR="001E7E60">
        <w:rPr>
          <w:rFonts w:ascii="Arial" w:eastAsia="Times" w:hAnsi="Arial" w:cs="Arial"/>
          <w:noProof/>
          <w:sz w:val="22"/>
          <w:szCs w:val="22"/>
          <w:lang w:val="de-CH" w:eastAsia="de-CH"/>
        </w:rPr>
        <w:t>,</w:t>
      </w:r>
      <w:r>
        <w:rPr>
          <w:rFonts w:ascii="Arial" w:eastAsia="Times" w:hAnsi="Arial" w:cs="Arial"/>
          <w:noProof/>
          <w:sz w:val="22"/>
          <w:szCs w:val="22"/>
          <w:lang w:val="de-CH" w:eastAsia="de-CH"/>
        </w:rPr>
        <w:t xml:space="preserve"> ist während 24</w:t>
      </w:r>
      <w:r w:rsidR="001E7E60">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Stunden eine Fachperson anwesend oder zumindest in Notsituationen vor Ort verfügbar. Sicherheit wird durch einen Notfallknopf oder ein Rufsystem mit einer 24h-Erreichbarkeit gerantiert, bei Bedarf un</w:t>
      </w:r>
      <w:r w:rsidR="00D840CA">
        <w:rPr>
          <w:rFonts w:ascii="Arial" w:eastAsia="Times" w:hAnsi="Arial" w:cs="Arial"/>
          <w:noProof/>
          <w:sz w:val="22"/>
          <w:szCs w:val="22"/>
          <w:lang w:val="de-CH" w:eastAsia="de-CH"/>
        </w:rPr>
        <w:t>t</w:t>
      </w:r>
      <w:r>
        <w:rPr>
          <w:rFonts w:ascii="Arial" w:eastAsia="Times" w:hAnsi="Arial" w:cs="Arial"/>
          <w:noProof/>
          <w:sz w:val="22"/>
          <w:szCs w:val="22"/>
          <w:lang w:val="de-CH" w:eastAsia="de-CH"/>
        </w:rPr>
        <w:t xml:space="preserve">erstützt durch regelmässige Kontrollen einer Fachperson. Wichtig dabei </w:t>
      </w:r>
      <w:r w:rsidR="00486457">
        <w:rPr>
          <w:rFonts w:ascii="Arial" w:eastAsia="Times" w:hAnsi="Arial" w:cs="Arial"/>
          <w:noProof/>
          <w:sz w:val="22"/>
          <w:szCs w:val="22"/>
          <w:lang w:val="de-CH" w:eastAsia="de-CH"/>
        </w:rPr>
        <w:t xml:space="preserve">sind </w:t>
      </w:r>
      <w:r>
        <w:rPr>
          <w:rFonts w:ascii="Arial" w:eastAsia="Times" w:hAnsi="Arial" w:cs="Arial"/>
          <w:noProof/>
          <w:sz w:val="22"/>
          <w:szCs w:val="22"/>
          <w:lang w:val="de-CH" w:eastAsia="de-CH"/>
        </w:rPr>
        <w:t>die Selbstbestimmung und die Förderung der Selbstständigkeit der Bewohnenden. Alle Leistungen werden mit einer präventiven Grundhaltung erbracht. Zudem sind Kontaktmöglichkeiten im Haus oder in der Umgebung wichtig.</w:t>
      </w:r>
    </w:p>
    <w:p w14:paraId="7DC4F800" w14:textId="77777777" w:rsidR="009D73CE" w:rsidRDefault="009D73CE" w:rsidP="007E2262">
      <w:pPr>
        <w:spacing w:after="120"/>
        <w:rPr>
          <w:rFonts w:ascii="Arial" w:eastAsia="Times" w:hAnsi="Arial" w:cs="Arial"/>
          <w:noProof/>
          <w:sz w:val="22"/>
          <w:szCs w:val="22"/>
          <w:lang w:val="de-CH" w:eastAsia="de-CH"/>
        </w:rPr>
      </w:pPr>
    </w:p>
    <w:p w14:paraId="32C3B253" w14:textId="77777777" w:rsidR="00A02D61" w:rsidRDefault="00A02D61" w:rsidP="00A02D61">
      <w:pPr>
        <w:pStyle w:val="Aufzhlung"/>
        <w:numPr>
          <w:ilvl w:val="0"/>
          <w:numId w:val="0"/>
        </w:numPr>
        <w:spacing w:after="120"/>
        <w:ind w:left="357" w:hanging="357"/>
        <w:rPr>
          <w:u w:val="single"/>
        </w:rPr>
      </w:pPr>
      <w:r>
        <w:rPr>
          <w:u w:val="single"/>
        </w:rPr>
        <w:t xml:space="preserve">Zielgruppen </w:t>
      </w:r>
    </w:p>
    <w:p w14:paraId="7D922B76" w14:textId="5DB4B7A2" w:rsidR="003A47D2" w:rsidRDefault="003A47D2" w:rsidP="009D73CE">
      <w:pPr>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Zielgruppen für diese Angebotsform </w:t>
      </w:r>
      <w:r w:rsidRPr="04C0FD5C">
        <w:rPr>
          <w:rFonts w:ascii="Arial" w:eastAsia="Times" w:hAnsi="Arial" w:cs="Arial"/>
          <w:noProof/>
          <w:sz w:val="22"/>
          <w:szCs w:val="22"/>
          <w:lang w:val="de-CH" w:eastAsia="de-CH"/>
        </w:rPr>
        <w:t>si</w:t>
      </w:r>
      <w:r>
        <w:rPr>
          <w:rFonts w:ascii="Arial" w:eastAsia="Times" w:hAnsi="Arial" w:cs="Arial"/>
          <w:noProof/>
          <w:sz w:val="22"/>
          <w:szCs w:val="22"/>
          <w:lang w:val="de-CH" w:eastAsia="de-CH"/>
        </w:rPr>
        <w:t xml:space="preserve">nd </w:t>
      </w:r>
      <w:r w:rsidRPr="04C0FD5C">
        <w:rPr>
          <w:rFonts w:ascii="Arial" w:eastAsia="Times" w:hAnsi="Arial" w:cs="Arial"/>
          <w:noProof/>
          <w:sz w:val="22"/>
          <w:szCs w:val="22"/>
          <w:lang w:val="de-CH" w:eastAsia="de-CH"/>
        </w:rPr>
        <w:t>Personen, die selb</w:t>
      </w:r>
      <w:r w:rsidR="009465AD">
        <w:rPr>
          <w:rFonts w:ascii="Arial" w:eastAsia="Times" w:hAnsi="Arial" w:cs="Arial"/>
          <w:noProof/>
          <w:sz w:val="22"/>
          <w:szCs w:val="22"/>
          <w:lang w:val="de-CH" w:eastAsia="de-CH"/>
        </w:rPr>
        <w:t>st</w:t>
      </w:r>
      <w:r w:rsidRPr="04C0FD5C">
        <w:rPr>
          <w:rFonts w:ascii="Arial" w:eastAsia="Times" w:hAnsi="Arial" w:cs="Arial"/>
          <w:noProof/>
          <w:sz w:val="22"/>
          <w:szCs w:val="22"/>
          <w:lang w:val="de-CH" w:eastAsia="de-CH"/>
        </w:rPr>
        <w:t>ständig</w:t>
      </w:r>
      <w:r>
        <w:rPr>
          <w:rFonts w:ascii="Arial" w:eastAsia="Times" w:hAnsi="Arial" w:cs="Arial"/>
          <w:noProof/>
          <w:sz w:val="22"/>
          <w:szCs w:val="22"/>
          <w:lang w:val="de-CH" w:eastAsia="de-CH"/>
        </w:rPr>
        <w:t xml:space="preserve"> leben wollen</w:t>
      </w:r>
      <w:r w:rsidRPr="04C0FD5C">
        <w:rPr>
          <w:rFonts w:ascii="Arial" w:eastAsia="Times" w:hAnsi="Arial" w:cs="Arial"/>
          <w:noProof/>
          <w:sz w:val="22"/>
          <w:szCs w:val="22"/>
          <w:lang w:val="de-CH" w:eastAsia="de-CH"/>
        </w:rPr>
        <w:t xml:space="preserve">, aber </w:t>
      </w:r>
      <w:r>
        <w:rPr>
          <w:rFonts w:ascii="Arial" w:eastAsia="Times" w:hAnsi="Arial" w:cs="Arial"/>
          <w:noProof/>
          <w:sz w:val="22"/>
          <w:szCs w:val="22"/>
          <w:lang w:val="de-CH" w:eastAsia="de-CH"/>
        </w:rPr>
        <w:t xml:space="preserve">einen höheren Grad an Betreuung und/oder Pflege benötigen. Dies können ältere Menschen und Menschen mit einer </w:t>
      </w:r>
      <w:r w:rsidR="00B44E91">
        <w:rPr>
          <w:rFonts w:ascii="Arial" w:eastAsia="Times" w:hAnsi="Arial" w:cs="Arial"/>
          <w:noProof/>
          <w:sz w:val="22"/>
          <w:szCs w:val="22"/>
          <w:lang w:val="de-CH" w:eastAsia="de-CH"/>
        </w:rPr>
        <w:t xml:space="preserve">lebensbegleitenden </w:t>
      </w:r>
      <w:r w:rsidR="002C2B34">
        <w:rPr>
          <w:rFonts w:ascii="Arial" w:eastAsia="Times" w:hAnsi="Arial" w:cs="Arial"/>
          <w:noProof/>
          <w:sz w:val="22"/>
          <w:szCs w:val="22"/>
          <w:lang w:val="de-CH" w:eastAsia="de-CH"/>
        </w:rPr>
        <w:t>Behinderung</w:t>
      </w:r>
      <w:r w:rsidR="00B44E91">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sein. Grundsätzlich ist es möglich, in dieser Angebotsform bis ans Lebensende zu bleiben</w:t>
      </w:r>
      <w:r w:rsidR="00305EF1">
        <w:rPr>
          <w:rFonts w:ascii="Arial" w:eastAsia="Times" w:hAnsi="Arial" w:cs="Arial"/>
          <w:noProof/>
          <w:sz w:val="22"/>
          <w:szCs w:val="22"/>
          <w:lang w:val="de-CH" w:eastAsia="de-CH"/>
        </w:rPr>
        <w:t>, da auch komplexe Pflege- und Betreuungs</w:t>
      </w:r>
      <w:r w:rsidR="000B6D04">
        <w:rPr>
          <w:rFonts w:ascii="Arial" w:eastAsia="Times" w:hAnsi="Arial" w:cs="Arial"/>
          <w:noProof/>
          <w:sz w:val="22"/>
          <w:szCs w:val="22"/>
          <w:lang w:val="de-CH" w:eastAsia="de-CH"/>
        </w:rPr>
        <w:t>situationen begleitet werden.</w:t>
      </w:r>
      <w:r>
        <w:rPr>
          <w:rFonts w:ascii="Arial" w:eastAsia="Times" w:hAnsi="Arial" w:cs="Arial"/>
          <w:noProof/>
          <w:sz w:val="22"/>
          <w:szCs w:val="22"/>
          <w:lang w:val="de-CH" w:eastAsia="de-CH"/>
        </w:rPr>
        <w:t xml:space="preserve"> In der Praxis wird bei sehr hohem Unterstützungsbedarf aus betrieblichen Gründen teilweise ein Wechsel in eine spezialisierte Wohnform nötig (Imhof &amp; Mahrer</w:t>
      </w:r>
      <w:r w:rsidR="00585CD2">
        <w:rPr>
          <w:rFonts w:ascii="Arial" w:eastAsia="Times" w:hAnsi="Arial" w:cs="Arial"/>
          <w:noProof/>
          <w:sz w:val="22"/>
          <w:szCs w:val="22"/>
          <w:lang w:val="de-CH" w:eastAsia="de-CH"/>
        </w:rPr>
        <w:t>-</w:t>
      </w:r>
      <w:r>
        <w:rPr>
          <w:rFonts w:ascii="Arial" w:eastAsia="Times" w:hAnsi="Arial" w:cs="Arial"/>
          <w:noProof/>
          <w:sz w:val="22"/>
          <w:szCs w:val="22"/>
          <w:lang w:val="de-CH" w:eastAsia="de-CH"/>
        </w:rPr>
        <w:t>Imhof, 201</w:t>
      </w:r>
      <w:r w:rsidR="005E6574">
        <w:rPr>
          <w:rFonts w:ascii="Arial" w:eastAsia="Times" w:hAnsi="Arial" w:cs="Arial"/>
          <w:noProof/>
          <w:sz w:val="22"/>
          <w:szCs w:val="22"/>
          <w:lang w:val="de-CH" w:eastAsia="de-CH"/>
        </w:rPr>
        <w:t>9</w:t>
      </w:r>
      <w:r>
        <w:rPr>
          <w:rFonts w:ascii="Arial" w:eastAsia="Times" w:hAnsi="Arial" w:cs="Arial"/>
          <w:noProof/>
          <w:sz w:val="22"/>
          <w:szCs w:val="22"/>
          <w:lang w:val="de-CH" w:eastAsia="de-CH"/>
        </w:rPr>
        <w:t>, S.</w:t>
      </w:r>
      <w:r w:rsidR="00DD557E">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10).</w:t>
      </w:r>
    </w:p>
    <w:p w14:paraId="4DCAF84B" w14:textId="77777777" w:rsidR="009D73CE" w:rsidRDefault="009D73CE" w:rsidP="007E2262">
      <w:pPr>
        <w:spacing w:after="120"/>
        <w:rPr>
          <w:rFonts w:ascii="Arial" w:eastAsia="Times" w:hAnsi="Arial" w:cs="Arial"/>
          <w:noProof/>
          <w:sz w:val="22"/>
          <w:szCs w:val="22"/>
          <w:lang w:val="de-CH" w:eastAsia="de-CH"/>
        </w:rPr>
      </w:pPr>
    </w:p>
    <w:p w14:paraId="56FA49D4" w14:textId="77777777" w:rsidR="00886A23" w:rsidRDefault="003A47D2" w:rsidP="004D7A5E">
      <w:pPr>
        <w:pStyle w:val="Aufzhlung"/>
        <w:numPr>
          <w:ilvl w:val="0"/>
          <w:numId w:val="0"/>
        </w:numPr>
        <w:spacing w:after="120"/>
        <w:ind w:left="357" w:hanging="357"/>
        <w:rPr>
          <w:u w:val="single"/>
        </w:rPr>
      </w:pPr>
      <w:r w:rsidRPr="04C0FD5C">
        <w:rPr>
          <w:u w:val="single"/>
        </w:rPr>
        <w:t xml:space="preserve">Anforderungen </w:t>
      </w:r>
    </w:p>
    <w:p w14:paraId="6CB5103B" w14:textId="4A5A55FE" w:rsidR="00886A23" w:rsidRDefault="004D7A5E" w:rsidP="00886A23">
      <w:pPr>
        <w:pStyle w:val="Aufzhlung"/>
        <w:numPr>
          <w:ilvl w:val="0"/>
          <w:numId w:val="0"/>
        </w:numPr>
      </w:pPr>
      <w:r>
        <w:t>Als</w:t>
      </w:r>
      <w:r w:rsidR="00886A23" w:rsidRPr="007543CF">
        <w:t xml:space="preserve"> Anforderungen </w:t>
      </w:r>
      <w:r>
        <w:t xml:space="preserve">an </w:t>
      </w:r>
      <w:r w:rsidR="00886A23">
        <w:t>die Angebotsform sind die folgenden Punkte besonders relevant:</w:t>
      </w:r>
    </w:p>
    <w:p w14:paraId="793CA802" w14:textId="78F5A7FA" w:rsidR="00886A23" w:rsidRDefault="00886A23" w:rsidP="00886A23">
      <w:pPr>
        <w:pStyle w:val="Aufzhlung"/>
      </w:pPr>
      <w:r>
        <w:t xml:space="preserve">Würde, </w:t>
      </w:r>
      <w:r w:rsidR="00495E69">
        <w:t>Autonomie</w:t>
      </w:r>
      <w:r>
        <w:t xml:space="preserve"> und </w:t>
      </w:r>
      <w:r w:rsidR="009549B3">
        <w:t>Selbstbestimmung der Bewohner*innen</w:t>
      </w:r>
      <w:r>
        <w:t xml:space="preserve">: Berücksichtigung der eigenen Wünsche und Vorstellungen der Bewohnenden, </w:t>
      </w:r>
      <w:r w:rsidR="00495E69">
        <w:t xml:space="preserve">besonders </w:t>
      </w:r>
      <w:r w:rsidR="009A340C">
        <w:t xml:space="preserve">auch </w:t>
      </w:r>
      <w:r w:rsidR="00495E69">
        <w:t>d</w:t>
      </w:r>
      <w:r w:rsidR="00DD557E">
        <w:t>a</w:t>
      </w:r>
      <w:r w:rsidR="00495E69">
        <w:t xml:space="preserve">nn, </w:t>
      </w:r>
      <w:r w:rsidR="009A340C">
        <w:t>wenn Pflege und Betereuung</w:t>
      </w:r>
      <w:r w:rsidR="00495E69">
        <w:t xml:space="preserve"> </w:t>
      </w:r>
      <w:r w:rsidR="009A340C">
        <w:t>nötig werden</w:t>
      </w:r>
    </w:p>
    <w:p w14:paraId="3BC137CD" w14:textId="7028A03E" w:rsidR="00EC303E" w:rsidRDefault="00EC303E" w:rsidP="00EC303E">
      <w:pPr>
        <w:pStyle w:val="Aufzhlung"/>
      </w:pPr>
      <w:r>
        <w:t>Vorhandensein von Rückzugsmöglichkeiten und Privatsphäre für die Bewohner*innen</w:t>
      </w:r>
    </w:p>
    <w:p w14:paraId="2D26C712" w14:textId="1B9F2539" w:rsidR="00EC303E" w:rsidRDefault="00EC303E" w:rsidP="00EC303E">
      <w:pPr>
        <w:pStyle w:val="Aufzhlung"/>
      </w:pPr>
      <w:r>
        <w:t>Förderung und Möglichkeiten der sozialen Teilhabe</w:t>
      </w:r>
      <w:r w:rsidR="004B5EEF">
        <w:t xml:space="preserve">, von </w:t>
      </w:r>
      <w:r>
        <w:t>sozialen Kontakte</w:t>
      </w:r>
      <w:r w:rsidR="004B5EEF">
        <w:t>n</w:t>
      </w:r>
      <w:r>
        <w:t xml:space="preserve"> sowie einer Tagesstruktur für die Bewohner*innen</w:t>
      </w:r>
    </w:p>
    <w:p w14:paraId="0AF7C85C" w14:textId="77777777" w:rsidR="00EC303E" w:rsidRDefault="00EC303E" w:rsidP="00EC303E">
      <w:pPr>
        <w:pStyle w:val="Aufzhlung"/>
      </w:pPr>
      <w:r>
        <w:t>Massgeschneiderter Umfang der Unterstützungsleistungen, flexible Anpassungen bei sich veränderndem Bedarf; Nutzen der vorhandenen Ressourcen der Bewohnenden und ihres Umfelds (präventive Grundhaltung, Vermeiden von Über- und Unterversorgung)</w:t>
      </w:r>
    </w:p>
    <w:p w14:paraId="5ECE1E4D" w14:textId="033A11C4" w:rsidR="00EC303E" w:rsidRDefault="00EC303E" w:rsidP="00EC303E">
      <w:pPr>
        <w:pStyle w:val="Aufzhlung"/>
      </w:pPr>
      <w:r>
        <w:t>Fachlich-berufliche Kompetenz der Leistungserbringenden</w:t>
      </w:r>
    </w:p>
    <w:p w14:paraId="246D689C" w14:textId="77777777" w:rsidR="00EC303E" w:rsidRDefault="00EC303E" w:rsidP="00EC303E">
      <w:pPr>
        <w:pStyle w:val="Aufzhlung"/>
      </w:pPr>
      <w:r>
        <w:t>Grundhaltung des Respekts der Leistungserbringenden gegenüber den Bewohnenden</w:t>
      </w:r>
    </w:p>
    <w:p w14:paraId="52E143E6" w14:textId="65C84E10" w:rsidR="008E2B83" w:rsidRDefault="008E2B83" w:rsidP="008E2B83">
      <w:pPr>
        <w:pStyle w:val="Aufzhlung"/>
      </w:pPr>
      <w:r>
        <w:t>Bei steigender Fragilität ist es wichtig, dass Unterstützung nicht nachgefragt werden muss, sondern – behutsam und respektvoll – auch «zugehend» angeboten wird.</w:t>
      </w:r>
    </w:p>
    <w:p w14:paraId="1F965E83" w14:textId="65EF093A" w:rsidR="00886A23" w:rsidRPr="00645FD7" w:rsidRDefault="00886A23" w:rsidP="00825D03">
      <w:pPr>
        <w:pStyle w:val="Aufzhlung"/>
      </w:pPr>
      <w:r>
        <w:t>Leistungserbringung möglichst aus einer Hand</w:t>
      </w:r>
      <w:r w:rsidR="00352C57">
        <w:t>:</w:t>
      </w:r>
      <w:r>
        <w:t xml:space="preserve"> Wichtig ist, dass es direkte Ansprechpersonen für die Bewohnenden gibt, auf welche die Bewohnenden zugehen können und die Unterstützungsleistungen koordinieren.</w:t>
      </w:r>
    </w:p>
    <w:p w14:paraId="1E204831" w14:textId="52680631" w:rsidR="00886A23" w:rsidRPr="007E2262" w:rsidRDefault="00886A23" w:rsidP="007E2262">
      <w:pPr>
        <w:pStyle w:val="Aufzhlung"/>
        <w:rPr>
          <w:u w:val="single"/>
        </w:rPr>
      </w:pPr>
      <w:r>
        <w:t xml:space="preserve">Voraussetzungen sind zudem eine zentrale Lage, die </w:t>
      </w:r>
      <w:r w:rsidR="00017DE7">
        <w:t>Barrierearm</w:t>
      </w:r>
      <w:r w:rsidR="00B71B66">
        <w:t>ut</w:t>
      </w:r>
      <w:r>
        <w:t xml:space="preserve"> der Wohnung und des Zugangs zur Wohnung (z.</w:t>
      </w:r>
      <w:r w:rsidR="00B71B66">
        <w:t> </w:t>
      </w:r>
      <w:r>
        <w:t>B. Hauseingang, Lift etc.) sowie der Wohnumgebung.</w:t>
      </w:r>
    </w:p>
    <w:p w14:paraId="5289BDCB" w14:textId="510D6CA3" w:rsidR="003C4975" w:rsidRDefault="003C4975">
      <w:pPr>
        <w:rPr>
          <w:rFonts w:ascii="Arial" w:eastAsia="Times" w:hAnsi="Arial" w:cs="Arial"/>
          <w:noProof/>
          <w:sz w:val="22"/>
          <w:szCs w:val="22"/>
          <w:u w:val="single"/>
          <w:lang w:val="de-CH" w:eastAsia="de-CH"/>
        </w:rPr>
      </w:pPr>
      <w:r>
        <w:rPr>
          <w:u w:val="single"/>
        </w:rPr>
        <w:br w:type="page"/>
      </w:r>
    </w:p>
    <w:p w14:paraId="2E079974" w14:textId="77777777" w:rsidR="00486231" w:rsidRDefault="00486231">
      <w:pPr>
        <w:pStyle w:val="Aufzhlung"/>
        <w:numPr>
          <w:ilvl w:val="0"/>
          <w:numId w:val="0"/>
        </w:numPr>
        <w:spacing w:after="120"/>
        <w:rPr>
          <w:u w:val="single"/>
        </w:rPr>
      </w:pPr>
      <w:r>
        <w:rPr>
          <w:u w:val="single"/>
        </w:rPr>
        <w:lastRenderedPageBreak/>
        <w:t>Chancen und Risiken</w:t>
      </w:r>
    </w:p>
    <w:p w14:paraId="7496CCDB" w14:textId="77777777" w:rsidR="00486231" w:rsidRDefault="00486231" w:rsidP="00486231">
      <w:pPr>
        <w:pStyle w:val="Aufzhlung"/>
        <w:numPr>
          <w:ilvl w:val="0"/>
          <w:numId w:val="0"/>
        </w:numPr>
        <w:ind w:left="360" w:hanging="360"/>
      </w:pPr>
      <w:r>
        <w:t>Möglichkeiten und Chancen:</w:t>
      </w:r>
    </w:p>
    <w:p w14:paraId="416FD03C" w14:textId="6C45DDFC" w:rsidR="00DF40C5" w:rsidRDefault="00544BAF" w:rsidP="00486231">
      <w:pPr>
        <w:pStyle w:val="Aufzhlung"/>
        <w:numPr>
          <w:ilvl w:val="0"/>
          <w:numId w:val="16"/>
        </w:numPr>
      </w:pPr>
      <w:r>
        <w:t>Leben in einer eigenen Wohnung</w:t>
      </w:r>
      <w:r w:rsidR="00FB2798">
        <w:t xml:space="preserve">, </w:t>
      </w:r>
      <w:r w:rsidR="003A72D1">
        <w:t>a</w:t>
      </w:r>
      <w:r w:rsidR="00FB2798">
        <w:t>uch wenn</w:t>
      </w:r>
      <w:r>
        <w:t xml:space="preserve"> Pfl</w:t>
      </w:r>
      <w:r w:rsidR="00FB2798">
        <w:t>e</w:t>
      </w:r>
      <w:r>
        <w:t xml:space="preserve">ge und Betreuung </w:t>
      </w:r>
      <w:r w:rsidR="00FB2798">
        <w:t>nötig werden</w:t>
      </w:r>
      <w:r w:rsidR="003A72D1">
        <w:t xml:space="preserve"> und damit verbunden – im Vergleich zum Wohnen in einem Heim – mehr Selbstbestimmung und Autonomie</w:t>
      </w:r>
    </w:p>
    <w:p w14:paraId="4F62094D" w14:textId="134D0FC9" w:rsidR="00DA5C0B" w:rsidRDefault="00DA5C0B" w:rsidP="00486231">
      <w:pPr>
        <w:pStyle w:val="Aufzhlung"/>
        <w:numPr>
          <w:ilvl w:val="0"/>
          <w:numId w:val="16"/>
        </w:numPr>
      </w:pPr>
      <w:r>
        <w:t>Angepasste</w:t>
      </w:r>
      <w:r w:rsidR="00E901F0">
        <w:t xml:space="preserve"> und qualfizierte Pflege- und Betreuungsleistungen, die dezentral vor Ort erbracht werden </w:t>
      </w:r>
    </w:p>
    <w:p w14:paraId="7585562A" w14:textId="1119E07D" w:rsidR="00DF40C5" w:rsidRDefault="00082B60" w:rsidP="003A72D1">
      <w:pPr>
        <w:pStyle w:val="Aufzhlung"/>
        <w:numPr>
          <w:ilvl w:val="0"/>
          <w:numId w:val="16"/>
        </w:numPr>
      </w:pPr>
      <w:r>
        <w:t xml:space="preserve">Sicherheit </w:t>
      </w:r>
      <w:r w:rsidR="00DF40C5">
        <w:t xml:space="preserve">in Notsituationen </w:t>
      </w:r>
      <w:r>
        <w:t>(oft Notruf rund um die Uhr</w:t>
      </w:r>
      <w:r w:rsidR="00853EFF">
        <w:t xml:space="preserve"> oder Pikettdienst</w:t>
      </w:r>
      <w:r>
        <w:t xml:space="preserve">) </w:t>
      </w:r>
    </w:p>
    <w:p w14:paraId="0C885A3E" w14:textId="5778D6F4" w:rsidR="00BE638B" w:rsidRDefault="00082B60" w:rsidP="0098537D">
      <w:pPr>
        <w:pStyle w:val="Aufzhlung"/>
        <w:numPr>
          <w:ilvl w:val="0"/>
          <w:numId w:val="16"/>
        </w:numPr>
      </w:pPr>
      <w:r>
        <w:t>Soziale Kontakte und Aktivitäten</w:t>
      </w:r>
    </w:p>
    <w:p w14:paraId="51DB3CEF" w14:textId="68F652CA" w:rsidR="003F62ED" w:rsidRDefault="009B5A43" w:rsidP="007E2262">
      <w:pPr>
        <w:pStyle w:val="Aufzhlung"/>
        <w:numPr>
          <w:ilvl w:val="0"/>
          <w:numId w:val="16"/>
        </w:numPr>
        <w:spacing w:after="120"/>
        <w:ind w:left="714" w:hanging="357"/>
      </w:pPr>
      <w:r>
        <w:t xml:space="preserve">Gute </w:t>
      </w:r>
      <w:r w:rsidR="003F62ED">
        <w:t>Lösung</w:t>
      </w:r>
      <w:r w:rsidR="002C2B34">
        <w:t>,</w:t>
      </w:r>
      <w:r>
        <w:t xml:space="preserve"> </w:t>
      </w:r>
      <w:r w:rsidR="002C2B34">
        <w:t xml:space="preserve">wenn die </w:t>
      </w:r>
      <w:r w:rsidR="00CB0720">
        <w:t xml:space="preserve">individuelle </w:t>
      </w:r>
      <w:r w:rsidR="002C2B34">
        <w:t xml:space="preserve">Finanzierung </w:t>
      </w:r>
      <w:r w:rsidR="00CB0720">
        <w:t>durch</w:t>
      </w:r>
      <w:r w:rsidR="002C2B34">
        <w:t xml:space="preserve"> eigene Mittel der Bewohne</w:t>
      </w:r>
      <w:r w:rsidR="00CB0720">
        <w:t>nden</w:t>
      </w:r>
      <w:r w:rsidR="002C2B34">
        <w:t xml:space="preserve"> sichergestellt ist</w:t>
      </w:r>
    </w:p>
    <w:p w14:paraId="1C9D6391" w14:textId="62FB0145" w:rsidR="00AD0A26" w:rsidRDefault="00486231" w:rsidP="00E9036B">
      <w:pPr>
        <w:pStyle w:val="Aufzhlung"/>
        <w:numPr>
          <w:ilvl w:val="0"/>
          <w:numId w:val="0"/>
        </w:numPr>
        <w:ind w:left="360" w:hanging="360"/>
      </w:pPr>
      <w:r>
        <w:t>Grenzen und Risiken:</w:t>
      </w:r>
      <w:r w:rsidR="00AD0A26">
        <w:t xml:space="preserve"> </w:t>
      </w:r>
    </w:p>
    <w:p w14:paraId="467CD6BF" w14:textId="578B44DA" w:rsidR="00C71A6D" w:rsidRDefault="00C71A6D" w:rsidP="005A46EE">
      <w:pPr>
        <w:pStyle w:val="Aufzhlung"/>
        <w:numPr>
          <w:ilvl w:val="0"/>
          <w:numId w:val="16"/>
        </w:numPr>
      </w:pPr>
      <w:r>
        <w:t xml:space="preserve">Angebotsform </w:t>
      </w:r>
      <w:r w:rsidR="0098653C">
        <w:t xml:space="preserve">kommt bei </w:t>
      </w:r>
      <w:r w:rsidR="00E9036B">
        <w:t xml:space="preserve">schwerer Pflege- und Betreuungsbedürftigkeit </w:t>
      </w:r>
      <w:r w:rsidR="00503DA9">
        <w:t xml:space="preserve">teilweise </w:t>
      </w:r>
      <w:r w:rsidR="00E9036B">
        <w:t>an ihre Gre</w:t>
      </w:r>
      <w:r w:rsidR="009E02C5">
        <w:t>nzen;</w:t>
      </w:r>
      <w:r w:rsidR="0098653C">
        <w:t xml:space="preserve"> k</w:t>
      </w:r>
      <w:r>
        <w:t>omplexe Pflege</w:t>
      </w:r>
      <w:r w:rsidR="00503DA9">
        <w:t>-</w:t>
      </w:r>
      <w:r w:rsidR="0098653C">
        <w:t xml:space="preserve"> </w:t>
      </w:r>
      <w:r w:rsidR="006C2C72">
        <w:t>und</w:t>
      </w:r>
      <w:r w:rsidR="00893B48">
        <w:t xml:space="preserve"> i</w:t>
      </w:r>
      <w:r>
        <w:t>ntensive Betreuung</w:t>
      </w:r>
      <w:r w:rsidR="00503DA9">
        <w:t>ssituationen</w:t>
      </w:r>
      <w:r>
        <w:t xml:space="preserve"> (</w:t>
      </w:r>
      <w:r w:rsidR="005A46EE">
        <w:t>z.</w:t>
      </w:r>
      <w:r w:rsidR="007333DE">
        <w:t> </w:t>
      </w:r>
      <w:r w:rsidR="005A46EE">
        <w:t>B. bei</w:t>
      </w:r>
      <w:r>
        <w:t xml:space="preserve"> Demenz</w:t>
      </w:r>
      <w:r w:rsidR="005A46EE">
        <w:t>erkrankungen</w:t>
      </w:r>
      <w:r>
        <w:t>)</w:t>
      </w:r>
      <w:r w:rsidR="005A46EE">
        <w:t xml:space="preserve"> </w:t>
      </w:r>
      <w:r w:rsidR="00893B48">
        <w:t>k</w:t>
      </w:r>
      <w:r w:rsidR="006C2C72">
        <w:t>önnen</w:t>
      </w:r>
      <w:r w:rsidR="00893B48">
        <w:t xml:space="preserve"> </w:t>
      </w:r>
      <w:r w:rsidR="00503DA9">
        <w:t xml:space="preserve">in der Regel </w:t>
      </w:r>
      <w:r w:rsidR="005A46EE">
        <w:t>nicht geleistet werden.</w:t>
      </w:r>
    </w:p>
    <w:p w14:paraId="1FFBBC80" w14:textId="3625B4E5" w:rsidR="006E5441" w:rsidRDefault="00004F17" w:rsidP="00591E25">
      <w:pPr>
        <w:pStyle w:val="Aufzhlung"/>
        <w:numPr>
          <w:ilvl w:val="0"/>
          <w:numId w:val="16"/>
        </w:numPr>
      </w:pPr>
      <w:r>
        <w:t>Erwartung, n</w:t>
      </w:r>
      <w:r w:rsidR="006E5441">
        <w:t xml:space="preserve">ie mehr umziehen </w:t>
      </w:r>
      <w:r>
        <w:t xml:space="preserve">zu </w:t>
      </w:r>
      <w:r w:rsidR="006E5441">
        <w:t xml:space="preserve">müssen </w:t>
      </w:r>
      <w:r>
        <w:t xml:space="preserve">und einen </w:t>
      </w:r>
      <w:r w:rsidR="006E5441">
        <w:t>Heimeintritt</w:t>
      </w:r>
      <w:r>
        <w:t xml:space="preserve"> auch bei hoher Pflege- und Betreuungsbedürftigkeit zu vermeiden, kann </w:t>
      </w:r>
      <w:r w:rsidR="0045189E">
        <w:t xml:space="preserve">in der Praxis </w:t>
      </w:r>
      <w:r>
        <w:t>nicht erfüll</w:t>
      </w:r>
      <w:r w:rsidR="00893B48">
        <w:t>t werd</w:t>
      </w:r>
      <w:r>
        <w:t>en</w:t>
      </w:r>
      <w:r w:rsidR="007333DE">
        <w:t>.</w:t>
      </w:r>
    </w:p>
    <w:p w14:paraId="036AC141" w14:textId="3E7FABFA" w:rsidR="00DC00CE" w:rsidRPr="0098537D" w:rsidRDefault="00027922" w:rsidP="007E2262">
      <w:pPr>
        <w:pStyle w:val="Aufzhlung"/>
        <w:numPr>
          <w:ilvl w:val="0"/>
          <w:numId w:val="16"/>
        </w:numPr>
        <w:spacing w:after="120"/>
        <w:ind w:left="714" w:hanging="357"/>
      </w:pPr>
      <w:r>
        <w:t>Ergänzungsleistungen ermöglichen Wohnen</w:t>
      </w:r>
      <w:r w:rsidR="00C97C7E">
        <w:t xml:space="preserve"> mit einem Pflege- und Betreuungsangebot</w:t>
      </w:r>
      <w:r>
        <w:t xml:space="preserve"> nur bedingt</w:t>
      </w:r>
      <w:r w:rsidR="00B5195D">
        <w:t xml:space="preserve">; </w:t>
      </w:r>
      <w:r w:rsidR="0024771B">
        <w:t>insbesondere die «</w:t>
      </w:r>
      <w:r w:rsidR="00B5195D">
        <w:t>a</w:t>
      </w:r>
      <w:r w:rsidR="00862A34">
        <w:t>mbulante Pflege</w:t>
      </w:r>
      <w:r w:rsidR="0024771B">
        <w:t>»</w:t>
      </w:r>
      <w:r w:rsidR="00862A34">
        <w:t xml:space="preserve"> in «stationären» Situationen</w:t>
      </w:r>
      <w:r w:rsidR="00B5195D">
        <w:t xml:space="preserve"> führt zu starkem</w:t>
      </w:r>
      <w:r w:rsidR="00862A34">
        <w:t xml:space="preserve"> Kostenanstieg</w:t>
      </w:r>
      <w:r w:rsidR="00720976">
        <w:t xml:space="preserve">, </w:t>
      </w:r>
      <w:r w:rsidR="004B5EEF">
        <w:t xml:space="preserve">der </w:t>
      </w:r>
      <w:r w:rsidR="00720976">
        <w:t xml:space="preserve">durch Krankenkassen und </w:t>
      </w:r>
      <w:r w:rsidR="0024771B">
        <w:t xml:space="preserve">die </w:t>
      </w:r>
      <w:r w:rsidR="00720976">
        <w:t xml:space="preserve">öffentliche Hand </w:t>
      </w:r>
      <w:r w:rsidR="0024771B">
        <w:t>heute in der Regel</w:t>
      </w:r>
      <w:r w:rsidR="00402B60">
        <w:t xml:space="preserve"> nur unzureichend abgedeckt </w:t>
      </w:r>
      <w:r w:rsidR="004B5EEF">
        <w:t xml:space="preserve">wird </w:t>
      </w:r>
      <w:r w:rsidR="00402B60">
        <w:t>(</w:t>
      </w:r>
      <w:r w:rsidR="0098537D">
        <w:t xml:space="preserve">unterschiedlich </w:t>
      </w:r>
      <w:r w:rsidR="00402B60">
        <w:t>je nach Kanton).</w:t>
      </w:r>
    </w:p>
    <w:p w14:paraId="7EDC740C" w14:textId="14DD5476" w:rsidR="003A47D2" w:rsidRDefault="003A47D2" w:rsidP="007E2262">
      <w:pPr>
        <w:pStyle w:val="Aufzhlung"/>
        <w:numPr>
          <w:ilvl w:val="0"/>
          <w:numId w:val="0"/>
        </w:numPr>
        <w:spacing w:after="120"/>
        <w:ind w:left="360" w:hanging="360"/>
        <w:rPr>
          <w:u w:val="single"/>
        </w:rPr>
      </w:pPr>
      <w:r w:rsidRPr="00A54216">
        <w:rPr>
          <w:u w:val="single"/>
        </w:rPr>
        <w:t>Praxisbeispiele</w:t>
      </w:r>
    </w:p>
    <w:p w14:paraId="2B69B24B" w14:textId="77777777" w:rsidR="00C95BD0" w:rsidRDefault="00C95BD0" w:rsidP="00C95BD0">
      <w:pPr>
        <w:pStyle w:val="Aufzhlung"/>
        <w:numPr>
          <w:ilvl w:val="0"/>
          <w:numId w:val="0"/>
        </w:numPr>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1880FCA8" w14:textId="77777777" w:rsidR="009A72E2" w:rsidRDefault="009A72E2" w:rsidP="007E2262">
      <w:pPr>
        <w:pStyle w:val="Aufzhlung"/>
        <w:numPr>
          <w:ilvl w:val="0"/>
          <w:numId w:val="0"/>
        </w:numPr>
        <w:spacing w:after="120"/>
        <w:ind w:left="360" w:hanging="360"/>
        <w:rPr>
          <w:u w:val="single"/>
        </w:rPr>
      </w:pPr>
    </w:p>
    <w:p w14:paraId="5E70B36B" w14:textId="0EC30FCF" w:rsidR="00F14071" w:rsidRDefault="00F14071" w:rsidP="00F14071">
      <w:pPr>
        <w:pStyle w:val="paragraph"/>
        <w:spacing w:before="0" w:beforeAutospacing="0" w:after="120" w:afterAutospacing="0"/>
        <w:rPr>
          <w:rStyle w:val="eop"/>
          <w:rFonts w:ascii="Arial" w:hAnsi="Arial" w:cs="Arial"/>
          <w:b/>
          <w:bCs/>
          <w:sz w:val="22"/>
          <w:szCs w:val="22"/>
        </w:rPr>
      </w:pPr>
      <w:r w:rsidRPr="358EC536">
        <w:rPr>
          <w:rStyle w:val="eop"/>
          <w:rFonts w:ascii="Arial" w:hAnsi="Arial" w:cs="Arial"/>
          <w:b/>
          <w:bCs/>
          <w:sz w:val="22"/>
          <w:szCs w:val="22"/>
        </w:rPr>
        <w:t xml:space="preserve">Haus </w:t>
      </w:r>
      <w:proofErr w:type="spellStart"/>
      <w:r w:rsidRPr="358EC536">
        <w:rPr>
          <w:rStyle w:val="eop"/>
          <w:rFonts w:ascii="Arial" w:hAnsi="Arial" w:cs="Arial"/>
          <w:b/>
          <w:bCs/>
          <w:sz w:val="22"/>
          <w:szCs w:val="22"/>
        </w:rPr>
        <w:t>Blüemlisalp</w:t>
      </w:r>
      <w:proofErr w:type="spellEnd"/>
      <w:r w:rsidRPr="358EC536">
        <w:rPr>
          <w:rStyle w:val="eop"/>
          <w:rFonts w:ascii="Arial" w:hAnsi="Arial" w:cs="Arial"/>
          <w:b/>
          <w:bCs/>
          <w:sz w:val="22"/>
          <w:szCs w:val="22"/>
        </w:rPr>
        <w:t xml:space="preserve"> des Vereins Arche</w:t>
      </w:r>
      <w:r w:rsidR="001A1C55">
        <w:rPr>
          <w:rStyle w:val="eop"/>
          <w:rFonts w:ascii="Arial" w:hAnsi="Arial" w:cs="Arial"/>
          <w:b/>
          <w:bCs/>
          <w:sz w:val="22"/>
          <w:szCs w:val="22"/>
        </w:rPr>
        <w:t>,</w:t>
      </w:r>
      <w:r w:rsidRPr="358EC536">
        <w:rPr>
          <w:rStyle w:val="eop"/>
          <w:rFonts w:ascii="Arial" w:hAnsi="Arial" w:cs="Arial"/>
          <w:b/>
          <w:bCs/>
          <w:sz w:val="22"/>
          <w:szCs w:val="22"/>
        </w:rPr>
        <w:t xml:space="preserve"> Zürich</w:t>
      </w:r>
      <w:r w:rsidR="006733CE">
        <w:rPr>
          <w:rStyle w:val="eop"/>
          <w:rFonts w:ascii="Arial" w:hAnsi="Arial" w:cs="Arial"/>
          <w:b/>
          <w:bCs/>
          <w:sz w:val="22"/>
          <w:szCs w:val="22"/>
        </w:rPr>
        <w:t xml:space="preserve"> </w:t>
      </w:r>
    </w:p>
    <w:p w14:paraId="278AA922" w14:textId="22766740" w:rsidR="00F14071" w:rsidRDefault="00F14071" w:rsidP="00CB4F9A">
      <w:pPr>
        <w:spacing w:after="120"/>
        <w:rPr>
          <w:rFonts w:ascii="Arial" w:eastAsia="Arial" w:hAnsi="Arial" w:cs="Arial"/>
          <w:noProof/>
          <w:sz w:val="22"/>
          <w:szCs w:val="22"/>
          <w:lang w:val="de-CH"/>
        </w:rPr>
      </w:pPr>
      <w:r w:rsidRPr="358EC536">
        <w:rPr>
          <w:rFonts w:ascii="Arial" w:eastAsia="Arial" w:hAnsi="Arial" w:cs="Arial"/>
          <w:noProof/>
          <w:sz w:val="22"/>
          <w:szCs w:val="22"/>
          <w:lang w:val="de-CH"/>
        </w:rPr>
        <w:t xml:space="preserve">Der Verein Arche </w:t>
      </w:r>
      <w:r w:rsidR="0095196C">
        <w:rPr>
          <w:rFonts w:ascii="Arial" w:eastAsia="Arial" w:hAnsi="Arial" w:cs="Arial"/>
          <w:noProof/>
          <w:sz w:val="22"/>
          <w:szCs w:val="22"/>
          <w:lang w:val="de-CH"/>
        </w:rPr>
        <w:t xml:space="preserve">in </w:t>
      </w:r>
      <w:r w:rsidRPr="358EC536">
        <w:rPr>
          <w:rFonts w:ascii="Arial" w:eastAsia="Arial" w:hAnsi="Arial" w:cs="Arial"/>
          <w:noProof/>
          <w:sz w:val="22"/>
          <w:szCs w:val="22"/>
          <w:lang w:val="de-CH"/>
        </w:rPr>
        <w:t xml:space="preserve">Zürich ist ein </w:t>
      </w:r>
      <w:r w:rsidR="00B06E0A">
        <w:rPr>
          <w:rFonts w:ascii="Arial" w:eastAsia="Arial" w:hAnsi="Arial" w:cs="Arial"/>
          <w:noProof/>
          <w:sz w:val="22"/>
          <w:szCs w:val="22"/>
          <w:lang w:val="de-CH"/>
        </w:rPr>
        <w:t>S</w:t>
      </w:r>
      <w:r w:rsidRPr="358EC536">
        <w:rPr>
          <w:rFonts w:ascii="Arial" w:eastAsia="Arial" w:hAnsi="Arial" w:cs="Arial"/>
          <w:noProof/>
          <w:sz w:val="22"/>
          <w:szCs w:val="22"/>
          <w:lang w:val="de-CH"/>
        </w:rPr>
        <w:t>ozial</w:t>
      </w:r>
      <w:r w:rsidR="00B06E0A">
        <w:rPr>
          <w:rFonts w:ascii="Arial" w:eastAsia="Arial" w:hAnsi="Arial" w:cs="Arial"/>
          <w:noProof/>
          <w:sz w:val="22"/>
          <w:szCs w:val="22"/>
          <w:lang w:val="de-CH"/>
        </w:rPr>
        <w:t>u</w:t>
      </w:r>
      <w:r w:rsidRPr="358EC536">
        <w:rPr>
          <w:rFonts w:ascii="Arial" w:eastAsia="Arial" w:hAnsi="Arial" w:cs="Arial"/>
          <w:noProof/>
          <w:sz w:val="22"/>
          <w:szCs w:val="22"/>
          <w:lang w:val="de-CH"/>
        </w:rPr>
        <w:t xml:space="preserve">nternehmen, das </w:t>
      </w:r>
      <w:r w:rsidR="00C73026">
        <w:rPr>
          <w:rFonts w:ascii="Arial" w:eastAsia="Arial" w:hAnsi="Arial" w:cs="Arial"/>
          <w:noProof/>
          <w:sz w:val="22"/>
          <w:szCs w:val="22"/>
          <w:lang w:val="de-CH"/>
        </w:rPr>
        <w:t>im Bereich der Förderung der</w:t>
      </w:r>
      <w:r w:rsidRPr="358EC536">
        <w:rPr>
          <w:rFonts w:ascii="Arial" w:eastAsia="Arial" w:hAnsi="Arial" w:cs="Arial"/>
          <w:noProof/>
          <w:sz w:val="22"/>
          <w:szCs w:val="22"/>
          <w:lang w:val="de-CH"/>
        </w:rPr>
        <w:t xml:space="preserve"> berufliche</w:t>
      </w:r>
      <w:r w:rsidR="00C73026">
        <w:rPr>
          <w:rFonts w:ascii="Arial" w:eastAsia="Arial" w:hAnsi="Arial" w:cs="Arial"/>
          <w:noProof/>
          <w:sz w:val="22"/>
          <w:szCs w:val="22"/>
          <w:lang w:val="de-CH"/>
        </w:rPr>
        <w:t>n</w:t>
      </w:r>
      <w:r w:rsidRPr="358EC536">
        <w:rPr>
          <w:rFonts w:ascii="Arial" w:eastAsia="Arial" w:hAnsi="Arial" w:cs="Arial"/>
          <w:noProof/>
          <w:sz w:val="22"/>
          <w:szCs w:val="22"/>
          <w:lang w:val="de-CH"/>
        </w:rPr>
        <w:t xml:space="preserve"> und soziale</w:t>
      </w:r>
      <w:r w:rsidR="00C73026">
        <w:rPr>
          <w:rFonts w:ascii="Arial" w:eastAsia="Arial" w:hAnsi="Arial" w:cs="Arial"/>
          <w:noProof/>
          <w:sz w:val="22"/>
          <w:szCs w:val="22"/>
          <w:lang w:val="de-CH"/>
        </w:rPr>
        <w:t>n</w:t>
      </w:r>
      <w:r w:rsidRPr="358EC536">
        <w:rPr>
          <w:rFonts w:ascii="Arial" w:eastAsia="Arial" w:hAnsi="Arial" w:cs="Arial"/>
          <w:noProof/>
          <w:sz w:val="22"/>
          <w:szCs w:val="22"/>
          <w:lang w:val="de-CH"/>
        </w:rPr>
        <w:t xml:space="preserve"> Integration von Erwachsenen </w:t>
      </w:r>
      <w:r w:rsidR="00B23F4E">
        <w:rPr>
          <w:rFonts w:ascii="Arial" w:eastAsia="Arial" w:hAnsi="Arial" w:cs="Arial"/>
          <w:noProof/>
          <w:sz w:val="22"/>
          <w:szCs w:val="22"/>
          <w:lang w:val="de-CH"/>
        </w:rPr>
        <w:t>mit Sucht- oder psychischen Erkrankungen</w:t>
      </w:r>
      <w:r w:rsidRPr="358EC536">
        <w:rPr>
          <w:rFonts w:ascii="Arial" w:eastAsia="Arial" w:hAnsi="Arial" w:cs="Arial"/>
          <w:noProof/>
          <w:sz w:val="22"/>
          <w:szCs w:val="22"/>
          <w:lang w:val="de-CH"/>
        </w:rPr>
        <w:t xml:space="preserve"> und Arbeitslosigkeit </w:t>
      </w:r>
      <w:r w:rsidR="00702036">
        <w:rPr>
          <w:rFonts w:ascii="Arial" w:eastAsia="Arial" w:hAnsi="Arial" w:cs="Arial"/>
          <w:noProof/>
          <w:sz w:val="22"/>
          <w:szCs w:val="22"/>
          <w:lang w:val="de-CH"/>
        </w:rPr>
        <w:t xml:space="preserve">tätig </w:t>
      </w:r>
      <w:r w:rsidR="00C73026">
        <w:rPr>
          <w:rFonts w:ascii="Arial" w:eastAsia="Arial" w:hAnsi="Arial" w:cs="Arial"/>
          <w:noProof/>
          <w:sz w:val="22"/>
          <w:szCs w:val="22"/>
          <w:lang w:val="de-CH"/>
        </w:rPr>
        <w:t>ist</w:t>
      </w:r>
      <w:r w:rsidRPr="358EC536">
        <w:rPr>
          <w:rFonts w:ascii="Arial" w:eastAsia="Arial" w:hAnsi="Arial" w:cs="Arial"/>
          <w:noProof/>
          <w:sz w:val="22"/>
          <w:szCs w:val="22"/>
          <w:lang w:val="de-CH"/>
        </w:rPr>
        <w:t>. Arche Zürich bietet in vier Wohnhäusern</w:t>
      </w:r>
      <w:r w:rsidR="00ED1538">
        <w:rPr>
          <w:rFonts w:ascii="Arial" w:eastAsia="Arial" w:hAnsi="Arial" w:cs="Arial"/>
          <w:noProof/>
          <w:sz w:val="22"/>
          <w:szCs w:val="22"/>
          <w:lang w:val="de-CH"/>
        </w:rPr>
        <w:t xml:space="preserve"> </w:t>
      </w:r>
      <w:r w:rsidRPr="358EC536">
        <w:rPr>
          <w:rFonts w:ascii="Arial" w:eastAsia="Arial" w:hAnsi="Arial" w:cs="Arial"/>
          <w:noProof/>
          <w:sz w:val="22"/>
          <w:szCs w:val="22"/>
          <w:lang w:val="de-CH"/>
        </w:rPr>
        <w:t xml:space="preserve">in der Stadt </w:t>
      </w:r>
      <w:r w:rsidR="00ED1538">
        <w:rPr>
          <w:rFonts w:ascii="Arial" w:eastAsia="Arial" w:hAnsi="Arial" w:cs="Arial"/>
          <w:noProof/>
          <w:sz w:val="22"/>
          <w:szCs w:val="22"/>
          <w:lang w:val="de-CH"/>
        </w:rPr>
        <w:t xml:space="preserve">Wohnmöglichkeiten </w:t>
      </w:r>
      <w:r w:rsidRPr="358EC536">
        <w:rPr>
          <w:rFonts w:ascii="Arial" w:eastAsia="Arial" w:hAnsi="Arial" w:cs="Arial"/>
          <w:noProof/>
          <w:sz w:val="22"/>
          <w:szCs w:val="22"/>
          <w:lang w:val="de-CH"/>
        </w:rPr>
        <w:t>für 72 Menschen</w:t>
      </w:r>
      <w:r w:rsidR="00006747">
        <w:rPr>
          <w:rFonts w:ascii="Arial" w:eastAsia="Arial" w:hAnsi="Arial" w:cs="Arial"/>
          <w:noProof/>
          <w:sz w:val="22"/>
          <w:szCs w:val="22"/>
          <w:lang w:val="de-CH"/>
        </w:rPr>
        <w:t xml:space="preserve"> in unterschiedlichen Wohnungen und Wohngruppen</w:t>
      </w:r>
      <w:r w:rsidRPr="358EC536">
        <w:rPr>
          <w:rFonts w:ascii="Arial" w:eastAsia="Arial" w:hAnsi="Arial" w:cs="Arial"/>
          <w:noProof/>
          <w:sz w:val="22"/>
          <w:szCs w:val="22"/>
          <w:lang w:val="de-CH"/>
        </w:rPr>
        <w:t xml:space="preserve">. Der Verein </w:t>
      </w:r>
      <w:r w:rsidR="006E0EE7">
        <w:rPr>
          <w:rFonts w:ascii="Arial" w:eastAsia="Arial" w:hAnsi="Arial" w:cs="Arial"/>
          <w:noProof/>
          <w:sz w:val="22"/>
          <w:szCs w:val="22"/>
          <w:lang w:val="de-CH"/>
        </w:rPr>
        <w:t>stell</w:t>
      </w:r>
      <w:r w:rsidR="00620B05">
        <w:rPr>
          <w:rFonts w:ascii="Arial" w:eastAsia="Arial" w:hAnsi="Arial" w:cs="Arial"/>
          <w:noProof/>
          <w:sz w:val="22"/>
          <w:szCs w:val="22"/>
          <w:lang w:val="de-CH"/>
        </w:rPr>
        <w:t>t</w:t>
      </w:r>
      <w:r w:rsidRPr="358EC536">
        <w:rPr>
          <w:rFonts w:ascii="Arial" w:eastAsia="Arial" w:hAnsi="Arial" w:cs="Arial"/>
          <w:noProof/>
          <w:sz w:val="22"/>
          <w:szCs w:val="22"/>
          <w:lang w:val="de-CH"/>
        </w:rPr>
        <w:t xml:space="preserve"> eine</w:t>
      </w:r>
      <w:r w:rsidR="006E0EE7">
        <w:rPr>
          <w:rFonts w:ascii="Arial" w:eastAsia="Arial" w:hAnsi="Arial" w:cs="Arial"/>
          <w:noProof/>
          <w:sz w:val="22"/>
          <w:szCs w:val="22"/>
          <w:lang w:val="de-CH"/>
        </w:rPr>
        <w:t>n</w:t>
      </w:r>
      <w:r w:rsidRPr="358EC536">
        <w:rPr>
          <w:rFonts w:ascii="Arial" w:eastAsia="Arial" w:hAnsi="Arial" w:cs="Arial"/>
          <w:noProof/>
          <w:sz w:val="22"/>
          <w:szCs w:val="22"/>
          <w:lang w:val="de-CH"/>
        </w:rPr>
        <w:t xml:space="preserve"> zunehmenden Bedarf an altersgerechten Wohnplätzen </w:t>
      </w:r>
      <w:r w:rsidR="006E0EE7">
        <w:rPr>
          <w:rFonts w:ascii="Arial" w:eastAsia="Arial" w:hAnsi="Arial" w:cs="Arial"/>
          <w:noProof/>
          <w:sz w:val="22"/>
          <w:szCs w:val="22"/>
          <w:lang w:val="de-CH"/>
        </w:rPr>
        <w:t>fest</w:t>
      </w:r>
      <w:r w:rsidRPr="358EC536">
        <w:rPr>
          <w:rFonts w:ascii="Arial" w:eastAsia="Arial" w:hAnsi="Arial" w:cs="Arial"/>
          <w:noProof/>
          <w:sz w:val="22"/>
          <w:szCs w:val="22"/>
          <w:lang w:val="de-CH"/>
        </w:rPr>
        <w:t xml:space="preserve">. </w:t>
      </w:r>
      <w:r w:rsidR="007740C9">
        <w:rPr>
          <w:rFonts w:ascii="Arial" w:eastAsia="Arial" w:hAnsi="Arial" w:cs="Arial"/>
          <w:noProof/>
          <w:sz w:val="22"/>
          <w:szCs w:val="22"/>
          <w:lang w:val="de-CH"/>
        </w:rPr>
        <w:t>Diesem</w:t>
      </w:r>
      <w:r w:rsidRPr="358EC536">
        <w:rPr>
          <w:rFonts w:ascii="Arial" w:eastAsia="Arial" w:hAnsi="Arial" w:cs="Arial"/>
          <w:noProof/>
          <w:sz w:val="22"/>
          <w:szCs w:val="22"/>
          <w:lang w:val="de-CH"/>
        </w:rPr>
        <w:t xml:space="preserve"> wurde mit einem Umbau und einem Anbau am Haus Blü</w:t>
      </w:r>
      <w:r>
        <w:rPr>
          <w:rFonts w:ascii="Arial" w:eastAsia="Arial" w:hAnsi="Arial" w:cs="Arial"/>
          <w:noProof/>
          <w:sz w:val="22"/>
          <w:szCs w:val="22"/>
          <w:lang w:val="de-CH"/>
        </w:rPr>
        <w:t>e</w:t>
      </w:r>
      <w:r w:rsidRPr="358EC536">
        <w:rPr>
          <w:rFonts w:ascii="Arial" w:eastAsia="Arial" w:hAnsi="Arial" w:cs="Arial"/>
          <w:noProof/>
          <w:sz w:val="22"/>
          <w:szCs w:val="22"/>
          <w:lang w:val="de-CH"/>
        </w:rPr>
        <w:t>mlisalp Rechnung getragen</w:t>
      </w:r>
      <w:r w:rsidR="002876B6">
        <w:rPr>
          <w:rFonts w:ascii="Arial" w:eastAsia="Arial" w:hAnsi="Arial" w:cs="Arial"/>
          <w:noProof/>
          <w:sz w:val="22"/>
          <w:szCs w:val="22"/>
          <w:lang w:val="de-CH"/>
        </w:rPr>
        <w:t>, das Raum bietet für 18 Personen.</w:t>
      </w:r>
      <w:r w:rsidRPr="358EC536">
        <w:rPr>
          <w:rFonts w:ascii="Arial" w:eastAsia="Arial" w:hAnsi="Arial" w:cs="Arial"/>
          <w:noProof/>
          <w:sz w:val="22"/>
          <w:szCs w:val="22"/>
          <w:lang w:val="de-CH"/>
        </w:rPr>
        <w:t xml:space="preserve"> </w:t>
      </w:r>
      <w:r w:rsidR="00CB4F9A" w:rsidRPr="002B21BA">
        <w:rPr>
          <w:rFonts w:ascii="Arial" w:eastAsia="Arial" w:hAnsi="Arial" w:cs="Arial"/>
          <w:noProof/>
          <w:sz w:val="22"/>
          <w:szCs w:val="22"/>
          <w:lang w:val="de-CH"/>
        </w:rPr>
        <w:t>Das Haus ist mit einem Lift und im Anbau mit behindertengerechten Nasszellen ausgestattet. Auf jeder Etage gibt es eine Kochgelegenheit. Mit dieser Infrastruktur und einem Betreuungsangebot, das mehr Dienstleistungen im Haushaltbereich anbietet, können auch ältere bzw. Menschen mit eingeschränkter Mobilität aufgenommen werden. Im Gemeinschaftsraum wird täglich von Montag bis Samstag eine Hauptmahlzeit angeboten. Der Raum dient ebenfalls als Treffpunkt und Kaffeestube</w:t>
      </w:r>
      <w:r w:rsidR="00CB4F9A">
        <w:t>.</w:t>
      </w:r>
      <w:r w:rsidR="002876B6">
        <w:t xml:space="preserve"> </w:t>
      </w:r>
      <w:r w:rsidRPr="358EC536">
        <w:rPr>
          <w:rFonts w:ascii="Arial" w:eastAsia="Arial" w:hAnsi="Arial" w:cs="Arial"/>
          <w:noProof/>
          <w:sz w:val="22"/>
          <w:szCs w:val="22"/>
          <w:lang w:val="de-CH"/>
        </w:rPr>
        <w:t xml:space="preserve">Die Betreuungsteams sind </w:t>
      </w:r>
      <w:r w:rsidR="00E57494">
        <w:rPr>
          <w:rFonts w:ascii="Arial" w:eastAsia="Arial" w:hAnsi="Arial" w:cs="Arial"/>
          <w:noProof/>
          <w:sz w:val="22"/>
          <w:szCs w:val="22"/>
          <w:lang w:val="de-CH"/>
        </w:rPr>
        <w:t>werktags</w:t>
      </w:r>
      <w:r w:rsidRPr="358EC536">
        <w:rPr>
          <w:rFonts w:ascii="Arial" w:eastAsia="Arial" w:hAnsi="Arial" w:cs="Arial"/>
          <w:noProof/>
          <w:sz w:val="22"/>
          <w:szCs w:val="22"/>
          <w:lang w:val="de-CH"/>
        </w:rPr>
        <w:t xml:space="preserve"> tagsüber anwesend und stehen als Anlaufstelle in einer beratenden Rolle zur Verfügung. </w:t>
      </w:r>
      <w:r w:rsidR="00BE1281">
        <w:rPr>
          <w:rFonts w:ascii="Arial" w:eastAsia="Arial" w:hAnsi="Arial" w:cs="Arial"/>
          <w:noProof/>
          <w:sz w:val="22"/>
          <w:szCs w:val="22"/>
          <w:lang w:val="de-CH"/>
        </w:rPr>
        <w:t xml:space="preserve">Sie </w:t>
      </w:r>
      <w:r w:rsidR="008420E8">
        <w:rPr>
          <w:rFonts w:ascii="Arial" w:eastAsia="Arial" w:hAnsi="Arial" w:cs="Arial"/>
          <w:noProof/>
          <w:sz w:val="22"/>
          <w:szCs w:val="22"/>
          <w:lang w:val="de-CH"/>
        </w:rPr>
        <w:t>führen als Bezugspersonen</w:t>
      </w:r>
      <w:r w:rsidRPr="358EC536">
        <w:rPr>
          <w:rFonts w:ascii="Arial" w:eastAsia="Arial" w:hAnsi="Arial" w:cs="Arial"/>
          <w:noProof/>
          <w:sz w:val="22"/>
          <w:szCs w:val="22"/>
          <w:lang w:val="de-CH"/>
        </w:rPr>
        <w:t xml:space="preserve"> regelmässige Gespräche mit </w:t>
      </w:r>
      <w:r w:rsidR="008420E8">
        <w:rPr>
          <w:rFonts w:ascii="Arial" w:eastAsia="Arial" w:hAnsi="Arial" w:cs="Arial"/>
          <w:noProof/>
          <w:sz w:val="22"/>
          <w:szCs w:val="22"/>
          <w:lang w:val="de-CH"/>
        </w:rPr>
        <w:t>den ihnen zugeteilten</w:t>
      </w:r>
      <w:r w:rsidR="008420E8" w:rsidRPr="358EC536">
        <w:rPr>
          <w:rFonts w:ascii="Arial" w:eastAsia="Arial" w:hAnsi="Arial" w:cs="Arial"/>
          <w:noProof/>
          <w:sz w:val="22"/>
          <w:szCs w:val="22"/>
          <w:lang w:val="de-CH"/>
        </w:rPr>
        <w:t xml:space="preserve"> </w:t>
      </w:r>
      <w:r w:rsidR="008420E8">
        <w:rPr>
          <w:rFonts w:ascii="Arial" w:eastAsia="Arial" w:hAnsi="Arial" w:cs="Arial"/>
          <w:noProof/>
          <w:sz w:val="22"/>
          <w:szCs w:val="22"/>
          <w:lang w:val="de-CH"/>
        </w:rPr>
        <w:t>Bewohnenden</w:t>
      </w:r>
      <w:r w:rsidRPr="358EC536">
        <w:rPr>
          <w:rFonts w:ascii="Arial" w:eastAsia="Arial" w:hAnsi="Arial" w:cs="Arial"/>
          <w:noProof/>
          <w:sz w:val="22"/>
          <w:szCs w:val="22"/>
          <w:lang w:val="de-CH"/>
        </w:rPr>
        <w:t>,</w:t>
      </w:r>
      <w:r w:rsidR="008420E8">
        <w:rPr>
          <w:rFonts w:ascii="Arial" w:eastAsia="Arial" w:hAnsi="Arial" w:cs="Arial"/>
          <w:noProof/>
          <w:sz w:val="22"/>
          <w:szCs w:val="22"/>
          <w:lang w:val="de-CH"/>
        </w:rPr>
        <w:t xml:space="preserve"> leisten</w:t>
      </w:r>
      <w:r w:rsidRPr="358EC536">
        <w:rPr>
          <w:rFonts w:ascii="Arial" w:eastAsia="Arial" w:hAnsi="Arial" w:cs="Arial"/>
          <w:noProof/>
          <w:sz w:val="22"/>
          <w:szCs w:val="22"/>
          <w:lang w:val="de-CH"/>
        </w:rPr>
        <w:t xml:space="preserve"> Sachhilfe, </w:t>
      </w:r>
      <w:r w:rsidR="001E2CA0">
        <w:rPr>
          <w:rFonts w:ascii="Arial" w:eastAsia="Arial" w:hAnsi="Arial" w:cs="Arial"/>
          <w:noProof/>
          <w:sz w:val="22"/>
          <w:szCs w:val="22"/>
          <w:lang w:val="de-CH"/>
        </w:rPr>
        <w:t>unterstützen</w:t>
      </w:r>
      <w:r w:rsidR="001E2CA0" w:rsidRPr="358EC536">
        <w:rPr>
          <w:rFonts w:ascii="Arial" w:eastAsia="Arial" w:hAnsi="Arial" w:cs="Arial"/>
          <w:noProof/>
          <w:sz w:val="22"/>
          <w:szCs w:val="22"/>
          <w:lang w:val="de-CH"/>
        </w:rPr>
        <w:t xml:space="preserve"> </w:t>
      </w:r>
      <w:r w:rsidRPr="358EC536">
        <w:rPr>
          <w:rFonts w:ascii="Arial" w:eastAsia="Arial" w:hAnsi="Arial" w:cs="Arial"/>
          <w:noProof/>
          <w:sz w:val="22"/>
          <w:szCs w:val="22"/>
          <w:lang w:val="de-CH"/>
        </w:rPr>
        <w:t xml:space="preserve">bei Aufgaben wie der Haushaltsführung sowie dem Aufbau und Erhalt einer geeigneten Tagesstruktur und </w:t>
      </w:r>
      <w:r w:rsidR="001E2CA0">
        <w:rPr>
          <w:rFonts w:ascii="Arial" w:eastAsia="Arial" w:hAnsi="Arial" w:cs="Arial"/>
          <w:noProof/>
          <w:sz w:val="22"/>
          <w:szCs w:val="22"/>
          <w:lang w:val="de-CH"/>
        </w:rPr>
        <w:t>bei der</w:t>
      </w:r>
      <w:r w:rsidR="001E2CA0" w:rsidRPr="358EC536">
        <w:rPr>
          <w:rFonts w:ascii="Arial" w:eastAsia="Arial" w:hAnsi="Arial" w:cs="Arial"/>
          <w:noProof/>
          <w:sz w:val="22"/>
          <w:szCs w:val="22"/>
          <w:lang w:val="de-CH"/>
        </w:rPr>
        <w:t xml:space="preserve"> </w:t>
      </w:r>
      <w:r w:rsidR="0062335D">
        <w:rPr>
          <w:rFonts w:ascii="Arial" w:eastAsia="Arial" w:hAnsi="Arial" w:cs="Arial"/>
          <w:noProof/>
          <w:sz w:val="22"/>
          <w:szCs w:val="22"/>
          <w:lang w:val="de-CH"/>
        </w:rPr>
        <w:t>Organisation von</w:t>
      </w:r>
      <w:r w:rsidRPr="358EC536">
        <w:rPr>
          <w:rFonts w:ascii="Arial" w:eastAsia="Arial" w:hAnsi="Arial" w:cs="Arial"/>
          <w:noProof/>
          <w:sz w:val="22"/>
          <w:szCs w:val="22"/>
          <w:lang w:val="de-CH"/>
        </w:rPr>
        <w:t xml:space="preserve"> Spitex</w:t>
      </w:r>
      <w:r w:rsidR="0062335D">
        <w:rPr>
          <w:rFonts w:ascii="Arial" w:eastAsia="Arial" w:hAnsi="Arial" w:cs="Arial"/>
          <w:noProof/>
          <w:sz w:val="22"/>
          <w:szCs w:val="22"/>
          <w:lang w:val="de-CH"/>
        </w:rPr>
        <w:t>leistungen</w:t>
      </w:r>
      <w:r w:rsidRPr="358EC536">
        <w:rPr>
          <w:rFonts w:ascii="Arial" w:eastAsia="Arial" w:hAnsi="Arial" w:cs="Arial"/>
          <w:noProof/>
          <w:sz w:val="22"/>
          <w:szCs w:val="22"/>
          <w:lang w:val="de-CH"/>
        </w:rPr>
        <w:t xml:space="preserve"> bei vorübergehendem Pflegebedarf. Eine 24-St</w:t>
      </w:r>
      <w:r w:rsidR="00D24CF9">
        <w:rPr>
          <w:rFonts w:ascii="Arial" w:eastAsia="Arial" w:hAnsi="Arial" w:cs="Arial"/>
          <w:noProof/>
          <w:sz w:val="22"/>
          <w:szCs w:val="22"/>
          <w:lang w:val="de-CH"/>
        </w:rPr>
        <w:t>unden</w:t>
      </w:r>
      <w:r w:rsidRPr="358EC536">
        <w:rPr>
          <w:rFonts w:ascii="Arial" w:eastAsia="Arial" w:hAnsi="Arial" w:cs="Arial"/>
          <w:noProof/>
          <w:sz w:val="22"/>
          <w:szCs w:val="22"/>
          <w:lang w:val="de-CH"/>
        </w:rPr>
        <w:t xml:space="preserve">-Präsenz ist nicht vorhanden, jedoch gibt es </w:t>
      </w:r>
      <w:r w:rsidR="000E3A57" w:rsidRPr="358EC536">
        <w:rPr>
          <w:rFonts w:ascii="Arial" w:eastAsia="Arial" w:hAnsi="Arial" w:cs="Arial"/>
          <w:noProof/>
          <w:sz w:val="22"/>
          <w:szCs w:val="22"/>
          <w:lang w:val="de-CH"/>
        </w:rPr>
        <w:t>a</w:t>
      </w:r>
      <w:r w:rsidR="000E3A57">
        <w:rPr>
          <w:rFonts w:ascii="Arial" w:eastAsia="Arial" w:hAnsi="Arial" w:cs="Arial"/>
          <w:noProof/>
          <w:sz w:val="22"/>
          <w:szCs w:val="22"/>
          <w:lang w:val="de-CH"/>
        </w:rPr>
        <w:t>n den</w:t>
      </w:r>
      <w:r w:rsidR="000E3A57" w:rsidRPr="358EC536">
        <w:rPr>
          <w:rFonts w:ascii="Arial" w:eastAsia="Arial" w:hAnsi="Arial" w:cs="Arial"/>
          <w:noProof/>
          <w:sz w:val="22"/>
          <w:szCs w:val="22"/>
          <w:lang w:val="de-CH"/>
        </w:rPr>
        <w:t xml:space="preserve"> Wochenende</w:t>
      </w:r>
      <w:r w:rsidR="000E3A57">
        <w:rPr>
          <w:rFonts w:ascii="Arial" w:eastAsia="Arial" w:hAnsi="Arial" w:cs="Arial"/>
          <w:noProof/>
          <w:sz w:val="22"/>
          <w:szCs w:val="22"/>
          <w:lang w:val="de-CH"/>
        </w:rPr>
        <w:t>n</w:t>
      </w:r>
      <w:r w:rsidR="000E3A57" w:rsidRPr="358EC536">
        <w:rPr>
          <w:rFonts w:ascii="Arial" w:eastAsia="Arial" w:hAnsi="Arial" w:cs="Arial"/>
          <w:noProof/>
          <w:sz w:val="22"/>
          <w:szCs w:val="22"/>
          <w:lang w:val="de-CH"/>
        </w:rPr>
        <w:t xml:space="preserve"> und in der Nacht </w:t>
      </w:r>
      <w:r w:rsidRPr="358EC536">
        <w:rPr>
          <w:rFonts w:ascii="Arial" w:eastAsia="Arial" w:hAnsi="Arial" w:cs="Arial"/>
          <w:noProof/>
          <w:sz w:val="22"/>
          <w:szCs w:val="22"/>
          <w:lang w:val="de-CH"/>
        </w:rPr>
        <w:t>ein</w:t>
      </w:r>
      <w:r w:rsidR="000E3A57">
        <w:rPr>
          <w:rFonts w:ascii="Arial" w:eastAsia="Arial" w:hAnsi="Arial" w:cs="Arial"/>
          <w:noProof/>
          <w:sz w:val="22"/>
          <w:szCs w:val="22"/>
          <w:lang w:val="de-CH"/>
        </w:rPr>
        <w:t>en</w:t>
      </w:r>
      <w:r w:rsidRPr="358EC536">
        <w:rPr>
          <w:rFonts w:ascii="Arial" w:eastAsia="Arial" w:hAnsi="Arial" w:cs="Arial"/>
          <w:noProof/>
          <w:sz w:val="22"/>
          <w:szCs w:val="22"/>
          <w:lang w:val="de-CH"/>
        </w:rPr>
        <w:t xml:space="preserve"> </w:t>
      </w:r>
      <w:r w:rsidR="002876B6">
        <w:rPr>
          <w:rFonts w:ascii="Arial" w:eastAsia="Arial" w:hAnsi="Arial" w:cs="Arial"/>
          <w:noProof/>
          <w:sz w:val="22"/>
          <w:szCs w:val="22"/>
          <w:lang w:val="de-CH"/>
        </w:rPr>
        <w:t>P</w:t>
      </w:r>
      <w:r w:rsidRPr="358EC536">
        <w:rPr>
          <w:rFonts w:ascii="Arial" w:eastAsia="Arial" w:hAnsi="Arial" w:cs="Arial"/>
          <w:noProof/>
          <w:sz w:val="22"/>
          <w:szCs w:val="22"/>
          <w:lang w:val="de-CH"/>
        </w:rPr>
        <w:t>ikett</w:t>
      </w:r>
      <w:r w:rsidR="000E3A57">
        <w:rPr>
          <w:rFonts w:ascii="Arial" w:eastAsia="Arial" w:hAnsi="Arial" w:cs="Arial"/>
          <w:noProof/>
          <w:sz w:val="22"/>
          <w:szCs w:val="22"/>
          <w:lang w:val="de-CH"/>
        </w:rPr>
        <w:t>dienst</w:t>
      </w:r>
      <w:r w:rsidRPr="358EC536">
        <w:rPr>
          <w:rFonts w:ascii="Arial" w:eastAsia="Arial" w:hAnsi="Arial" w:cs="Arial"/>
          <w:noProof/>
          <w:sz w:val="22"/>
          <w:szCs w:val="22"/>
          <w:lang w:val="de-CH"/>
        </w:rPr>
        <w:t>.</w:t>
      </w:r>
    </w:p>
    <w:p w14:paraId="7153C9AA" w14:textId="2273F71E" w:rsidR="00C95BD0" w:rsidRDefault="00DC64BF">
      <w:pPr>
        <w:spacing w:after="120"/>
        <w:rPr>
          <w:rFonts w:ascii="Arial" w:eastAsia="Arial" w:hAnsi="Arial" w:cs="Arial"/>
          <w:noProof/>
          <w:sz w:val="22"/>
          <w:szCs w:val="22"/>
          <w:lang w:val="de-CH"/>
        </w:rPr>
      </w:pPr>
      <w:r>
        <w:rPr>
          <w:rFonts w:ascii="Arial" w:eastAsia="Arial" w:hAnsi="Arial" w:cs="Arial"/>
          <w:noProof/>
          <w:sz w:val="22"/>
          <w:szCs w:val="22"/>
          <w:lang w:val="de-CH"/>
        </w:rPr>
        <w:t xml:space="preserve">Das Fallbeispiel </w:t>
      </w:r>
      <w:r w:rsidR="00535E56">
        <w:rPr>
          <w:rFonts w:ascii="Arial" w:eastAsia="Arial" w:hAnsi="Arial" w:cs="Arial"/>
          <w:noProof/>
          <w:sz w:val="22"/>
          <w:szCs w:val="22"/>
          <w:lang w:val="de-CH"/>
        </w:rPr>
        <w:t xml:space="preserve">fällt zum einen auf der Ebene der </w:t>
      </w:r>
      <w:r w:rsidR="00535E56" w:rsidRPr="007E2262">
        <w:rPr>
          <w:rFonts w:ascii="Arial" w:eastAsia="Arial" w:hAnsi="Arial" w:cs="Arial"/>
          <w:noProof/>
          <w:sz w:val="22"/>
          <w:szCs w:val="22"/>
          <w:lang w:val="de-CH"/>
        </w:rPr>
        <w:t>involvierten Akteure</w:t>
      </w:r>
      <w:r w:rsidR="00535E56">
        <w:rPr>
          <w:rFonts w:ascii="Arial" w:eastAsia="Arial" w:hAnsi="Arial" w:cs="Arial"/>
          <w:noProof/>
          <w:sz w:val="22"/>
          <w:szCs w:val="22"/>
          <w:lang w:val="de-CH"/>
        </w:rPr>
        <w:t xml:space="preserve"> auf, da hier ein </w:t>
      </w:r>
      <w:r w:rsidR="00535E56" w:rsidRPr="005A4150">
        <w:rPr>
          <w:rFonts w:ascii="Arial" w:eastAsia="Arial" w:hAnsi="Arial" w:cs="Arial"/>
          <w:b/>
          <w:bCs/>
          <w:noProof/>
          <w:sz w:val="22"/>
          <w:szCs w:val="22"/>
          <w:lang w:val="de-CH"/>
        </w:rPr>
        <w:t>Sozialunternehmen,</w:t>
      </w:r>
      <w:r w:rsidR="00535E56">
        <w:rPr>
          <w:rFonts w:ascii="Arial" w:eastAsia="Arial" w:hAnsi="Arial" w:cs="Arial"/>
          <w:noProof/>
          <w:sz w:val="22"/>
          <w:szCs w:val="22"/>
          <w:lang w:val="de-CH"/>
        </w:rPr>
        <w:t xml:space="preserve"> das trad</w:t>
      </w:r>
      <w:r w:rsidR="00CB5299">
        <w:rPr>
          <w:rFonts w:ascii="Arial" w:eastAsia="Arial" w:hAnsi="Arial" w:cs="Arial"/>
          <w:noProof/>
          <w:sz w:val="22"/>
          <w:szCs w:val="22"/>
          <w:lang w:val="de-CH"/>
        </w:rPr>
        <w:t>i</w:t>
      </w:r>
      <w:r w:rsidR="00535E56">
        <w:rPr>
          <w:rFonts w:ascii="Arial" w:eastAsia="Arial" w:hAnsi="Arial" w:cs="Arial"/>
          <w:noProof/>
          <w:sz w:val="22"/>
          <w:szCs w:val="22"/>
          <w:lang w:val="de-CH"/>
        </w:rPr>
        <w:t xml:space="preserve">tionell </w:t>
      </w:r>
      <w:r w:rsidR="00D05791">
        <w:rPr>
          <w:rFonts w:ascii="Arial" w:eastAsia="Arial" w:hAnsi="Arial" w:cs="Arial"/>
          <w:noProof/>
          <w:sz w:val="22"/>
          <w:szCs w:val="22"/>
          <w:lang w:val="de-CH"/>
        </w:rPr>
        <w:t xml:space="preserve">im Bereich der Arbeitsintegration tätig ist, </w:t>
      </w:r>
      <w:r w:rsidR="00CB5299">
        <w:rPr>
          <w:rFonts w:ascii="Arial" w:eastAsia="Arial" w:hAnsi="Arial" w:cs="Arial"/>
          <w:noProof/>
          <w:sz w:val="22"/>
          <w:szCs w:val="22"/>
          <w:lang w:val="de-CH"/>
        </w:rPr>
        <w:t xml:space="preserve">auf eine innovative Art sein </w:t>
      </w:r>
      <w:r w:rsidR="00CB5299" w:rsidRPr="00CB5299">
        <w:rPr>
          <w:rFonts w:ascii="Arial" w:eastAsia="Arial" w:hAnsi="Arial" w:cs="Arial"/>
          <w:b/>
          <w:bCs/>
          <w:noProof/>
          <w:sz w:val="22"/>
          <w:szCs w:val="22"/>
          <w:lang w:val="de-CH"/>
        </w:rPr>
        <w:t>Angebot erweitert</w:t>
      </w:r>
      <w:r w:rsidR="00CB5299">
        <w:rPr>
          <w:rFonts w:ascii="Arial" w:eastAsia="Arial" w:hAnsi="Arial" w:cs="Arial"/>
          <w:noProof/>
          <w:sz w:val="22"/>
          <w:szCs w:val="22"/>
          <w:lang w:val="de-CH"/>
        </w:rPr>
        <w:t xml:space="preserve"> hat und </w:t>
      </w:r>
      <w:r w:rsidR="00E9640E">
        <w:rPr>
          <w:rFonts w:ascii="Arial" w:eastAsia="Arial" w:hAnsi="Arial" w:cs="Arial"/>
          <w:noProof/>
          <w:sz w:val="22"/>
          <w:szCs w:val="22"/>
          <w:lang w:val="de-CH"/>
        </w:rPr>
        <w:t xml:space="preserve">neu Wohnungen mit Dienstleistungen anbietet. </w:t>
      </w:r>
      <w:r w:rsidR="00974AA6">
        <w:rPr>
          <w:rFonts w:ascii="Arial" w:eastAsia="Arial" w:hAnsi="Arial" w:cs="Arial"/>
          <w:noProof/>
          <w:sz w:val="22"/>
          <w:szCs w:val="22"/>
          <w:lang w:val="de-CH"/>
        </w:rPr>
        <w:lastRenderedPageBreak/>
        <w:t>Ganz gezielt wird mit dem neuen Angebot</w:t>
      </w:r>
      <w:r w:rsidR="00E9640E">
        <w:rPr>
          <w:rFonts w:ascii="Arial" w:eastAsia="Arial" w:hAnsi="Arial" w:cs="Arial"/>
          <w:noProof/>
          <w:sz w:val="22"/>
          <w:szCs w:val="22"/>
          <w:lang w:val="de-CH"/>
        </w:rPr>
        <w:t xml:space="preserve"> die</w:t>
      </w:r>
      <w:r w:rsidR="00974AA6">
        <w:rPr>
          <w:rFonts w:ascii="Arial" w:eastAsia="Arial" w:hAnsi="Arial" w:cs="Arial"/>
          <w:noProof/>
          <w:sz w:val="22"/>
          <w:szCs w:val="22"/>
          <w:lang w:val="de-CH"/>
        </w:rPr>
        <w:t xml:space="preserve"> Zielgruppe von </w:t>
      </w:r>
      <w:r w:rsidR="000F171D" w:rsidRPr="005A4150">
        <w:rPr>
          <w:rFonts w:ascii="Arial" w:eastAsia="Arial" w:hAnsi="Arial" w:cs="Arial"/>
          <w:b/>
          <w:bCs/>
          <w:noProof/>
          <w:sz w:val="22"/>
          <w:szCs w:val="22"/>
          <w:lang w:val="de-CH"/>
        </w:rPr>
        <w:t>älter wer</w:t>
      </w:r>
      <w:r w:rsidR="00EB4B30" w:rsidRPr="005A4150">
        <w:rPr>
          <w:rFonts w:ascii="Arial" w:eastAsia="Arial" w:hAnsi="Arial" w:cs="Arial"/>
          <w:b/>
          <w:bCs/>
          <w:noProof/>
          <w:sz w:val="22"/>
          <w:szCs w:val="22"/>
          <w:lang w:val="de-CH"/>
        </w:rPr>
        <w:t>dende</w:t>
      </w:r>
      <w:r w:rsidR="00974AA6">
        <w:rPr>
          <w:rFonts w:ascii="Arial" w:eastAsia="Arial" w:hAnsi="Arial" w:cs="Arial"/>
          <w:b/>
          <w:bCs/>
          <w:noProof/>
          <w:sz w:val="22"/>
          <w:szCs w:val="22"/>
          <w:lang w:val="de-CH"/>
        </w:rPr>
        <w:t>n</w:t>
      </w:r>
      <w:r w:rsidR="00EB4B30" w:rsidRPr="005A4150">
        <w:rPr>
          <w:rFonts w:ascii="Arial" w:eastAsia="Arial" w:hAnsi="Arial" w:cs="Arial"/>
          <w:b/>
          <w:bCs/>
          <w:noProof/>
          <w:sz w:val="22"/>
          <w:szCs w:val="22"/>
          <w:lang w:val="de-CH"/>
        </w:rPr>
        <w:t xml:space="preserve"> Menschen mit einer </w:t>
      </w:r>
      <w:r w:rsidR="009E633C">
        <w:rPr>
          <w:rFonts w:ascii="Arial" w:eastAsia="Arial" w:hAnsi="Arial" w:cs="Arial"/>
          <w:b/>
          <w:bCs/>
          <w:noProof/>
          <w:sz w:val="22"/>
          <w:szCs w:val="22"/>
          <w:lang w:val="de-CH"/>
        </w:rPr>
        <w:t xml:space="preserve">Suchterkrankung oder einer psychischen </w:t>
      </w:r>
      <w:r w:rsidR="002C2B34">
        <w:rPr>
          <w:rFonts w:ascii="Arial" w:eastAsia="Arial" w:hAnsi="Arial" w:cs="Arial"/>
          <w:b/>
          <w:bCs/>
          <w:noProof/>
          <w:sz w:val="22"/>
          <w:szCs w:val="22"/>
          <w:lang w:val="de-CH"/>
        </w:rPr>
        <w:t>Behinderung</w:t>
      </w:r>
      <w:r w:rsidR="00EB4B30">
        <w:rPr>
          <w:rFonts w:ascii="Arial" w:eastAsia="Arial" w:hAnsi="Arial" w:cs="Arial"/>
          <w:noProof/>
          <w:sz w:val="22"/>
          <w:szCs w:val="22"/>
          <w:lang w:val="de-CH"/>
        </w:rPr>
        <w:t xml:space="preserve"> </w:t>
      </w:r>
      <w:r w:rsidR="00974AA6">
        <w:rPr>
          <w:rFonts w:ascii="Arial" w:eastAsia="Arial" w:hAnsi="Arial" w:cs="Arial"/>
          <w:noProof/>
          <w:sz w:val="22"/>
          <w:szCs w:val="22"/>
          <w:lang w:val="de-CH"/>
        </w:rPr>
        <w:t>angsprochen</w:t>
      </w:r>
      <w:r w:rsidR="00EB4B30">
        <w:rPr>
          <w:rFonts w:ascii="Arial" w:eastAsia="Arial" w:hAnsi="Arial" w:cs="Arial"/>
          <w:noProof/>
          <w:sz w:val="22"/>
          <w:szCs w:val="22"/>
          <w:lang w:val="de-CH"/>
        </w:rPr>
        <w:t>.</w:t>
      </w:r>
    </w:p>
    <w:p w14:paraId="55DC01AE" w14:textId="77777777" w:rsidR="00C95BD0" w:rsidRDefault="00C95BD0">
      <w:pPr>
        <w:spacing w:after="120"/>
        <w:rPr>
          <w:rFonts w:ascii="Arial" w:eastAsia="Arial" w:hAnsi="Arial" w:cs="Arial"/>
          <w:noProof/>
          <w:sz w:val="22"/>
          <w:szCs w:val="22"/>
          <w:lang w:val="de-CH"/>
        </w:rPr>
      </w:pPr>
    </w:p>
    <w:p w14:paraId="0D7D6CDD" w14:textId="027E73D5" w:rsidR="002505FA" w:rsidRPr="00F65544" w:rsidRDefault="0059123A" w:rsidP="007E2262">
      <w:pPr>
        <w:spacing w:after="120"/>
        <w:rPr>
          <w:rStyle w:val="eop"/>
          <w:rFonts w:ascii="Arial" w:hAnsi="Arial" w:cs="Arial"/>
          <w:b/>
          <w:bCs/>
          <w:sz w:val="22"/>
          <w:szCs w:val="22"/>
        </w:rPr>
      </w:pPr>
      <w:r>
        <w:rPr>
          <w:rStyle w:val="eop"/>
          <w:rFonts w:ascii="Arial" w:hAnsi="Arial" w:cs="Arial"/>
          <w:b/>
          <w:bCs/>
          <w:sz w:val="22"/>
          <w:szCs w:val="22"/>
        </w:rPr>
        <w:t xml:space="preserve">Seeburg </w:t>
      </w:r>
      <w:r w:rsidR="009360D3">
        <w:rPr>
          <w:rStyle w:val="eop"/>
          <w:rFonts w:ascii="Arial" w:hAnsi="Arial" w:cs="Arial"/>
          <w:b/>
          <w:bCs/>
          <w:sz w:val="22"/>
          <w:szCs w:val="22"/>
        </w:rPr>
        <w:t>–</w:t>
      </w:r>
      <w:r>
        <w:rPr>
          <w:rStyle w:val="eop"/>
          <w:rFonts w:ascii="Arial" w:hAnsi="Arial" w:cs="Arial"/>
          <w:b/>
          <w:bCs/>
          <w:sz w:val="22"/>
          <w:szCs w:val="22"/>
        </w:rPr>
        <w:t xml:space="preserve"> </w:t>
      </w:r>
      <w:r w:rsidR="001E37C7">
        <w:rPr>
          <w:rStyle w:val="eop"/>
          <w:rFonts w:ascii="Arial" w:hAnsi="Arial" w:cs="Arial"/>
          <w:b/>
          <w:bCs/>
          <w:sz w:val="22"/>
          <w:szCs w:val="22"/>
        </w:rPr>
        <w:t>Haus Birke,</w:t>
      </w:r>
      <w:r w:rsidR="002505FA" w:rsidRPr="00F65544">
        <w:rPr>
          <w:rStyle w:val="eop"/>
          <w:rFonts w:ascii="Arial" w:hAnsi="Arial" w:cs="Arial"/>
          <w:b/>
          <w:bCs/>
          <w:sz w:val="22"/>
          <w:szCs w:val="22"/>
        </w:rPr>
        <w:t xml:space="preserve"> Interlaken</w:t>
      </w:r>
      <w:r w:rsidR="00210045">
        <w:rPr>
          <w:rStyle w:val="eop"/>
          <w:rFonts w:ascii="Arial" w:hAnsi="Arial" w:cs="Arial"/>
          <w:b/>
          <w:bCs/>
          <w:sz w:val="22"/>
          <w:szCs w:val="22"/>
        </w:rPr>
        <w:t xml:space="preserve"> (B</w:t>
      </w:r>
      <w:r w:rsidR="001E37C7">
        <w:rPr>
          <w:rStyle w:val="eop"/>
          <w:rFonts w:ascii="Arial" w:hAnsi="Arial" w:cs="Arial"/>
          <w:b/>
          <w:bCs/>
          <w:sz w:val="22"/>
          <w:szCs w:val="22"/>
        </w:rPr>
        <w:t>E</w:t>
      </w:r>
      <w:r w:rsidR="00210045">
        <w:rPr>
          <w:rStyle w:val="eop"/>
          <w:rFonts w:ascii="Arial" w:hAnsi="Arial" w:cs="Arial"/>
          <w:b/>
          <w:bCs/>
          <w:sz w:val="22"/>
          <w:szCs w:val="22"/>
        </w:rPr>
        <w:t>)</w:t>
      </w:r>
    </w:p>
    <w:p w14:paraId="605C8487" w14:textId="32508CB3" w:rsidR="002505FA" w:rsidRDefault="00B95793" w:rsidP="001A1C55">
      <w:pPr>
        <w:pStyle w:val="paragraph"/>
        <w:spacing w:before="0" w:beforeAutospacing="0" w:after="120" w:afterAutospacing="0"/>
        <w:textAlignment w:val="baseline"/>
        <w:rPr>
          <w:rFonts w:ascii="Segoe UI" w:hAnsi="Segoe UI" w:cs="Segoe UI"/>
          <w:sz w:val="18"/>
          <w:szCs w:val="18"/>
        </w:rPr>
      </w:pPr>
      <w:r w:rsidRPr="003539FE">
        <w:rPr>
          <w:rStyle w:val="normaltextrun"/>
          <w:rFonts w:ascii="Arial" w:hAnsi="Arial" w:cs="Arial"/>
          <w:sz w:val="22"/>
          <w:szCs w:val="22"/>
        </w:rPr>
        <w:t xml:space="preserve">Der Verein Seeburg </w:t>
      </w:r>
      <w:r w:rsidR="00501BEF" w:rsidRPr="003539FE">
        <w:rPr>
          <w:rStyle w:val="normaltextrun"/>
          <w:rFonts w:ascii="Arial" w:hAnsi="Arial" w:cs="Arial"/>
          <w:sz w:val="22"/>
          <w:szCs w:val="22"/>
        </w:rPr>
        <w:t xml:space="preserve">ist eine Sozialunternehmung mit Sitz in Interlaken. </w:t>
      </w:r>
      <w:r w:rsidR="003539FE" w:rsidRPr="003539FE">
        <w:rPr>
          <w:rStyle w:val="normaltextrun"/>
          <w:rFonts w:ascii="Arial" w:hAnsi="Arial" w:cs="Arial"/>
          <w:sz w:val="22"/>
          <w:szCs w:val="22"/>
        </w:rPr>
        <w:t xml:space="preserve">Ihre Angebote richten sich an </w:t>
      </w:r>
      <w:r w:rsidR="00501BEF" w:rsidRPr="003539FE">
        <w:rPr>
          <w:rStyle w:val="normaltextrun"/>
          <w:rFonts w:ascii="Arial" w:hAnsi="Arial" w:cs="Arial"/>
          <w:sz w:val="22"/>
          <w:szCs w:val="22"/>
        </w:rPr>
        <w:t>Menschen, die vorübergehend oder längerfristig Unterstützung bei der Bewältigung individueller Herausforderungen wünschen</w:t>
      </w:r>
      <w:r w:rsidR="003539FE" w:rsidRPr="003539FE">
        <w:rPr>
          <w:rStyle w:val="normaltextrun"/>
          <w:rFonts w:ascii="Arial" w:hAnsi="Arial" w:cs="Arial"/>
          <w:sz w:val="22"/>
          <w:szCs w:val="22"/>
        </w:rPr>
        <w:t xml:space="preserve"> und stellt dazu </w:t>
      </w:r>
      <w:r w:rsidR="00501BEF" w:rsidRPr="003539FE">
        <w:rPr>
          <w:rStyle w:val="normaltextrun"/>
          <w:rFonts w:ascii="Arial" w:hAnsi="Arial" w:cs="Arial"/>
          <w:sz w:val="22"/>
          <w:szCs w:val="22"/>
        </w:rPr>
        <w:t>unterschiedliche Angebote im Wohn- und Arbeitsbereich zur Verfügung</w:t>
      </w:r>
      <w:r w:rsidR="00D04EDF">
        <w:rPr>
          <w:rStyle w:val="normaltextrun"/>
          <w:rFonts w:ascii="Arial" w:hAnsi="Arial" w:cs="Arial"/>
          <w:sz w:val="22"/>
          <w:szCs w:val="22"/>
        </w:rPr>
        <w:t>. Ein besonderes Angebot ist das H</w:t>
      </w:r>
      <w:r w:rsidR="005A5A9E">
        <w:rPr>
          <w:rStyle w:val="normaltextrun"/>
          <w:rFonts w:ascii="Arial" w:hAnsi="Arial" w:cs="Arial"/>
          <w:sz w:val="22"/>
          <w:szCs w:val="22"/>
        </w:rPr>
        <w:t xml:space="preserve">aus Birke, </w:t>
      </w:r>
      <w:r w:rsidR="003E2A60">
        <w:rPr>
          <w:rStyle w:val="normaltextrun"/>
          <w:rFonts w:ascii="Arial" w:hAnsi="Arial" w:cs="Arial"/>
          <w:sz w:val="22"/>
          <w:szCs w:val="22"/>
        </w:rPr>
        <w:t xml:space="preserve">in dem </w:t>
      </w:r>
      <w:r w:rsidR="002505FA">
        <w:rPr>
          <w:rStyle w:val="normaltextrun"/>
          <w:rFonts w:ascii="Arial" w:hAnsi="Arial" w:cs="Arial"/>
          <w:sz w:val="22"/>
          <w:szCs w:val="22"/>
        </w:rPr>
        <w:t xml:space="preserve">Menschen </w:t>
      </w:r>
      <w:r w:rsidR="005A5A9E">
        <w:rPr>
          <w:rStyle w:val="normaltextrun"/>
          <w:rFonts w:ascii="Arial" w:hAnsi="Arial" w:cs="Arial"/>
          <w:sz w:val="22"/>
          <w:szCs w:val="22"/>
        </w:rPr>
        <w:t xml:space="preserve">mit einer lebensbegleitenden </w:t>
      </w:r>
      <w:r w:rsidR="002C2B34">
        <w:rPr>
          <w:rStyle w:val="normaltextrun"/>
          <w:rFonts w:ascii="Arial" w:hAnsi="Arial" w:cs="Arial"/>
          <w:sz w:val="22"/>
          <w:szCs w:val="22"/>
        </w:rPr>
        <w:t>Behinderung</w:t>
      </w:r>
      <w:r w:rsidR="002505FA">
        <w:rPr>
          <w:rStyle w:val="normaltextrun"/>
          <w:rFonts w:ascii="Arial" w:hAnsi="Arial" w:cs="Arial"/>
          <w:sz w:val="22"/>
          <w:szCs w:val="22"/>
        </w:rPr>
        <w:t xml:space="preserve"> im fortgeschrittenen Alter ein Zuhause</w:t>
      </w:r>
      <w:r w:rsidR="00C03A43">
        <w:rPr>
          <w:rStyle w:val="normaltextrun"/>
          <w:rFonts w:ascii="Arial" w:hAnsi="Arial" w:cs="Arial"/>
          <w:sz w:val="22"/>
          <w:szCs w:val="22"/>
        </w:rPr>
        <w:t xml:space="preserve"> finden</w:t>
      </w:r>
      <w:r w:rsidR="002505FA">
        <w:rPr>
          <w:rStyle w:val="normaltextrun"/>
          <w:rFonts w:ascii="Arial" w:hAnsi="Arial" w:cs="Arial"/>
          <w:sz w:val="22"/>
          <w:szCs w:val="22"/>
        </w:rPr>
        <w:t xml:space="preserve">. Zur Zielgruppe gehören Personen, die </w:t>
      </w:r>
      <w:r w:rsidR="006120C8">
        <w:rPr>
          <w:rStyle w:val="normaltextrun"/>
          <w:rFonts w:ascii="Arial" w:hAnsi="Arial" w:cs="Arial"/>
          <w:sz w:val="22"/>
          <w:szCs w:val="22"/>
        </w:rPr>
        <w:t>im Alltag</w:t>
      </w:r>
      <w:r w:rsidR="002505FA">
        <w:rPr>
          <w:rStyle w:val="normaltextrun"/>
          <w:rFonts w:ascii="Arial" w:hAnsi="Arial" w:cs="Arial"/>
          <w:sz w:val="22"/>
          <w:szCs w:val="22"/>
        </w:rPr>
        <w:t xml:space="preserve"> pflegerische Unterstützung brauchen. </w:t>
      </w:r>
    </w:p>
    <w:p w14:paraId="51F1EFE2" w14:textId="366DFB17" w:rsidR="002505FA" w:rsidRDefault="009F4BC1" w:rsidP="001A1C55">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 xml:space="preserve">Zu den </w:t>
      </w:r>
      <w:r w:rsidR="002505FA">
        <w:rPr>
          <w:rStyle w:val="normaltextrun"/>
          <w:rFonts w:ascii="Arial" w:hAnsi="Arial" w:cs="Arial"/>
          <w:sz w:val="22"/>
          <w:szCs w:val="22"/>
        </w:rPr>
        <w:t>Dienstleistung</w:t>
      </w:r>
      <w:r>
        <w:rPr>
          <w:rStyle w:val="normaltextrun"/>
          <w:rFonts w:ascii="Arial" w:hAnsi="Arial" w:cs="Arial"/>
          <w:sz w:val="22"/>
          <w:szCs w:val="22"/>
        </w:rPr>
        <w:t>en</w:t>
      </w:r>
      <w:r w:rsidR="002505FA">
        <w:rPr>
          <w:rStyle w:val="normaltextrun"/>
          <w:rFonts w:ascii="Arial" w:hAnsi="Arial" w:cs="Arial"/>
          <w:sz w:val="22"/>
          <w:szCs w:val="22"/>
        </w:rPr>
        <w:t xml:space="preserve"> gehören die psychogeriatrische Grundversorgung und die Verabreichung von Medikamenten. Die institutionseigene S</w:t>
      </w:r>
      <w:r w:rsidR="006C7CF8">
        <w:rPr>
          <w:rStyle w:val="normaltextrun"/>
          <w:rFonts w:ascii="Arial" w:hAnsi="Arial" w:cs="Arial"/>
          <w:sz w:val="22"/>
          <w:szCs w:val="22"/>
        </w:rPr>
        <w:t>pitex</w:t>
      </w:r>
      <w:r w:rsidR="002505FA">
        <w:rPr>
          <w:rStyle w:val="normaltextrun"/>
          <w:rFonts w:ascii="Arial" w:hAnsi="Arial" w:cs="Arial"/>
          <w:sz w:val="22"/>
          <w:szCs w:val="22"/>
        </w:rPr>
        <w:t xml:space="preserve"> erbringt die ärztlich verordneten Leistungen. Sie ist spezialisiert auf die Unterstützung psychisch belasteter Personen sowie auf die pflegerischen Massnahmen zur Umsetzung der Therapien im Alltag. Diese Wohnplätze eignen sich auch für Personen, welche eine engmaschige Begleitung benötigen.</w:t>
      </w:r>
    </w:p>
    <w:p w14:paraId="027A2480" w14:textId="34465F9F" w:rsidR="00D60CB0" w:rsidRDefault="006E66A9" w:rsidP="001A1C55">
      <w:pPr>
        <w:pStyle w:val="paragraph"/>
        <w:spacing w:before="0" w:beforeAutospacing="0" w:after="120" w:afterAutospacing="0"/>
        <w:textAlignment w:val="baseline"/>
        <w:rPr>
          <w:rStyle w:val="eop"/>
          <w:rFonts w:ascii="Arial" w:hAnsi="Arial" w:cs="Arial"/>
          <w:sz w:val="22"/>
          <w:szCs w:val="22"/>
        </w:rPr>
      </w:pPr>
      <w:r>
        <w:rPr>
          <w:rStyle w:val="normaltextrun"/>
          <w:rFonts w:ascii="Arial" w:hAnsi="Arial" w:cs="Arial"/>
          <w:sz w:val="22"/>
          <w:szCs w:val="22"/>
        </w:rPr>
        <w:t xml:space="preserve">Ergänzend dazu </w:t>
      </w:r>
      <w:r w:rsidR="003F5A5A">
        <w:rPr>
          <w:rStyle w:val="normaltextrun"/>
          <w:rFonts w:ascii="Arial" w:hAnsi="Arial" w:cs="Arial"/>
          <w:sz w:val="22"/>
          <w:szCs w:val="22"/>
        </w:rPr>
        <w:t>betreibt der Verein</w:t>
      </w:r>
      <w:r>
        <w:rPr>
          <w:rStyle w:val="normaltextrun"/>
          <w:rFonts w:ascii="Arial" w:hAnsi="Arial" w:cs="Arial"/>
          <w:sz w:val="22"/>
          <w:szCs w:val="22"/>
        </w:rPr>
        <w:t xml:space="preserve"> Seeburg ein </w:t>
      </w:r>
      <w:r w:rsidR="002505FA">
        <w:rPr>
          <w:rStyle w:val="normaltextrun"/>
          <w:rFonts w:ascii="Arial" w:hAnsi="Arial" w:cs="Arial"/>
          <w:sz w:val="22"/>
          <w:szCs w:val="22"/>
        </w:rPr>
        <w:t>Angebot im Alters- und Pflegebereich</w:t>
      </w:r>
      <w:r>
        <w:rPr>
          <w:rStyle w:val="normaltextrun"/>
          <w:rFonts w:ascii="Arial" w:hAnsi="Arial" w:cs="Arial"/>
          <w:sz w:val="22"/>
          <w:szCs w:val="22"/>
        </w:rPr>
        <w:t>. Das</w:t>
      </w:r>
      <w:r w:rsidR="002505FA">
        <w:rPr>
          <w:rStyle w:val="normaltextrun"/>
          <w:rFonts w:ascii="Arial" w:hAnsi="Arial" w:cs="Arial"/>
          <w:sz w:val="22"/>
          <w:szCs w:val="22"/>
        </w:rPr>
        <w:t xml:space="preserve"> </w:t>
      </w:r>
      <w:r>
        <w:rPr>
          <w:rStyle w:val="normaltextrun"/>
          <w:rFonts w:ascii="Arial" w:hAnsi="Arial" w:cs="Arial"/>
          <w:sz w:val="22"/>
          <w:szCs w:val="22"/>
        </w:rPr>
        <w:t>Haus Eiche</w:t>
      </w:r>
      <w:r w:rsidR="002505FA">
        <w:rPr>
          <w:rStyle w:val="normaltextrun"/>
          <w:rFonts w:ascii="Arial" w:hAnsi="Arial" w:cs="Arial"/>
          <w:sz w:val="22"/>
          <w:szCs w:val="22"/>
        </w:rPr>
        <w:t xml:space="preserve"> befindet sich in </w:t>
      </w:r>
      <w:r w:rsidR="003F5A5A">
        <w:rPr>
          <w:rStyle w:val="normaltextrun"/>
          <w:rFonts w:ascii="Arial" w:hAnsi="Arial" w:cs="Arial"/>
          <w:sz w:val="22"/>
          <w:szCs w:val="22"/>
        </w:rPr>
        <w:t xml:space="preserve">einer neuen Überbauung in </w:t>
      </w:r>
      <w:r w:rsidR="002505FA">
        <w:rPr>
          <w:rStyle w:val="normaltextrun"/>
          <w:rFonts w:ascii="Arial" w:hAnsi="Arial" w:cs="Arial"/>
          <w:sz w:val="22"/>
          <w:szCs w:val="22"/>
        </w:rPr>
        <w:t xml:space="preserve">Wilderswil und umfasst 15 moderne und helle Einzelzimmer. Die Wohnbereiche sind umfassend </w:t>
      </w:r>
      <w:r w:rsidR="00017DE7">
        <w:rPr>
          <w:rStyle w:val="normaltextrun"/>
          <w:rFonts w:ascii="Arial" w:hAnsi="Arial" w:cs="Arial"/>
          <w:sz w:val="22"/>
          <w:szCs w:val="22"/>
        </w:rPr>
        <w:t>barrierearm</w:t>
      </w:r>
      <w:r w:rsidR="002505FA">
        <w:rPr>
          <w:rStyle w:val="normaltextrun"/>
          <w:rFonts w:ascii="Arial" w:hAnsi="Arial" w:cs="Arial"/>
          <w:sz w:val="22"/>
          <w:szCs w:val="22"/>
        </w:rPr>
        <w:t xml:space="preserve"> konzipiert und auf kompetente Begleitung rund um die Uhr ausgerichtet. </w:t>
      </w:r>
      <w:r w:rsidR="003F5A5A">
        <w:rPr>
          <w:rStyle w:val="normaltextrun"/>
          <w:rFonts w:ascii="Arial" w:hAnsi="Arial" w:cs="Arial"/>
          <w:sz w:val="22"/>
          <w:szCs w:val="22"/>
        </w:rPr>
        <w:t>Das</w:t>
      </w:r>
      <w:r w:rsidR="002505FA">
        <w:rPr>
          <w:rStyle w:val="normaltextrun"/>
          <w:rFonts w:ascii="Arial" w:hAnsi="Arial" w:cs="Arial"/>
          <w:sz w:val="22"/>
          <w:szCs w:val="22"/>
        </w:rPr>
        <w:t xml:space="preserve"> Angebot </w:t>
      </w:r>
      <w:r w:rsidR="003F5A5A">
        <w:rPr>
          <w:rStyle w:val="normaltextrun"/>
          <w:rFonts w:ascii="Arial" w:hAnsi="Arial" w:cs="Arial"/>
          <w:sz w:val="22"/>
          <w:szCs w:val="22"/>
        </w:rPr>
        <w:t>richtet sich spezifisch an</w:t>
      </w:r>
      <w:r w:rsidR="002505FA">
        <w:rPr>
          <w:rStyle w:val="normaltextrun"/>
          <w:rFonts w:ascii="Arial" w:hAnsi="Arial" w:cs="Arial"/>
          <w:sz w:val="22"/>
          <w:szCs w:val="22"/>
        </w:rPr>
        <w:t xml:space="preserve"> Personen mit Pflegebedarf.</w:t>
      </w:r>
    </w:p>
    <w:p w14:paraId="2F7DDDF5" w14:textId="4934F95E" w:rsidR="00B84671" w:rsidRPr="001A1C55" w:rsidRDefault="00B84671" w:rsidP="001A1C55">
      <w:pPr>
        <w:pStyle w:val="paragraph"/>
        <w:spacing w:before="0" w:beforeAutospacing="0" w:after="120" w:afterAutospacing="0"/>
        <w:textAlignment w:val="baseline"/>
        <w:rPr>
          <w:rFonts w:ascii="Arial" w:hAnsi="Arial" w:cs="Arial"/>
          <w:sz w:val="22"/>
          <w:szCs w:val="22"/>
        </w:rPr>
      </w:pPr>
      <w:r>
        <w:rPr>
          <w:rStyle w:val="eop"/>
          <w:rFonts w:ascii="Arial" w:hAnsi="Arial" w:cs="Arial"/>
          <w:sz w:val="22"/>
          <w:szCs w:val="22"/>
        </w:rPr>
        <w:t>Zudem führt die Organisation Seeburg das Hotel Jungfrau mit dem Restaurant Kochtopf in Wilderswil. Das Hotel zählt 25 komfortable Einer- und Zweierzimmer. Als integratives Hotel werden nicht nur Einzelgäste aufgenommen</w:t>
      </w:r>
      <w:r w:rsidR="00BF69EE">
        <w:rPr>
          <w:rStyle w:val="eop"/>
          <w:rFonts w:ascii="Arial" w:hAnsi="Arial" w:cs="Arial"/>
          <w:sz w:val="22"/>
          <w:szCs w:val="22"/>
        </w:rPr>
        <w:t>,</w:t>
      </w:r>
      <w:r>
        <w:rPr>
          <w:rStyle w:val="eop"/>
          <w:rFonts w:ascii="Arial" w:hAnsi="Arial" w:cs="Arial"/>
          <w:sz w:val="22"/>
          <w:szCs w:val="22"/>
        </w:rPr>
        <w:t xml:space="preserve"> sondern auch Gruppen. Menschen mit einer psychischen oder leicht kognitiven Beei</w:t>
      </w:r>
      <w:r w:rsidR="00BF69EE">
        <w:rPr>
          <w:rStyle w:val="eop"/>
          <w:rFonts w:ascii="Arial" w:hAnsi="Arial" w:cs="Arial"/>
          <w:sz w:val="22"/>
          <w:szCs w:val="22"/>
        </w:rPr>
        <w:t>n</w:t>
      </w:r>
      <w:r>
        <w:rPr>
          <w:rStyle w:val="eop"/>
          <w:rFonts w:ascii="Arial" w:hAnsi="Arial" w:cs="Arial"/>
          <w:sz w:val="22"/>
          <w:szCs w:val="22"/>
        </w:rPr>
        <w:t xml:space="preserve">trächtigung sind genauso </w:t>
      </w:r>
      <w:r w:rsidR="00C1114C">
        <w:rPr>
          <w:rStyle w:val="eop"/>
          <w:rFonts w:ascii="Arial" w:hAnsi="Arial" w:cs="Arial"/>
          <w:sz w:val="22"/>
          <w:szCs w:val="22"/>
        </w:rPr>
        <w:t>w</w:t>
      </w:r>
      <w:r>
        <w:rPr>
          <w:rStyle w:val="eop"/>
          <w:rFonts w:ascii="Arial" w:hAnsi="Arial" w:cs="Arial"/>
          <w:sz w:val="22"/>
          <w:szCs w:val="22"/>
        </w:rPr>
        <w:t xml:space="preserve">illkommen wie andere Gäste. Ihnen stehen auch die Dienstleistungen </w:t>
      </w:r>
      <w:r w:rsidR="00DF4A1D">
        <w:rPr>
          <w:rStyle w:val="eop"/>
          <w:rFonts w:ascii="Arial" w:hAnsi="Arial" w:cs="Arial"/>
          <w:sz w:val="22"/>
          <w:szCs w:val="22"/>
        </w:rPr>
        <w:t>der</w:t>
      </w:r>
      <w:r>
        <w:rPr>
          <w:rStyle w:val="eop"/>
          <w:rFonts w:ascii="Arial" w:hAnsi="Arial" w:cs="Arial"/>
          <w:sz w:val="22"/>
          <w:szCs w:val="22"/>
        </w:rPr>
        <w:t xml:space="preserve"> </w:t>
      </w:r>
      <w:r w:rsidR="00DF4A1D">
        <w:rPr>
          <w:rStyle w:val="eop"/>
          <w:rFonts w:ascii="Arial" w:hAnsi="Arial" w:cs="Arial"/>
          <w:sz w:val="22"/>
          <w:szCs w:val="22"/>
        </w:rPr>
        <w:t>o</w:t>
      </w:r>
      <w:r>
        <w:rPr>
          <w:rStyle w:val="eop"/>
          <w:rFonts w:ascii="Arial" w:hAnsi="Arial" w:cs="Arial"/>
          <w:sz w:val="22"/>
          <w:szCs w:val="22"/>
        </w:rPr>
        <w:t>rganisationsinternen Spitex Seeburg zur Verfügung</w:t>
      </w:r>
      <w:r w:rsidR="00DF4A1D">
        <w:rPr>
          <w:rStyle w:val="eop"/>
          <w:rFonts w:ascii="Arial" w:hAnsi="Arial" w:cs="Arial"/>
          <w:sz w:val="22"/>
          <w:szCs w:val="22"/>
        </w:rPr>
        <w:t>.</w:t>
      </w:r>
    </w:p>
    <w:p w14:paraId="0F3E9F73" w14:textId="545E3D23" w:rsidR="00EB7FB7" w:rsidRDefault="00C1114C" w:rsidP="001A1C55">
      <w:pPr>
        <w:spacing w:after="120"/>
        <w:rPr>
          <w:rFonts w:ascii="Arial" w:eastAsia="Arial" w:hAnsi="Arial" w:cs="Arial"/>
          <w:noProof/>
          <w:sz w:val="22"/>
          <w:szCs w:val="22"/>
        </w:rPr>
      </w:pPr>
      <w:r>
        <w:rPr>
          <w:rFonts w:ascii="Arial" w:eastAsia="Arial" w:hAnsi="Arial" w:cs="Arial"/>
          <w:noProof/>
          <w:sz w:val="22"/>
          <w:szCs w:val="22"/>
        </w:rPr>
        <w:t xml:space="preserve">Interessant </w:t>
      </w:r>
      <w:r w:rsidR="007C32EE">
        <w:rPr>
          <w:rFonts w:ascii="Arial" w:eastAsia="Arial" w:hAnsi="Arial" w:cs="Arial"/>
          <w:noProof/>
          <w:sz w:val="22"/>
          <w:szCs w:val="22"/>
        </w:rPr>
        <w:t>an diesem Beispiel ist nicht nur</w:t>
      </w:r>
      <w:r w:rsidR="001C15AF">
        <w:rPr>
          <w:rFonts w:ascii="Arial" w:eastAsia="Arial" w:hAnsi="Arial" w:cs="Arial"/>
          <w:noProof/>
          <w:sz w:val="22"/>
          <w:szCs w:val="22"/>
        </w:rPr>
        <w:t xml:space="preserve"> die Zielgruppe</w:t>
      </w:r>
      <w:r w:rsidR="00CB5299">
        <w:rPr>
          <w:rFonts w:ascii="Arial" w:eastAsia="Arial" w:hAnsi="Arial" w:cs="Arial"/>
          <w:noProof/>
          <w:sz w:val="22"/>
          <w:szCs w:val="22"/>
        </w:rPr>
        <w:t xml:space="preserve">, die ausdrücklich </w:t>
      </w:r>
      <w:r w:rsidR="00CB5299" w:rsidRPr="007E2262">
        <w:rPr>
          <w:rFonts w:ascii="Arial" w:eastAsia="Arial" w:hAnsi="Arial" w:cs="Arial"/>
          <w:noProof/>
          <w:sz w:val="22"/>
          <w:szCs w:val="22"/>
        </w:rPr>
        <w:t xml:space="preserve">Menschen mit einer lebensbegleitenden </w:t>
      </w:r>
      <w:r w:rsidR="002C2B34" w:rsidRPr="007E2262">
        <w:rPr>
          <w:rFonts w:ascii="Arial" w:eastAsia="Arial" w:hAnsi="Arial" w:cs="Arial"/>
          <w:noProof/>
          <w:sz w:val="22"/>
          <w:szCs w:val="22"/>
        </w:rPr>
        <w:t>Behinderung</w:t>
      </w:r>
      <w:r w:rsidR="00CB5299">
        <w:rPr>
          <w:rFonts w:ascii="Arial" w:eastAsia="Arial" w:hAnsi="Arial" w:cs="Arial"/>
          <w:noProof/>
          <w:sz w:val="22"/>
          <w:szCs w:val="22"/>
        </w:rPr>
        <w:t xml:space="preserve"> umfasst,</w:t>
      </w:r>
      <w:r w:rsidR="001C15AF">
        <w:rPr>
          <w:rFonts w:ascii="Arial" w:eastAsia="Arial" w:hAnsi="Arial" w:cs="Arial"/>
          <w:noProof/>
          <w:sz w:val="22"/>
          <w:szCs w:val="22"/>
        </w:rPr>
        <w:t xml:space="preserve"> </w:t>
      </w:r>
      <w:r w:rsidR="009252BA">
        <w:rPr>
          <w:rFonts w:ascii="Arial" w:eastAsia="Arial" w:hAnsi="Arial" w:cs="Arial"/>
          <w:noProof/>
          <w:sz w:val="22"/>
          <w:szCs w:val="22"/>
        </w:rPr>
        <w:t xml:space="preserve">sondern vor allem die Ebene der Organisation und des Leistungskonzepts. Die Seeburg betreibt </w:t>
      </w:r>
      <w:r w:rsidR="0003431E" w:rsidRPr="00CB5299">
        <w:rPr>
          <w:rFonts w:ascii="Arial" w:eastAsia="Arial" w:hAnsi="Arial" w:cs="Arial"/>
          <w:b/>
          <w:bCs/>
          <w:noProof/>
          <w:sz w:val="22"/>
          <w:szCs w:val="22"/>
        </w:rPr>
        <w:t>mehrere Häuser an verschiedenen Standorten</w:t>
      </w:r>
      <w:r w:rsidR="0003431E">
        <w:rPr>
          <w:rFonts w:ascii="Arial" w:eastAsia="Arial" w:hAnsi="Arial" w:cs="Arial"/>
          <w:noProof/>
          <w:sz w:val="22"/>
          <w:szCs w:val="22"/>
        </w:rPr>
        <w:t xml:space="preserve"> mit jeweils eigenem Pflege- und Betreuungsangebot. </w:t>
      </w:r>
      <w:r w:rsidR="00CB5299">
        <w:rPr>
          <w:rFonts w:ascii="Arial" w:eastAsia="Arial" w:hAnsi="Arial" w:cs="Arial"/>
          <w:noProof/>
          <w:sz w:val="22"/>
          <w:szCs w:val="22"/>
        </w:rPr>
        <w:t xml:space="preserve">Das Beispiel zeigt, dass </w:t>
      </w:r>
      <w:r w:rsidR="0003431E">
        <w:rPr>
          <w:rFonts w:ascii="Arial" w:eastAsia="Arial" w:hAnsi="Arial" w:cs="Arial"/>
          <w:noProof/>
          <w:sz w:val="22"/>
          <w:szCs w:val="22"/>
        </w:rPr>
        <w:t xml:space="preserve">auch in dezentralen </w:t>
      </w:r>
      <w:r w:rsidR="00AE310C">
        <w:rPr>
          <w:rFonts w:ascii="Arial" w:eastAsia="Arial" w:hAnsi="Arial" w:cs="Arial"/>
          <w:noProof/>
          <w:sz w:val="22"/>
          <w:szCs w:val="22"/>
        </w:rPr>
        <w:t xml:space="preserve">Strukturen </w:t>
      </w:r>
      <w:r w:rsidR="00AE310C" w:rsidRPr="00CB5299">
        <w:rPr>
          <w:rFonts w:ascii="Arial" w:eastAsia="Arial" w:hAnsi="Arial" w:cs="Arial"/>
          <w:b/>
          <w:bCs/>
          <w:noProof/>
          <w:sz w:val="22"/>
          <w:szCs w:val="22"/>
        </w:rPr>
        <w:t>Synergien genutzt</w:t>
      </w:r>
      <w:r w:rsidR="00AE310C">
        <w:rPr>
          <w:rFonts w:ascii="Arial" w:eastAsia="Arial" w:hAnsi="Arial" w:cs="Arial"/>
          <w:noProof/>
          <w:sz w:val="22"/>
          <w:szCs w:val="22"/>
        </w:rPr>
        <w:t xml:space="preserve"> werden</w:t>
      </w:r>
      <w:r w:rsidR="00CB5299">
        <w:rPr>
          <w:rFonts w:ascii="Arial" w:eastAsia="Arial" w:hAnsi="Arial" w:cs="Arial"/>
          <w:noProof/>
          <w:sz w:val="22"/>
          <w:szCs w:val="22"/>
        </w:rPr>
        <w:t xml:space="preserve"> können</w:t>
      </w:r>
      <w:r w:rsidR="00AE310C">
        <w:rPr>
          <w:rFonts w:ascii="Arial" w:eastAsia="Arial" w:hAnsi="Arial" w:cs="Arial"/>
          <w:noProof/>
          <w:sz w:val="22"/>
          <w:szCs w:val="22"/>
        </w:rPr>
        <w:t xml:space="preserve">. Zudem ist die </w:t>
      </w:r>
      <w:r w:rsidR="00AE310C" w:rsidRPr="00F13C46">
        <w:rPr>
          <w:rFonts w:ascii="Arial" w:eastAsia="Arial" w:hAnsi="Arial" w:cs="Arial"/>
          <w:b/>
          <w:bCs/>
          <w:noProof/>
          <w:sz w:val="22"/>
          <w:szCs w:val="22"/>
        </w:rPr>
        <w:t xml:space="preserve">Verbindung </w:t>
      </w:r>
      <w:r w:rsidR="00AE310C" w:rsidRPr="007E2262">
        <w:rPr>
          <w:rFonts w:ascii="Arial" w:eastAsia="Arial" w:hAnsi="Arial" w:cs="Arial"/>
          <w:b/>
          <w:bCs/>
          <w:noProof/>
          <w:sz w:val="22"/>
          <w:szCs w:val="22"/>
        </w:rPr>
        <w:t>von Angeboten für</w:t>
      </w:r>
      <w:r w:rsidR="00AE310C" w:rsidRPr="00F13C46">
        <w:rPr>
          <w:rFonts w:ascii="Arial" w:eastAsia="Arial" w:hAnsi="Arial" w:cs="Arial"/>
          <w:b/>
          <w:bCs/>
          <w:noProof/>
          <w:sz w:val="22"/>
          <w:szCs w:val="22"/>
        </w:rPr>
        <w:t xml:space="preserve"> Menschen mit einer </w:t>
      </w:r>
      <w:r w:rsidR="002C2B34" w:rsidRPr="004956A2">
        <w:rPr>
          <w:rFonts w:ascii="Arial" w:eastAsia="Arial" w:hAnsi="Arial" w:cs="Arial"/>
          <w:b/>
          <w:bCs/>
          <w:noProof/>
          <w:sz w:val="22"/>
          <w:szCs w:val="22"/>
        </w:rPr>
        <w:t>Behinderung</w:t>
      </w:r>
      <w:r w:rsidR="00AE310C" w:rsidRPr="009B181E">
        <w:rPr>
          <w:rFonts w:ascii="Arial" w:eastAsia="Arial" w:hAnsi="Arial" w:cs="Arial"/>
          <w:b/>
          <w:bCs/>
          <w:noProof/>
          <w:sz w:val="22"/>
          <w:szCs w:val="22"/>
        </w:rPr>
        <w:t xml:space="preserve"> </w:t>
      </w:r>
      <w:r w:rsidR="00AE310C" w:rsidRPr="007E2262">
        <w:rPr>
          <w:rFonts w:ascii="Arial" w:eastAsia="Arial" w:hAnsi="Arial" w:cs="Arial"/>
          <w:b/>
          <w:bCs/>
          <w:noProof/>
          <w:sz w:val="22"/>
          <w:szCs w:val="22"/>
        </w:rPr>
        <w:t>und für</w:t>
      </w:r>
      <w:r w:rsidR="00AE310C" w:rsidRPr="00F13C46">
        <w:rPr>
          <w:rFonts w:ascii="Arial" w:eastAsia="Arial" w:hAnsi="Arial" w:cs="Arial"/>
          <w:b/>
          <w:bCs/>
          <w:noProof/>
          <w:sz w:val="22"/>
          <w:szCs w:val="22"/>
        </w:rPr>
        <w:t xml:space="preserve"> </w:t>
      </w:r>
      <w:r w:rsidR="004B7AF2" w:rsidRPr="004956A2">
        <w:rPr>
          <w:rFonts w:ascii="Arial" w:eastAsia="Arial" w:hAnsi="Arial" w:cs="Arial"/>
          <w:b/>
          <w:bCs/>
          <w:noProof/>
          <w:sz w:val="22"/>
          <w:szCs w:val="22"/>
        </w:rPr>
        <w:t>ältere Menschen</w:t>
      </w:r>
      <w:r w:rsidR="004B7AF2">
        <w:rPr>
          <w:rFonts w:ascii="Arial" w:eastAsia="Arial" w:hAnsi="Arial" w:cs="Arial"/>
          <w:noProof/>
          <w:sz w:val="22"/>
          <w:szCs w:val="22"/>
        </w:rPr>
        <w:t xml:space="preserve"> mit Betreuungs- und Pflegebedarf </w:t>
      </w:r>
      <w:r w:rsidR="0003296F">
        <w:rPr>
          <w:rFonts w:ascii="Arial" w:eastAsia="Arial" w:hAnsi="Arial" w:cs="Arial"/>
          <w:noProof/>
          <w:sz w:val="22"/>
          <w:szCs w:val="22"/>
        </w:rPr>
        <w:t xml:space="preserve">mit einer organisationsinternen Spitex </w:t>
      </w:r>
      <w:r w:rsidR="004B7AF2">
        <w:rPr>
          <w:rFonts w:ascii="Arial" w:eastAsia="Arial" w:hAnsi="Arial" w:cs="Arial"/>
          <w:noProof/>
          <w:sz w:val="22"/>
          <w:szCs w:val="22"/>
        </w:rPr>
        <w:t>besonders interessant</w:t>
      </w:r>
      <w:r w:rsidR="001A7C00">
        <w:rPr>
          <w:rFonts w:ascii="Arial" w:eastAsia="Arial" w:hAnsi="Arial" w:cs="Arial"/>
          <w:noProof/>
          <w:sz w:val="22"/>
          <w:szCs w:val="22"/>
        </w:rPr>
        <w:t>. Es bieten sich</w:t>
      </w:r>
      <w:r w:rsidR="004B7AF2">
        <w:rPr>
          <w:rFonts w:ascii="Arial" w:eastAsia="Arial" w:hAnsi="Arial" w:cs="Arial"/>
          <w:noProof/>
          <w:sz w:val="22"/>
          <w:szCs w:val="22"/>
        </w:rPr>
        <w:t xml:space="preserve"> </w:t>
      </w:r>
      <w:r w:rsidR="00BF47E4">
        <w:rPr>
          <w:rFonts w:ascii="Arial" w:eastAsia="Arial" w:hAnsi="Arial" w:cs="Arial"/>
          <w:noProof/>
          <w:sz w:val="22"/>
          <w:szCs w:val="22"/>
        </w:rPr>
        <w:t xml:space="preserve">Potenziale und Perspektiven für Entwicklungen </w:t>
      </w:r>
      <w:r w:rsidR="00A27D9C">
        <w:rPr>
          <w:rFonts w:ascii="Arial" w:eastAsia="Arial" w:hAnsi="Arial" w:cs="Arial"/>
          <w:noProof/>
          <w:sz w:val="22"/>
          <w:szCs w:val="22"/>
        </w:rPr>
        <w:t xml:space="preserve">über die Integration hinaus </w:t>
      </w:r>
      <w:r w:rsidR="00BF47E4">
        <w:rPr>
          <w:rFonts w:ascii="Arial" w:eastAsia="Arial" w:hAnsi="Arial" w:cs="Arial"/>
          <w:noProof/>
          <w:sz w:val="22"/>
          <w:szCs w:val="22"/>
        </w:rPr>
        <w:t xml:space="preserve">in Richtung von </w:t>
      </w:r>
      <w:r w:rsidR="00BF47E4" w:rsidRPr="004956A2">
        <w:rPr>
          <w:rFonts w:ascii="Arial" w:eastAsia="Arial" w:hAnsi="Arial" w:cs="Arial"/>
          <w:b/>
          <w:bCs/>
          <w:noProof/>
          <w:sz w:val="22"/>
          <w:szCs w:val="22"/>
        </w:rPr>
        <w:t>inklusiven Lösungen</w:t>
      </w:r>
      <w:r w:rsidR="00BF47E4" w:rsidRPr="007E2262">
        <w:rPr>
          <w:rFonts w:ascii="Arial" w:eastAsia="Arial" w:hAnsi="Arial" w:cs="Arial"/>
          <w:b/>
          <w:bCs/>
          <w:noProof/>
          <w:sz w:val="22"/>
          <w:szCs w:val="22"/>
        </w:rPr>
        <w:t>.</w:t>
      </w:r>
      <w:r w:rsidR="001C15AF">
        <w:rPr>
          <w:rFonts w:ascii="Arial" w:eastAsia="Arial" w:hAnsi="Arial" w:cs="Arial"/>
          <w:noProof/>
          <w:sz w:val="22"/>
          <w:szCs w:val="22"/>
        </w:rPr>
        <w:t xml:space="preserve"> </w:t>
      </w:r>
      <w:r w:rsidR="00DF6A86">
        <w:rPr>
          <w:rFonts w:ascii="Arial" w:eastAsia="Arial" w:hAnsi="Arial" w:cs="Arial"/>
          <w:noProof/>
          <w:sz w:val="22"/>
          <w:szCs w:val="22"/>
        </w:rPr>
        <w:t xml:space="preserve">Anküpfungspunkte </w:t>
      </w:r>
      <w:r w:rsidR="00751C29">
        <w:rPr>
          <w:rFonts w:ascii="Arial" w:eastAsia="Arial" w:hAnsi="Arial" w:cs="Arial"/>
          <w:noProof/>
          <w:sz w:val="22"/>
          <w:szCs w:val="22"/>
        </w:rPr>
        <w:t xml:space="preserve">dafür – und zudem ebenfalls ein sozialräumlicher Bezug </w:t>
      </w:r>
      <w:r w:rsidR="004956A2">
        <w:rPr>
          <w:rFonts w:ascii="Arial" w:eastAsia="Arial" w:hAnsi="Arial" w:cs="Arial"/>
          <w:noProof/>
          <w:sz w:val="22"/>
          <w:szCs w:val="22"/>
        </w:rPr>
        <w:t>–</w:t>
      </w:r>
      <w:r w:rsidR="00751C29">
        <w:rPr>
          <w:rFonts w:ascii="Arial" w:eastAsia="Arial" w:hAnsi="Arial" w:cs="Arial"/>
          <w:noProof/>
          <w:sz w:val="22"/>
          <w:szCs w:val="22"/>
        </w:rPr>
        <w:t xml:space="preserve"> </w:t>
      </w:r>
      <w:r w:rsidR="001A7C00">
        <w:rPr>
          <w:rFonts w:ascii="Arial" w:eastAsia="Arial" w:hAnsi="Arial" w:cs="Arial"/>
          <w:noProof/>
          <w:sz w:val="22"/>
          <w:szCs w:val="22"/>
        </w:rPr>
        <w:t>ergeben sich aus der</w:t>
      </w:r>
      <w:r w:rsidR="00DF6A86">
        <w:rPr>
          <w:rFonts w:ascii="Arial" w:eastAsia="Arial" w:hAnsi="Arial" w:cs="Arial"/>
          <w:noProof/>
          <w:sz w:val="22"/>
          <w:szCs w:val="22"/>
        </w:rPr>
        <w:t xml:space="preserve"> Tatsache, dass die Angebote sich </w:t>
      </w:r>
      <w:r w:rsidR="00DF6A86" w:rsidRPr="00F93956">
        <w:rPr>
          <w:rFonts w:ascii="Arial" w:eastAsia="Arial" w:hAnsi="Arial" w:cs="Arial"/>
          <w:b/>
          <w:bCs/>
          <w:noProof/>
          <w:sz w:val="22"/>
          <w:szCs w:val="22"/>
        </w:rPr>
        <w:t>mitten</w:t>
      </w:r>
      <w:r w:rsidR="00A27D9C" w:rsidRPr="00F93956">
        <w:rPr>
          <w:rFonts w:ascii="Arial" w:eastAsia="Arial" w:hAnsi="Arial" w:cs="Arial"/>
          <w:b/>
          <w:bCs/>
          <w:noProof/>
          <w:sz w:val="22"/>
          <w:szCs w:val="22"/>
        </w:rPr>
        <w:t xml:space="preserve"> in </w:t>
      </w:r>
      <w:r w:rsidR="009B181E">
        <w:rPr>
          <w:rFonts w:ascii="Arial" w:eastAsia="Arial" w:hAnsi="Arial" w:cs="Arial"/>
          <w:b/>
          <w:bCs/>
          <w:noProof/>
          <w:sz w:val="22"/>
          <w:szCs w:val="22"/>
        </w:rPr>
        <w:t>«</w:t>
      </w:r>
      <w:r w:rsidR="00A33257" w:rsidRPr="00F93956">
        <w:rPr>
          <w:rFonts w:ascii="Arial" w:eastAsia="Arial" w:hAnsi="Arial" w:cs="Arial"/>
          <w:b/>
          <w:bCs/>
          <w:noProof/>
          <w:sz w:val="22"/>
          <w:szCs w:val="22"/>
        </w:rPr>
        <w:t>normalen</w:t>
      </w:r>
      <w:r w:rsidR="009B181E">
        <w:rPr>
          <w:rFonts w:ascii="Arial" w:eastAsia="Arial" w:hAnsi="Arial" w:cs="Arial"/>
          <w:b/>
          <w:bCs/>
          <w:noProof/>
          <w:sz w:val="22"/>
          <w:szCs w:val="22"/>
        </w:rPr>
        <w:t>»</w:t>
      </w:r>
      <w:r w:rsidR="00A33257" w:rsidRPr="00F93956">
        <w:rPr>
          <w:rFonts w:ascii="Arial" w:eastAsia="Arial" w:hAnsi="Arial" w:cs="Arial"/>
          <w:b/>
          <w:bCs/>
          <w:noProof/>
          <w:sz w:val="22"/>
          <w:szCs w:val="22"/>
        </w:rPr>
        <w:t xml:space="preserve"> Überbauungen </w:t>
      </w:r>
      <w:r w:rsidR="00A33257">
        <w:rPr>
          <w:rFonts w:ascii="Arial" w:eastAsia="Arial" w:hAnsi="Arial" w:cs="Arial"/>
          <w:noProof/>
          <w:sz w:val="22"/>
          <w:szCs w:val="22"/>
        </w:rPr>
        <w:t>befinden.</w:t>
      </w:r>
    </w:p>
    <w:p w14:paraId="3CE1238F" w14:textId="77777777" w:rsidR="00EB7FB7" w:rsidRPr="00BF47E4" w:rsidRDefault="00EB7FB7" w:rsidP="007E2262">
      <w:pPr>
        <w:pStyle w:val="paragraph"/>
        <w:spacing w:before="0" w:beforeAutospacing="0" w:after="120" w:afterAutospacing="0"/>
        <w:textAlignment w:val="baseline"/>
        <w:rPr>
          <w:rFonts w:ascii="Arial" w:eastAsia="Arial" w:hAnsi="Arial" w:cs="Arial"/>
          <w:noProof/>
          <w:sz w:val="22"/>
          <w:szCs w:val="22"/>
          <w:lang w:val="de-DE"/>
        </w:rPr>
      </w:pPr>
    </w:p>
    <w:p w14:paraId="7168876D" w14:textId="3AC5FA84" w:rsidR="00AC60DB" w:rsidRPr="00640373" w:rsidRDefault="00AC60DB" w:rsidP="00AC60DB">
      <w:pPr>
        <w:spacing w:after="120"/>
        <w:rPr>
          <w:rFonts w:ascii="Arial" w:eastAsia="Times" w:hAnsi="Arial" w:cs="Arial"/>
          <w:b/>
          <w:bCs/>
          <w:noProof/>
          <w:sz w:val="22"/>
          <w:szCs w:val="22"/>
          <w:lang w:val="de-CH" w:eastAsia="de-CH"/>
        </w:rPr>
      </w:pPr>
      <w:r w:rsidRPr="04C0FD5C">
        <w:rPr>
          <w:rFonts w:ascii="Arial" w:eastAsia="Times" w:hAnsi="Arial" w:cs="Arial"/>
          <w:b/>
          <w:bCs/>
          <w:noProof/>
          <w:sz w:val="22"/>
          <w:szCs w:val="22"/>
          <w:lang w:val="de-CH" w:eastAsia="de-CH"/>
        </w:rPr>
        <w:t xml:space="preserve">Wohnen mit Service im Bruggacher, Rüti </w:t>
      </w:r>
      <w:r w:rsidR="00A25AE5">
        <w:rPr>
          <w:rFonts w:ascii="Arial" w:eastAsia="Times" w:hAnsi="Arial" w:cs="Arial"/>
          <w:b/>
          <w:bCs/>
          <w:noProof/>
          <w:sz w:val="22"/>
          <w:szCs w:val="22"/>
          <w:lang w:val="de-CH" w:eastAsia="de-CH"/>
        </w:rPr>
        <w:t>(</w:t>
      </w:r>
      <w:r w:rsidRPr="04C0FD5C">
        <w:rPr>
          <w:rFonts w:ascii="Arial" w:eastAsia="Times" w:hAnsi="Arial" w:cs="Arial"/>
          <w:b/>
          <w:bCs/>
          <w:noProof/>
          <w:sz w:val="22"/>
          <w:szCs w:val="22"/>
          <w:lang w:val="de-CH" w:eastAsia="de-CH"/>
        </w:rPr>
        <w:t>ZH</w:t>
      </w:r>
      <w:r w:rsidR="00A25AE5">
        <w:rPr>
          <w:rFonts w:ascii="Arial" w:eastAsia="Times" w:hAnsi="Arial" w:cs="Arial"/>
          <w:b/>
          <w:bCs/>
          <w:noProof/>
          <w:sz w:val="22"/>
          <w:szCs w:val="22"/>
          <w:lang w:val="de-CH" w:eastAsia="de-CH"/>
        </w:rPr>
        <w:t>)</w:t>
      </w:r>
    </w:p>
    <w:p w14:paraId="522052F0" w14:textId="1EF93169" w:rsidR="00AC60DB" w:rsidRDefault="00AC60DB" w:rsidP="00AC60DB">
      <w:pPr>
        <w:spacing w:after="120"/>
        <w:rPr>
          <w:rFonts w:ascii="Arial" w:eastAsia="Times" w:hAnsi="Arial" w:cs="Arial"/>
          <w:noProof/>
          <w:sz w:val="22"/>
          <w:szCs w:val="22"/>
          <w:lang w:val="de-CH" w:eastAsia="de-CH"/>
        </w:rPr>
      </w:pPr>
      <w:r w:rsidRPr="00756CB3">
        <w:rPr>
          <w:rFonts w:ascii="Arial" w:eastAsia="Times" w:hAnsi="Arial" w:cs="Arial"/>
          <w:noProof/>
          <w:sz w:val="22"/>
          <w:szCs w:val="22"/>
          <w:lang w:val="de-CH" w:eastAsia="de-CH"/>
        </w:rPr>
        <w:t>Die Wohn</w:t>
      </w:r>
      <w:r w:rsidR="009C087E">
        <w:rPr>
          <w:rFonts w:ascii="Arial" w:eastAsia="Times" w:hAnsi="Arial" w:cs="Arial"/>
          <w:noProof/>
          <w:sz w:val="22"/>
          <w:szCs w:val="22"/>
          <w:lang w:val="de-CH" w:eastAsia="de-CH"/>
        </w:rPr>
        <w:t>-</w:t>
      </w:r>
      <w:r w:rsidRPr="00756CB3">
        <w:rPr>
          <w:rFonts w:ascii="Arial" w:eastAsia="Times" w:hAnsi="Arial" w:cs="Arial"/>
          <w:noProof/>
          <w:sz w:val="22"/>
          <w:szCs w:val="22"/>
          <w:lang w:val="de-CH" w:eastAsia="de-CH"/>
        </w:rPr>
        <w:t xml:space="preserve"> und Gewerbesiedlung Bruggacher im Zentrum von Rüti (ZH) wurde von privaten Investoren geplant und gebaut. Die Stiftung für Ganzheitliche Betreuung mietet zwei der Häuser und bietet darin 30 Alterswohnungen an. Die Stiftung führt </w:t>
      </w:r>
      <w:r>
        <w:rPr>
          <w:rFonts w:ascii="Arial" w:eastAsia="Times" w:hAnsi="Arial" w:cs="Arial"/>
          <w:noProof/>
          <w:sz w:val="22"/>
          <w:szCs w:val="22"/>
          <w:lang w:val="de-CH" w:eastAsia="de-CH"/>
        </w:rPr>
        <w:t>ebenfalls</w:t>
      </w:r>
      <w:r w:rsidRPr="00756CB3">
        <w:rPr>
          <w:rFonts w:ascii="Arial" w:eastAsia="Times" w:hAnsi="Arial" w:cs="Arial"/>
          <w:noProof/>
          <w:sz w:val="22"/>
          <w:szCs w:val="22"/>
          <w:lang w:val="de-CH" w:eastAsia="de-CH"/>
        </w:rPr>
        <w:t xml:space="preserve"> Wohnheime, Wohngruppen und Betriebe mit betreuten Arbeitsplätzen für Menschen mit </w:t>
      </w:r>
      <w:r w:rsidR="002C2B34">
        <w:rPr>
          <w:rFonts w:ascii="Arial" w:eastAsia="Times" w:hAnsi="Arial" w:cs="Arial"/>
          <w:noProof/>
          <w:sz w:val="22"/>
          <w:szCs w:val="22"/>
          <w:lang w:val="de-CH" w:eastAsia="de-CH"/>
        </w:rPr>
        <w:t>Behinderung</w:t>
      </w:r>
      <w:r w:rsidRPr="00756CB3">
        <w:rPr>
          <w:rFonts w:ascii="Arial" w:eastAsia="Times" w:hAnsi="Arial" w:cs="Arial"/>
          <w:noProof/>
          <w:sz w:val="22"/>
          <w:szCs w:val="22"/>
          <w:lang w:val="de-CH" w:eastAsia="de-CH"/>
        </w:rPr>
        <w:t>en. Diese Betriebe liefern nun Servicedienstleistungen für die Alterswohnungen.</w:t>
      </w:r>
    </w:p>
    <w:p w14:paraId="3D1AA238" w14:textId="58E94B01" w:rsidR="00AC60DB" w:rsidRDefault="00AC60DB" w:rsidP="00AC60DB">
      <w:pPr>
        <w:spacing w:after="120"/>
        <w:rPr>
          <w:rFonts w:ascii="Arial" w:eastAsia="Times" w:hAnsi="Arial" w:cs="Arial"/>
          <w:noProof/>
          <w:sz w:val="22"/>
          <w:szCs w:val="22"/>
          <w:lang w:val="de-CH" w:eastAsia="de-CH"/>
        </w:rPr>
      </w:pPr>
      <w:r w:rsidRPr="00756CB3">
        <w:rPr>
          <w:rFonts w:ascii="Arial" w:eastAsia="Times" w:hAnsi="Arial" w:cs="Arial"/>
          <w:noProof/>
          <w:sz w:val="22"/>
          <w:szCs w:val="22"/>
          <w:lang w:val="de-CH" w:eastAsia="de-CH"/>
        </w:rPr>
        <w:t xml:space="preserve">Das Konzept umfasst </w:t>
      </w:r>
      <w:r w:rsidR="002E37CA">
        <w:rPr>
          <w:rFonts w:ascii="Arial" w:eastAsia="Times" w:hAnsi="Arial" w:cs="Arial"/>
          <w:noProof/>
          <w:sz w:val="22"/>
          <w:szCs w:val="22"/>
          <w:lang w:val="de-CH" w:eastAsia="de-CH"/>
        </w:rPr>
        <w:t xml:space="preserve">eine </w:t>
      </w:r>
      <w:r w:rsidRPr="00756CB3">
        <w:rPr>
          <w:rFonts w:ascii="Arial" w:eastAsia="Times" w:hAnsi="Arial" w:cs="Arial"/>
          <w:noProof/>
          <w:sz w:val="22"/>
          <w:szCs w:val="22"/>
          <w:lang w:val="de-CH" w:eastAsia="de-CH"/>
        </w:rPr>
        <w:t xml:space="preserve">altersgerechte, </w:t>
      </w:r>
      <w:r w:rsidR="00017DE7">
        <w:rPr>
          <w:rFonts w:ascii="Arial" w:eastAsia="Times" w:hAnsi="Arial" w:cs="Arial"/>
          <w:noProof/>
          <w:sz w:val="22"/>
          <w:szCs w:val="22"/>
          <w:lang w:val="de-CH" w:eastAsia="de-CH"/>
        </w:rPr>
        <w:t>barrierearm</w:t>
      </w:r>
      <w:r w:rsidRPr="00756CB3">
        <w:rPr>
          <w:rFonts w:ascii="Arial" w:eastAsia="Times" w:hAnsi="Arial" w:cs="Arial"/>
          <w:noProof/>
          <w:sz w:val="22"/>
          <w:szCs w:val="22"/>
          <w:lang w:val="de-CH" w:eastAsia="de-CH"/>
        </w:rPr>
        <w:t xml:space="preserve">e und kontaktfördernde Architektur, ein Service-Basisangebot mit zusätzlichen Dienstleistungen gegen Bezahlung sowie die Betreuung </w:t>
      </w:r>
      <w:r w:rsidRPr="00756CB3">
        <w:rPr>
          <w:rFonts w:ascii="Arial" w:eastAsia="Times" w:hAnsi="Arial" w:cs="Arial"/>
          <w:noProof/>
          <w:sz w:val="22"/>
          <w:szCs w:val="22"/>
          <w:lang w:val="de-CH" w:eastAsia="de-CH"/>
        </w:rPr>
        <w:lastRenderedPageBreak/>
        <w:t xml:space="preserve">durch eine </w:t>
      </w:r>
      <w:r w:rsidR="002E37CA">
        <w:rPr>
          <w:rFonts w:ascii="Arial" w:eastAsia="Times" w:hAnsi="Arial" w:cs="Arial"/>
          <w:noProof/>
          <w:sz w:val="22"/>
          <w:szCs w:val="22"/>
          <w:lang w:val="de-CH" w:eastAsia="de-CH"/>
        </w:rPr>
        <w:t>Rezeption</w:t>
      </w:r>
      <w:r w:rsidRPr="00756CB3">
        <w:rPr>
          <w:rFonts w:ascii="Arial" w:eastAsia="Times" w:hAnsi="Arial" w:cs="Arial"/>
          <w:noProof/>
          <w:sz w:val="22"/>
          <w:szCs w:val="22"/>
          <w:lang w:val="de-CH" w:eastAsia="de-CH"/>
        </w:rPr>
        <w:t xml:space="preserve">. </w:t>
      </w:r>
      <w:r w:rsidR="00D541F4">
        <w:rPr>
          <w:rFonts w:ascii="Arial" w:eastAsia="Times" w:hAnsi="Arial" w:cs="Arial"/>
          <w:noProof/>
          <w:sz w:val="22"/>
          <w:szCs w:val="22"/>
          <w:lang w:val="de-CH" w:eastAsia="de-CH"/>
        </w:rPr>
        <w:t>Es wird</w:t>
      </w:r>
      <w:r w:rsidRPr="00756CB3">
        <w:rPr>
          <w:rFonts w:ascii="Arial" w:eastAsia="Times" w:hAnsi="Arial" w:cs="Arial"/>
          <w:noProof/>
          <w:sz w:val="22"/>
          <w:szCs w:val="22"/>
          <w:lang w:val="de-CH" w:eastAsia="de-CH"/>
        </w:rPr>
        <w:t xml:space="preserve"> individuelle Unterstützung im Alltag </w:t>
      </w:r>
      <w:r w:rsidR="0023655E">
        <w:rPr>
          <w:rFonts w:ascii="Arial" w:eastAsia="Times" w:hAnsi="Arial" w:cs="Arial"/>
          <w:noProof/>
          <w:sz w:val="22"/>
          <w:szCs w:val="22"/>
          <w:lang w:val="de-CH" w:eastAsia="de-CH"/>
        </w:rPr>
        <w:t>geboten</w:t>
      </w:r>
      <w:r w:rsidRPr="00756CB3">
        <w:rPr>
          <w:rFonts w:ascii="Arial" w:eastAsia="Times" w:hAnsi="Arial" w:cs="Arial"/>
          <w:noProof/>
          <w:sz w:val="22"/>
          <w:szCs w:val="22"/>
          <w:lang w:val="de-CH" w:eastAsia="de-CH"/>
        </w:rPr>
        <w:t xml:space="preserve"> und die Gemeinschaftsentwicklung</w:t>
      </w:r>
      <w:r w:rsidR="0023655E" w:rsidRPr="0023655E">
        <w:rPr>
          <w:rFonts w:ascii="Arial" w:eastAsia="Times" w:hAnsi="Arial" w:cs="Arial"/>
          <w:noProof/>
          <w:sz w:val="22"/>
          <w:szCs w:val="22"/>
          <w:lang w:val="de-CH" w:eastAsia="de-CH"/>
        </w:rPr>
        <w:t xml:space="preserve"> </w:t>
      </w:r>
      <w:r w:rsidR="0023655E">
        <w:rPr>
          <w:rFonts w:ascii="Arial" w:eastAsia="Times" w:hAnsi="Arial" w:cs="Arial"/>
          <w:noProof/>
          <w:sz w:val="22"/>
          <w:szCs w:val="22"/>
          <w:lang w:val="de-CH" w:eastAsia="de-CH"/>
        </w:rPr>
        <w:t>ge</w:t>
      </w:r>
      <w:r w:rsidR="0023655E" w:rsidRPr="00756CB3">
        <w:rPr>
          <w:rFonts w:ascii="Arial" w:eastAsia="Times" w:hAnsi="Arial" w:cs="Arial"/>
          <w:noProof/>
          <w:sz w:val="22"/>
          <w:szCs w:val="22"/>
          <w:lang w:val="de-CH" w:eastAsia="de-CH"/>
        </w:rPr>
        <w:t>fördert</w:t>
      </w:r>
      <w:r w:rsidRPr="00756CB3">
        <w:rPr>
          <w:rFonts w:ascii="Arial" w:eastAsia="Times" w:hAnsi="Arial" w:cs="Arial"/>
          <w:noProof/>
          <w:sz w:val="22"/>
          <w:szCs w:val="22"/>
          <w:lang w:val="de-CH" w:eastAsia="de-CH"/>
        </w:rPr>
        <w:t>. Die Mieterinnen und Mieter profitieren von der Erfahrung der Stiftung in der Betreuung und haben Vorrang, wenn sie in die eingemietete Pflegewohngruppe umziehen möchten.</w:t>
      </w:r>
    </w:p>
    <w:p w14:paraId="41CE20CD" w14:textId="08EF589B" w:rsidR="00AC60DB" w:rsidRDefault="00AC60DB" w:rsidP="00AC60DB">
      <w:pPr>
        <w:spacing w:after="120"/>
        <w:rPr>
          <w:rFonts w:ascii="Arial" w:eastAsia="Times" w:hAnsi="Arial" w:cs="Arial"/>
          <w:noProof/>
          <w:sz w:val="22"/>
          <w:szCs w:val="22"/>
          <w:lang w:val="de-CH" w:eastAsia="de-CH"/>
        </w:rPr>
      </w:pPr>
      <w:r w:rsidRPr="00756CB3">
        <w:rPr>
          <w:rFonts w:ascii="Arial" w:eastAsia="Times" w:hAnsi="Arial" w:cs="Arial"/>
          <w:noProof/>
          <w:sz w:val="22"/>
          <w:szCs w:val="22"/>
          <w:lang w:val="de-CH" w:eastAsia="de-CH"/>
        </w:rPr>
        <w:t xml:space="preserve">Diese Kombination ermöglicht ein vielfältiges Angebot, das auf die individuellen Bedürfnisse der Mieterschaft und der Mitarbeitenden mit </w:t>
      </w:r>
      <w:r w:rsidR="002C2B34">
        <w:rPr>
          <w:rFonts w:ascii="Arial" w:eastAsia="Times" w:hAnsi="Arial" w:cs="Arial"/>
          <w:noProof/>
          <w:sz w:val="22"/>
          <w:szCs w:val="22"/>
          <w:lang w:val="de-CH" w:eastAsia="de-CH"/>
        </w:rPr>
        <w:t>Behinderung</w:t>
      </w:r>
      <w:r w:rsidRPr="00756CB3">
        <w:rPr>
          <w:rFonts w:ascii="Arial" w:eastAsia="Times" w:hAnsi="Arial" w:cs="Arial"/>
          <w:noProof/>
          <w:sz w:val="22"/>
          <w:szCs w:val="22"/>
          <w:lang w:val="de-CH" w:eastAsia="de-CH"/>
        </w:rPr>
        <w:t>en abgestimmt werden kann.</w:t>
      </w:r>
    </w:p>
    <w:p w14:paraId="3B3A85E3" w14:textId="52244C5A" w:rsidR="004F1AC2" w:rsidRPr="007E2262" w:rsidRDefault="00B228E2" w:rsidP="00AC60DB">
      <w:pPr>
        <w:spacing w:after="120"/>
        <w:rPr>
          <w:rFonts w:ascii="Arial" w:eastAsia="Times" w:hAnsi="Arial" w:cs="Arial"/>
          <w:b/>
          <w:bCs/>
          <w:noProof/>
          <w:sz w:val="22"/>
          <w:szCs w:val="22"/>
          <w:lang w:val="de-CH" w:eastAsia="de-CH"/>
        </w:rPr>
      </w:pPr>
      <w:r>
        <w:rPr>
          <w:rFonts w:ascii="Arial" w:eastAsia="Times" w:hAnsi="Arial" w:cs="Arial"/>
          <w:noProof/>
          <w:sz w:val="22"/>
          <w:szCs w:val="22"/>
          <w:lang w:val="de-CH" w:eastAsia="de-CH"/>
        </w:rPr>
        <w:t xml:space="preserve">Interessant </w:t>
      </w:r>
      <w:r w:rsidR="004F1AC2">
        <w:rPr>
          <w:rFonts w:ascii="Arial" w:eastAsia="Times" w:hAnsi="Arial" w:cs="Arial"/>
          <w:noProof/>
          <w:sz w:val="22"/>
          <w:szCs w:val="22"/>
          <w:lang w:val="de-CH" w:eastAsia="de-CH"/>
        </w:rPr>
        <w:t>und innovativ a</w:t>
      </w:r>
      <w:r w:rsidR="007761C8">
        <w:rPr>
          <w:rFonts w:ascii="Arial" w:eastAsia="Times" w:hAnsi="Arial" w:cs="Arial"/>
          <w:noProof/>
          <w:sz w:val="22"/>
          <w:szCs w:val="22"/>
          <w:lang w:val="de-CH" w:eastAsia="de-CH"/>
        </w:rPr>
        <w:t xml:space="preserve">n diesem Fallbeispiel </w:t>
      </w:r>
      <w:r w:rsidR="00ED2F4A">
        <w:rPr>
          <w:rFonts w:ascii="Arial" w:eastAsia="Times" w:hAnsi="Arial" w:cs="Arial"/>
          <w:noProof/>
          <w:sz w:val="22"/>
          <w:szCs w:val="22"/>
          <w:lang w:val="de-CH" w:eastAsia="de-CH"/>
        </w:rPr>
        <w:t>sind mehrere Aspekte</w:t>
      </w:r>
      <w:r w:rsidR="00FE6248">
        <w:rPr>
          <w:rFonts w:ascii="Arial" w:eastAsia="Times" w:hAnsi="Arial" w:cs="Arial"/>
          <w:noProof/>
          <w:sz w:val="22"/>
          <w:szCs w:val="22"/>
          <w:lang w:val="de-CH" w:eastAsia="de-CH"/>
        </w:rPr>
        <w:t xml:space="preserve">: </w:t>
      </w:r>
      <w:r w:rsidR="006D29DC">
        <w:rPr>
          <w:rFonts w:ascii="Arial" w:eastAsia="Times" w:hAnsi="Arial" w:cs="Arial"/>
          <w:noProof/>
          <w:sz w:val="22"/>
          <w:szCs w:val="22"/>
          <w:lang w:val="de-CH" w:eastAsia="de-CH"/>
        </w:rPr>
        <w:t>Z</w:t>
      </w:r>
      <w:r w:rsidR="007761C8">
        <w:rPr>
          <w:rFonts w:ascii="Arial" w:eastAsia="Times" w:hAnsi="Arial" w:cs="Arial"/>
          <w:noProof/>
          <w:sz w:val="22"/>
          <w:szCs w:val="22"/>
          <w:lang w:val="de-CH" w:eastAsia="de-CH"/>
        </w:rPr>
        <w:t xml:space="preserve">um einen </w:t>
      </w:r>
      <w:r w:rsidR="00FE6248">
        <w:rPr>
          <w:rFonts w:ascii="Arial" w:eastAsia="Times" w:hAnsi="Arial" w:cs="Arial"/>
          <w:noProof/>
          <w:sz w:val="22"/>
          <w:szCs w:val="22"/>
          <w:lang w:val="de-CH" w:eastAsia="de-CH"/>
        </w:rPr>
        <w:t xml:space="preserve">sind </w:t>
      </w:r>
      <w:r w:rsidR="007761C8">
        <w:rPr>
          <w:rFonts w:ascii="Arial" w:eastAsia="Times" w:hAnsi="Arial" w:cs="Arial"/>
          <w:noProof/>
          <w:sz w:val="22"/>
          <w:szCs w:val="22"/>
          <w:lang w:val="de-CH" w:eastAsia="de-CH"/>
        </w:rPr>
        <w:t xml:space="preserve">hier </w:t>
      </w:r>
      <w:r w:rsidR="007761C8" w:rsidRPr="00ED2F4A">
        <w:rPr>
          <w:rFonts w:ascii="Arial" w:eastAsia="Times" w:hAnsi="Arial" w:cs="Arial"/>
          <w:b/>
          <w:bCs/>
          <w:noProof/>
          <w:sz w:val="22"/>
          <w:szCs w:val="22"/>
          <w:lang w:val="de-CH" w:eastAsia="de-CH"/>
        </w:rPr>
        <w:t>private Investor*innen</w:t>
      </w:r>
      <w:r w:rsidR="007761C8">
        <w:rPr>
          <w:rFonts w:ascii="Arial" w:eastAsia="Times" w:hAnsi="Arial" w:cs="Arial"/>
          <w:noProof/>
          <w:sz w:val="22"/>
          <w:szCs w:val="22"/>
          <w:lang w:val="de-CH" w:eastAsia="de-CH"/>
        </w:rPr>
        <w:t xml:space="preserve"> aktiv geworden und </w:t>
      </w:r>
      <w:r w:rsidR="00143226">
        <w:rPr>
          <w:rFonts w:ascii="Arial" w:eastAsia="Times" w:hAnsi="Arial" w:cs="Arial"/>
          <w:noProof/>
          <w:sz w:val="22"/>
          <w:szCs w:val="22"/>
          <w:lang w:val="de-CH" w:eastAsia="de-CH"/>
        </w:rPr>
        <w:t xml:space="preserve">haben </w:t>
      </w:r>
      <w:r w:rsidR="005637C2">
        <w:rPr>
          <w:rFonts w:ascii="Arial" w:eastAsia="Times" w:hAnsi="Arial" w:cs="Arial"/>
          <w:noProof/>
          <w:sz w:val="22"/>
          <w:szCs w:val="22"/>
          <w:lang w:val="de-CH" w:eastAsia="de-CH"/>
        </w:rPr>
        <w:t xml:space="preserve">eine </w:t>
      </w:r>
      <w:r>
        <w:rPr>
          <w:rFonts w:ascii="Arial" w:eastAsia="Times" w:hAnsi="Arial" w:cs="Arial"/>
          <w:noProof/>
          <w:sz w:val="22"/>
          <w:szCs w:val="22"/>
          <w:lang w:val="de-CH" w:eastAsia="de-CH"/>
        </w:rPr>
        <w:t xml:space="preserve">neue </w:t>
      </w:r>
      <w:r w:rsidR="005637C2">
        <w:rPr>
          <w:rFonts w:ascii="Arial" w:eastAsia="Times" w:hAnsi="Arial" w:cs="Arial"/>
          <w:noProof/>
          <w:sz w:val="22"/>
          <w:szCs w:val="22"/>
          <w:lang w:val="de-CH" w:eastAsia="de-CH"/>
        </w:rPr>
        <w:t>Angebotsform realisiert</w:t>
      </w:r>
      <w:r w:rsidR="00143226">
        <w:rPr>
          <w:rFonts w:ascii="Arial" w:eastAsia="Times" w:hAnsi="Arial" w:cs="Arial"/>
          <w:noProof/>
          <w:sz w:val="22"/>
          <w:szCs w:val="22"/>
          <w:lang w:val="de-CH" w:eastAsia="de-CH"/>
        </w:rPr>
        <w:t>. Sie reagierten damit auf</w:t>
      </w:r>
      <w:r w:rsidR="005637C2">
        <w:rPr>
          <w:rFonts w:ascii="Arial" w:eastAsia="Times" w:hAnsi="Arial" w:cs="Arial"/>
          <w:noProof/>
          <w:sz w:val="22"/>
          <w:szCs w:val="22"/>
          <w:lang w:val="de-CH" w:eastAsia="de-CH"/>
        </w:rPr>
        <w:t xml:space="preserve"> </w:t>
      </w:r>
      <w:r>
        <w:rPr>
          <w:rFonts w:ascii="Arial" w:eastAsia="Times" w:hAnsi="Arial" w:cs="Arial"/>
          <w:noProof/>
          <w:sz w:val="22"/>
          <w:szCs w:val="22"/>
          <w:lang w:val="de-CH" w:eastAsia="de-CH"/>
        </w:rPr>
        <w:t xml:space="preserve">ein konkretes Bedürfnis </w:t>
      </w:r>
      <w:r w:rsidR="00D539E4">
        <w:rPr>
          <w:rFonts w:ascii="Arial" w:eastAsia="Times" w:hAnsi="Arial" w:cs="Arial"/>
          <w:noProof/>
          <w:sz w:val="22"/>
          <w:szCs w:val="22"/>
          <w:lang w:val="de-CH" w:eastAsia="de-CH"/>
        </w:rPr>
        <w:t xml:space="preserve">auf eine </w:t>
      </w:r>
      <w:r w:rsidR="00FA3805">
        <w:rPr>
          <w:rFonts w:ascii="Arial" w:eastAsia="Times" w:hAnsi="Arial" w:cs="Arial"/>
          <w:noProof/>
          <w:sz w:val="22"/>
          <w:szCs w:val="22"/>
          <w:lang w:val="de-CH" w:eastAsia="de-CH"/>
        </w:rPr>
        <w:t>sozialunternehmerische Art</w:t>
      </w:r>
      <w:r w:rsidR="001A079E">
        <w:rPr>
          <w:rFonts w:ascii="Arial" w:eastAsia="Times" w:hAnsi="Arial" w:cs="Arial"/>
          <w:noProof/>
          <w:sz w:val="22"/>
          <w:szCs w:val="22"/>
          <w:lang w:val="de-CH" w:eastAsia="de-CH"/>
        </w:rPr>
        <w:t xml:space="preserve">. Auf der Ebene der involvierten Akteure ist </w:t>
      </w:r>
      <w:r w:rsidR="00AA47A2">
        <w:rPr>
          <w:rFonts w:ascii="Arial" w:eastAsia="Times" w:hAnsi="Arial" w:cs="Arial"/>
          <w:noProof/>
          <w:sz w:val="22"/>
          <w:szCs w:val="22"/>
          <w:lang w:val="de-CH" w:eastAsia="de-CH"/>
        </w:rPr>
        <w:t xml:space="preserve">auch in diesem Fall </w:t>
      </w:r>
      <w:r w:rsidR="001A079E">
        <w:rPr>
          <w:rFonts w:ascii="Arial" w:eastAsia="Times" w:hAnsi="Arial" w:cs="Arial"/>
          <w:noProof/>
          <w:sz w:val="22"/>
          <w:szCs w:val="22"/>
          <w:lang w:val="de-CH" w:eastAsia="de-CH"/>
        </w:rPr>
        <w:t xml:space="preserve">die </w:t>
      </w:r>
      <w:r w:rsidR="001A079E" w:rsidRPr="006D29DC">
        <w:rPr>
          <w:rFonts w:ascii="Arial" w:eastAsia="Times" w:hAnsi="Arial" w:cs="Arial"/>
          <w:b/>
          <w:bCs/>
          <w:noProof/>
          <w:sz w:val="22"/>
          <w:szCs w:val="22"/>
          <w:lang w:val="de-CH" w:eastAsia="de-CH"/>
        </w:rPr>
        <w:t>erfolgreiche Kooperation</w:t>
      </w:r>
      <w:r w:rsidR="001A079E" w:rsidRPr="007E2262">
        <w:rPr>
          <w:rFonts w:ascii="Arial" w:eastAsia="Times" w:hAnsi="Arial" w:cs="Arial"/>
          <w:b/>
          <w:bCs/>
          <w:noProof/>
          <w:sz w:val="22"/>
          <w:szCs w:val="22"/>
          <w:lang w:val="de-CH" w:eastAsia="de-CH"/>
        </w:rPr>
        <w:t xml:space="preserve"> zwischen der Gemeinde, den Invest</w:t>
      </w:r>
      <w:r w:rsidR="00483EF6" w:rsidRPr="007E2262">
        <w:rPr>
          <w:rFonts w:ascii="Arial" w:eastAsia="Times" w:hAnsi="Arial" w:cs="Arial"/>
          <w:b/>
          <w:bCs/>
          <w:noProof/>
          <w:sz w:val="22"/>
          <w:szCs w:val="22"/>
          <w:lang w:val="de-CH" w:eastAsia="de-CH"/>
        </w:rPr>
        <w:t>o</w:t>
      </w:r>
      <w:r w:rsidR="001A079E" w:rsidRPr="007E2262">
        <w:rPr>
          <w:rFonts w:ascii="Arial" w:eastAsia="Times" w:hAnsi="Arial" w:cs="Arial"/>
          <w:b/>
          <w:bCs/>
          <w:noProof/>
          <w:sz w:val="22"/>
          <w:szCs w:val="22"/>
          <w:lang w:val="de-CH" w:eastAsia="de-CH"/>
        </w:rPr>
        <w:t xml:space="preserve">ren und </w:t>
      </w:r>
      <w:r w:rsidR="005A69AD" w:rsidRPr="007E2262">
        <w:rPr>
          <w:rFonts w:ascii="Arial" w:eastAsia="Times" w:hAnsi="Arial" w:cs="Arial"/>
          <w:b/>
          <w:bCs/>
          <w:noProof/>
          <w:sz w:val="22"/>
          <w:szCs w:val="22"/>
          <w:lang w:val="de-CH" w:eastAsia="de-CH"/>
        </w:rPr>
        <w:t>einer</w:t>
      </w:r>
      <w:r w:rsidR="001A079E" w:rsidRPr="007E2262">
        <w:rPr>
          <w:rFonts w:ascii="Arial" w:eastAsia="Times" w:hAnsi="Arial" w:cs="Arial"/>
          <w:b/>
          <w:bCs/>
          <w:noProof/>
          <w:sz w:val="22"/>
          <w:szCs w:val="22"/>
          <w:lang w:val="de-CH" w:eastAsia="de-CH"/>
        </w:rPr>
        <w:t xml:space="preserve"> Stift</w:t>
      </w:r>
      <w:r w:rsidR="000035D2" w:rsidRPr="007E2262">
        <w:rPr>
          <w:rFonts w:ascii="Arial" w:eastAsia="Times" w:hAnsi="Arial" w:cs="Arial"/>
          <w:b/>
          <w:bCs/>
          <w:noProof/>
          <w:sz w:val="22"/>
          <w:szCs w:val="22"/>
          <w:lang w:val="de-CH" w:eastAsia="de-CH"/>
        </w:rPr>
        <w:t>u</w:t>
      </w:r>
      <w:r w:rsidR="001A079E" w:rsidRPr="007E2262">
        <w:rPr>
          <w:rFonts w:ascii="Arial" w:eastAsia="Times" w:hAnsi="Arial" w:cs="Arial"/>
          <w:b/>
          <w:bCs/>
          <w:noProof/>
          <w:sz w:val="22"/>
          <w:szCs w:val="22"/>
          <w:lang w:val="de-CH" w:eastAsia="de-CH"/>
        </w:rPr>
        <w:t>ng als Betreiberin</w:t>
      </w:r>
      <w:r w:rsidR="001A079E">
        <w:rPr>
          <w:rFonts w:ascii="Arial" w:eastAsia="Times" w:hAnsi="Arial" w:cs="Arial"/>
          <w:noProof/>
          <w:sz w:val="22"/>
          <w:szCs w:val="22"/>
          <w:lang w:val="de-CH" w:eastAsia="de-CH"/>
        </w:rPr>
        <w:t xml:space="preserve"> erwähnenswert. </w:t>
      </w:r>
      <w:r w:rsidR="00AA47A2">
        <w:rPr>
          <w:rFonts w:ascii="Arial" w:eastAsia="Times" w:hAnsi="Arial" w:cs="Arial"/>
          <w:noProof/>
          <w:sz w:val="22"/>
          <w:szCs w:val="22"/>
          <w:lang w:val="de-CH" w:eastAsia="de-CH"/>
        </w:rPr>
        <w:t xml:space="preserve">Auf der Ebene des Leistungskonzepts wird versucht, </w:t>
      </w:r>
      <w:r w:rsidR="00BB21EA">
        <w:rPr>
          <w:rFonts w:ascii="Arial" w:eastAsia="Times" w:hAnsi="Arial" w:cs="Arial"/>
          <w:noProof/>
          <w:sz w:val="22"/>
          <w:szCs w:val="22"/>
          <w:lang w:val="de-CH" w:eastAsia="de-CH"/>
        </w:rPr>
        <w:t>den bei</w:t>
      </w:r>
      <w:r w:rsidR="004B435B">
        <w:rPr>
          <w:rFonts w:ascii="Arial" w:eastAsia="Times" w:hAnsi="Arial" w:cs="Arial"/>
          <w:noProof/>
          <w:sz w:val="22"/>
          <w:szCs w:val="22"/>
          <w:lang w:val="de-CH" w:eastAsia="de-CH"/>
        </w:rPr>
        <w:t xml:space="preserve"> zunehmender Fragilität</w:t>
      </w:r>
      <w:r w:rsidR="00BB21EA">
        <w:rPr>
          <w:rFonts w:ascii="Arial" w:eastAsia="Times" w:hAnsi="Arial" w:cs="Arial"/>
          <w:noProof/>
          <w:sz w:val="22"/>
          <w:szCs w:val="22"/>
          <w:lang w:val="de-CH" w:eastAsia="de-CH"/>
        </w:rPr>
        <w:t xml:space="preserve"> </w:t>
      </w:r>
      <w:r w:rsidR="0092191C">
        <w:rPr>
          <w:rFonts w:ascii="Arial" w:eastAsia="Times" w:hAnsi="Arial" w:cs="Arial"/>
          <w:noProof/>
          <w:sz w:val="22"/>
          <w:szCs w:val="22"/>
          <w:lang w:val="de-CH" w:eastAsia="de-CH"/>
        </w:rPr>
        <w:t xml:space="preserve">nötige </w:t>
      </w:r>
      <w:r w:rsidR="0092191C" w:rsidRPr="000035D2">
        <w:rPr>
          <w:rFonts w:ascii="Arial" w:eastAsia="Times" w:hAnsi="Arial" w:cs="Arial"/>
          <w:b/>
          <w:bCs/>
          <w:noProof/>
          <w:sz w:val="22"/>
          <w:szCs w:val="22"/>
          <w:lang w:val="de-CH" w:eastAsia="de-CH"/>
        </w:rPr>
        <w:t>Übergang in eine Pflegewohngruppe</w:t>
      </w:r>
      <w:r w:rsidR="004B435B" w:rsidRPr="000035D2">
        <w:rPr>
          <w:rFonts w:ascii="Arial" w:eastAsia="Times" w:hAnsi="Arial" w:cs="Arial"/>
          <w:b/>
          <w:bCs/>
          <w:noProof/>
          <w:sz w:val="22"/>
          <w:szCs w:val="22"/>
          <w:lang w:val="de-CH" w:eastAsia="de-CH"/>
        </w:rPr>
        <w:t xml:space="preserve"> </w:t>
      </w:r>
      <w:r w:rsidR="00207622" w:rsidRPr="000035D2">
        <w:rPr>
          <w:rFonts w:ascii="Arial" w:eastAsia="Times" w:hAnsi="Arial" w:cs="Arial"/>
          <w:b/>
          <w:bCs/>
          <w:noProof/>
          <w:sz w:val="22"/>
          <w:szCs w:val="22"/>
          <w:lang w:val="de-CH" w:eastAsia="de-CH"/>
        </w:rPr>
        <w:t xml:space="preserve">einfach und </w:t>
      </w:r>
      <w:r w:rsidR="00247A62" w:rsidRPr="000035D2">
        <w:rPr>
          <w:rFonts w:ascii="Arial" w:eastAsia="Times" w:hAnsi="Arial" w:cs="Arial"/>
          <w:b/>
          <w:bCs/>
          <w:noProof/>
          <w:sz w:val="22"/>
          <w:szCs w:val="22"/>
          <w:lang w:val="de-CH" w:eastAsia="de-CH"/>
        </w:rPr>
        <w:t>durchgängig</w:t>
      </w:r>
      <w:r w:rsidR="00247A62">
        <w:rPr>
          <w:rFonts w:ascii="Arial" w:eastAsia="Times" w:hAnsi="Arial" w:cs="Arial"/>
          <w:noProof/>
          <w:sz w:val="22"/>
          <w:szCs w:val="22"/>
          <w:lang w:val="de-CH" w:eastAsia="de-CH"/>
        </w:rPr>
        <w:t xml:space="preserve"> zu gestalten</w:t>
      </w:r>
      <w:r w:rsidR="00D1138E">
        <w:rPr>
          <w:rFonts w:ascii="Arial" w:eastAsia="Times" w:hAnsi="Arial" w:cs="Arial"/>
          <w:noProof/>
          <w:sz w:val="22"/>
          <w:szCs w:val="22"/>
          <w:lang w:val="de-CH" w:eastAsia="de-CH"/>
        </w:rPr>
        <w:t xml:space="preserve">. So kann sichergestellt werden, dass auch </w:t>
      </w:r>
      <w:r w:rsidR="000035D2">
        <w:rPr>
          <w:rFonts w:ascii="Arial" w:eastAsia="Times" w:hAnsi="Arial" w:cs="Arial"/>
          <w:noProof/>
          <w:sz w:val="22"/>
          <w:szCs w:val="22"/>
          <w:lang w:val="de-CH" w:eastAsia="de-CH"/>
        </w:rPr>
        <w:t>dann, wenn</w:t>
      </w:r>
      <w:r w:rsidR="00D1138E">
        <w:rPr>
          <w:rFonts w:ascii="Arial" w:eastAsia="Times" w:hAnsi="Arial" w:cs="Arial"/>
          <w:noProof/>
          <w:sz w:val="22"/>
          <w:szCs w:val="22"/>
          <w:lang w:val="de-CH" w:eastAsia="de-CH"/>
        </w:rPr>
        <w:t xml:space="preserve"> intensive Pflege und Betreuung </w:t>
      </w:r>
      <w:r w:rsidR="000035D2">
        <w:rPr>
          <w:rFonts w:ascii="Arial" w:eastAsia="Times" w:hAnsi="Arial" w:cs="Arial"/>
          <w:noProof/>
          <w:sz w:val="22"/>
          <w:szCs w:val="22"/>
          <w:lang w:val="de-CH" w:eastAsia="de-CH"/>
        </w:rPr>
        <w:t xml:space="preserve">nötig </w:t>
      </w:r>
      <w:r w:rsidR="0039158F">
        <w:rPr>
          <w:rFonts w:ascii="Arial" w:eastAsia="Times" w:hAnsi="Arial" w:cs="Arial"/>
          <w:noProof/>
          <w:sz w:val="22"/>
          <w:szCs w:val="22"/>
          <w:lang w:val="de-CH" w:eastAsia="de-CH"/>
        </w:rPr>
        <w:t>werden</w:t>
      </w:r>
      <w:r w:rsidR="000035D2">
        <w:rPr>
          <w:rFonts w:ascii="Arial" w:eastAsia="Times" w:hAnsi="Arial" w:cs="Arial"/>
          <w:noProof/>
          <w:sz w:val="22"/>
          <w:szCs w:val="22"/>
          <w:lang w:val="de-CH" w:eastAsia="de-CH"/>
        </w:rPr>
        <w:t>,</w:t>
      </w:r>
      <w:r w:rsidR="00247A62">
        <w:rPr>
          <w:rFonts w:ascii="Arial" w:eastAsia="Times" w:hAnsi="Arial" w:cs="Arial"/>
          <w:noProof/>
          <w:sz w:val="22"/>
          <w:szCs w:val="22"/>
          <w:lang w:val="de-CH" w:eastAsia="de-CH"/>
        </w:rPr>
        <w:t xml:space="preserve"> die</w:t>
      </w:r>
      <w:r w:rsidR="00207622">
        <w:rPr>
          <w:rFonts w:ascii="Arial" w:eastAsia="Times" w:hAnsi="Arial" w:cs="Arial"/>
          <w:noProof/>
          <w:sz w:val="22"/>
          <w:szCs w:val="22"/>
          <w:lang w:val="de-CH" w:eastAsia="de-CH"/>
        </w:rPr>
        <w:t xml:space="preserve"> Bewohner*innen </w:t>
      </w:r>
      <w:r w:rsidR="00247A62">
        <w:rPr>
          <w:rFonts w:ascii="Arial" w:eastAsia="Times" w:hAnsi="Arial" w:cs="Arial"/>
          <w:noProof/>
          <w:sz w:val="22"/>
          <w:szCs w:val="22"/>
          <w:lang w:val="de-CH" w:eastAsia="de-CH"/>
        </w:rPr>
        <w:t xml:space="preserve">in ihrer </w:t>
      </w:r>
      <w:r w:rsidR="00247A62" w:rsidRPr="007E2262">
        <w:rPr>
          <w:rFonts w:ascii="Arial" w:eastAsia="Times" w:hAnsi="Arial" w:cs="Arial"/>
          <w:noProof/>
          <w:sz w:val="22"/>
          <w:szCs w:val="22"/>
          <w:lang w:val="de-CH" w:eastAsia="de-CH"/>
        </w:rPr>
        <w:t>bekannten Umgebung</w:t>
      </w:r>
      <w:r w:rsidR="00247A62">
        <w:rPr>
          <w:rFonts w:ascii="Arial" w:eastAsia="Times" w:hAnsi="Arial" w:cs="Arial"/>
          <w:noProof/>
          <w:sz w:val="22"/>
          <w:szCs w:val="22"/>
          <w:lang w:val="de-CH" w:eastAsia="de-CH"/>
        </w:rPr>
        <w:t xml:space="preserve"> verbleiben können. D</w:t>
      </w:r>
      <w:r>
        <w:rPr>
          <w:rFonts w:ascii="Arial" w:eastAsia="Times" w:hAnsi="Arial" w:cs="Arial"/>
          <w:noProof/>
          <w:sz w:val="22"/>
          <w:szCs w:val="22"/>
          <w:lang w:val="de-CH" w:eastAsia="de-CH"/>
        </w:rPr>
        <w:t xml:space="preserve">ass das Wohn- und Dienstleistungskonzept ebenfalls </w:t>
      </w:r>
      <w:r w:rsidRPr="007E2262">
        <w:rPr>
          <w:rFonts w:ascii="Arial" w:eastAsia="Times" w:hAnsi="Arial" w:cs="Arial"/>
          <w:noProof/>
          <w:sz w:val="22"/>
          <w:szCs w:val="22"/>
          <w:lang w:val="de-CH" w:eastAsia="de-CH"/>
        </w:rPr>
        <w:t>geschützte Arbeitsplätze</w:t>
      </w:r>
      <w:r>
        <w:rPr>
          <w:rFonts w:ascii="Arial" w:eastAsia="Times" w:hAnsi="Arial" w:cs="Arial"/>
          <w:noProof/>
          <w:sz w:val="22"/>
          <w:szCs w:val="22"/>
          <w:lang w:val="de-CH" w:eastAsia="de-CH"/>
        </w:rPr>
        <w:t xml:space="preserve"> umfasst, ist ein weiterer </w:t>
      </w:r>
      <w:r w:rsidR="00DC7D8F">
        <w:rPr>
          <w:rFonts w:ascii="Arial" w:eastAsia="Times" w:hAnsi="Arial" w:cs="Arial"/>
          <w:noProof/>
          <w:sz w:val="22"/>
          <w:szCs w:val="22"/>
          <w:lang w:val="de-CH" w:eastAsia="de-CH"/>
        </w:rPr>
        <w:t xml:space="preserve">interessanter </w:t>
      </w:r>
      <w:r>
        <w:rPr>
          <w:rFonts w:ascii="Arial" w:eastAsia="Times" w:hAnsi="Arial" w:cs="Arial"/>
          <w:noProof/>
          <w:sz w:val="22"/>
          <w:szCs w:val="22"/>
          <w:lang w:val="de-CH" w:eastAsia="de-CH"/>
        </w:rPr>
        <w:t>Aspekt</w:t>
      </w:r>
      <w:r w:rsidR="00931866">
        <w:rPr>
          <w:rFonts w:ascii="Arial" w:eastAsia="Times" w:hAnsi="Arial" w:cs="Arial"/>
          <w:noProof/>
          <w:sz w:val="22"/>
          <w:szCs w:val="22"/>
          <w:lang w:val="de-CH" w:eastAsia="de-CH"/>
        </w:rPr>
        <w:t xml:space="preserve"> auf der Ebene des Leistungskonzepts: </w:t>
      </w:r>
      <w:r w:rsidR="00931866" w:rsidRPr="007E2262">
        <w:rPr>
          <w:rFonts w:ascii="Arial" w:eastAsia="Times" w:hAnsi="Arial" w:cs="Arial"/>
          <w:b/>
          <w:bCs/>
          <w:noProof/>
          <w:sz w:val="22"/>
          <w:szCs w:val="22"/>
          <w:lang w:val="de-CH" w:eastAsia="de-CH"/>
        </w:rPr>
        <w:t xml:space="preserve">Menschen mit einer </w:t>
      </w:r>
      <w:r w:rsidR="002C2B34" w:rsidRPr="007E2262">
        <w:rPr>
          <w:rFonts w:ascii="Arial" w:eastAsia="Times" w:hAnsi="Arial" w:cs="Arial"/>
          <w:b/>
          <w:bCs/>
          <w:noProof/>
          <w:sz w:val="22"/>
          <w:szCs w:val="22"/>
          <w:lang w:val="de-CH" w:eastAsia="de-CH"/>
        </w:rPr>
        <w:t>Behinderung</w:t>
      </w:r>
      <w:r w:rsidR="00931866" w:rsidRPr="007E2262">
        <w:rPr>
          <w:rFonts w:ascii="Arial" w:eastAsia="Times" w:hAnsi="Arial" w:cs="Arial"/>
          <w:b/>
          <w:bCs/>
          <w:noProof/>
          <w:sz w:val="22"/>
          <w:szCs w:val="22"/>
          <w:lang w:val="de-CH" w:eastAsia="de-CH"/>
        </w:rPr>
        <w:t xml:space="preserve"> erbringen Service-Dienstleistungen für ältere Menschen.</w:t>
      </w:r>
    </w:p>
    <w:p w14:paraId="5FA28CF6" w14:textId="77777777" w:rsidR="003A47D2" w:rsidRPr="00A54216" w:rsidRDefault="003A47D2" w:rsidP="007E2262">
      <w:pPr>
        <w:pStyle w:val="Aufzhlung"/>
        <w:numPr>
          <w:ilvl w:val="0"/>
          <w:numId w:val="0"/>
        </w:numPr>
        <w:spacing w:after="120"/>
        <w:ind w:left="357" w:hanging="357"/>
        <w:rPr>
          <w:u w:val="single"/>
        </w:rPr>
      </w:pPr>
    </w:p>
    <w:p w14:paraId="7A069E84" w14:textId="77777777" w:rsidR="003A47D2" w:rsidRDefault="003A47D2" w:rsidP="007E2262">
      <w:pPr>
        <w:pStyle w:val="Aufzhlung"/>
        <w:numPr>
          <w:ilvl w:val="0"/>
          <w:numId w:val="0"/>
        </w:numPr>
        <w:spacing w:after="120"/>
        <w:ind w:left="357" w:hanging="357"/>
        <w:rPr>
          <w:u w:val="single"/>
        </w:rPr>
      </w:pPr>
      <w:r w:rsidRPr="04C0FD5C">
        <w:rPr>
          <w:u w:val="single"/>
        </w:rPr>
        <w:t>Quellen (Konzepte, Evaluationen, Praxisberichte, Links und Verweise)</w:t>
      </w:r>
    </w:p>
    <w:p w14:paraId="248AD475" w14:textId="5E06416D" w:rsidR="00F14071" w:rsidRPr="00BC7833" w:rsidRDefault="00F14071" w:rsidP="00F14071">
      <w:pPr>
        <w:pStyle w:val="Aufzhlung"/>
        <w:numPr>
          <w:ilvl w:val="0"/>
          <w:numId w:val="0"/>
        </w:numPr>
        <w:spacing w:after="120"/>
        <w:ind w:left="357" w:hanging="357"/>
        <w:rPr>
          <w:rFonts w:eastAsia="Arial"/>
          <w:i/>
          <w:iCs/>
        </w:rPr>
      </w:pPr>
      <w:r w:rsidRPr="00BC7833">
        <w:rPr>
          <w:rFonts w:eastAsia="Arial"/>
          <w:i/>
          <w:iCs/>
        </w:rPr>
        <w:t>Quellen zu</w:t>
      </w:r>
      <w:r w:rsidR="00AF7609">
        <w:rPr>
          <w:rFonts w:eastAsia="Arial"/>
          <w:i/>
          <w:iCs/>
        </w:rPr>
        <w:t>m</w:t>
      </w:r>
      <w:r w:rsidRPr="00BC7833">
        <w:rPr>
          <w:rFonts w:eastAsia="Arial"/>
          <w:i/>
          <w:iCs/>
        </w:rPr>
        <w:t xml:space="preserve"> Praxisbeispiel Haus Blüemlisalp:</w:t>
      </w:r>
    </w:p>
    <w:p w14:paraId="7D055ED9" w14:textId="1A8DB9A9" w:rsidR="00F14071" w:rsidRDefault="004D05EF" w:rsidP="007E2262">
      <w:pPr>
        <w:pStyle w:val="Aufzhlung"/>
        <w:numPr>
          <w:ilvl w:val="0"/>
          <w:numId w:val="40"/>
        </w:numPr>
        <w:rPr>
          <w:rFonts w:eastAsia="Arial"/>
        </w:rPr>
      </w:pPr>
      <w:hyperlink r:id="rId22" w:history="1">
        <w:r w:rsidR="00F14071" w:rsidRPr="00F0637B">
          <w:rPr>
            <w:rStyle w:val="Hyperlink"/>
            <w:rFonts w:eastAsia="Arial"/>
          </w:rPr>
          <w:t>www.age-stiftung.ch/foerderprojekt/ausbau-bluemlisalp-ein-zuhause-mit-zukunft-fuer-sozial-schwache/</w:t>
        </w:r>
      </w:hyperlink>
    </w:p>
    <w:p w14:paraId="52149C93" w14:textId="2926D78E" w:rsidR="00F14071" w:rsidRDefault="004D05EF" w:rsidP="007E2262">
      <w:pPr>
        <w:pStyle w:val="Aufzhlung"/>
        <w:numPr>
          <w:ilvl w:val="0"/>
          <w:numId w:val="40"/>
        </w:numPr>
        <w:rPr>
          <w:rFonts w:eastAsia="Arial"/>
        </w:rPr>
      </w:pPr>
      <w:hyperlink r:id="rId23" w:history="1">
        <w:r w:rsidR="00255D59" w:rsidRPr="00C223E7">
          <w:rPr>
            <w:rStyle w:val="Hyperlink"/>
            <w:rFonts w:eastAsia="Arial"/>
          </w:rPr>
          <w:t>www.age-stiftung.ch/fileadmin/user_upload/Projekte/2013/019/2015_Age_I_2013_019.pdf</w:t>
        </w:r>
      </w:hyperlink>
      <w:r w:rsidR="00255D59">
        <w:rPr>
          <w:rFonts w:eastAsia="Arial"/>
        </w:rPr>
        <w:t xml:space="preserve"> </w:t>
      </w:r>
    </w:p>
    <w:p w14:paraId="7BC7830C" w14:textId="0C2049CA" w:rsidR="00F14071" w:rsidRDefault="004D05EF" w:rsidP="007E2262">
      <w:pPr>
        <w:pStyle w:val="Aufzhlung"/>
        <w:numPr>
          <w:ilvl w:val="0"/>
          <w:numId w:val="40"/>
        </w:numPr>
        <w:rPr>
          <w:rFonts w:eastAsia="Arial"/>
        </w:rPr>
      </w:pPr>
      <w:hyperlink r:id="rId24" w:history="1">
        <w:r w:rsidR="00255D59" w:rsidRPr="00C223E7">
          <w:rPr>
            <w:rStyle w:val="Hyperlink"/>
            <w:rFonts w:eastAsia="Arial"/>
          </w:rPr>
          <w:t>www.archezuerich.ch/arche-wohnen/betreutes-wohnen/ein-zuhause-nicht-nur-ein-dach-uber-dem-kopf</w:t>
        </w:r>
      </w:hyperlink>
      <w:r w:rsidR="00255D59">
        <w:rPr>
          <w:rFonts w:eastAsia="Arial"/>
        </w:rPr>
        <w:t xml:space="preserve"> </w:t>
      </w:r>
    </w:p>
    <w:p w14:paraId="2FFB66C9" w14:textId="6F22CFA8" w:rsidR="00F14071" w:rsidRPr="00BC7833" w:rsidRDefault="004D05EF" w:rsidP="007E2262">
      <w:pPr>
        <w:pStyle w:val="Listenabsatz"/>
        <w:numPr>
          <w:ilvl w:val="0"/>
          <w:numId w:val="40"/>
        </w:numPr>
        <w:spacing w:after="120"/>
        <w:rPr>
          <w:rStyle w:val="Hyperlink"/>
          <w:rFonts w:ascii="Arial" w:eastAsia="Times" w:hAnsi="Arial" w:cs="Arial"/>
          <w:noProof/>
          <w:sz w:val="22"/>
          <w:szCs w:val="22"/>
          <w:lang w:val="de-CH" w:eastAsia="de-CH"/>
        </w:rPr>
      </w:pPr>
      <w:hyperlink r:id="rId25" w:history="1">
        <w:r w:rsidR="00255D59" w:rsidRPr="00C223E7">
          <w:rPr>
            <w:rStyle w:val="Hyperlink"/>
            <w:rFonts w:ascii="Arial" w:hAnsi="Arial" w:cs="Arial"/>
            <w:sz w:val="22"/>
            <w:szCs w:val="22"/>
          </w:rPr>
          <w:t>www.archezuerich.ch/arche-wohnen/betreutes-wohnen/wohnen-mehrzimmer-wohnung-oder-wohnhaus</w:t>
        </w:r>
      </w:hyperlink>
      <w:r w:rsidR="00255D59">
        <w:rPr>
          <w:rFonts w:ascii="Arial" w:hAnsi="Arial" w:cs="Arial"/>
          <w:sz w:val="22"/>
          <w:szCs w:val="22"/>
        </w:rPr>
        <w:t xml:space="preserve"> </w:t>
      </w:r>
    </w:p>
    <w:p w14:paraId="05F0245B" w14:textId="3DD3659B" w:rsidR="005D03C0" w:rsidRPr="008630FA" w:rsidRDefault="005D03C0" w:rsidP="005D03C0">
      <w:pPr>
        <w:pStyle w:val="Aufzhlung"/>
        <w:numPr>
          <w:ilvl w:val="0"/>
          <w:numId w:val="0"/>
        </w:numPr>
        <w:spacing w:after="120"/>
        <w:ind w:left="357" w:hanging="357"/>
        <w:rPr>
          <w:i/>
          <w:iCs/>
        </w:rPr>
      </w:pPr>
      <w:r w:rsidRPr="008630FA">
        <w:rPr>
          <w:i/>
          <w:iCs/>
        </w:rPr>
        <w:t>Quellen zu</w:t>
      </w:r>
      <w:r w:rsidR="00AF7609" w:rsidRPr="008630FA">
        <w:rPr>
          <w:i/>
          <w:iCs/>
        </w:rPr>
        <w:t>m</w:t>
      </w:r>
      <w:r w:rsidRPr="008630FA">
        <w:rPr>
          <w:i/>
          <w:iCs/>
        </w:rPr>
        <w:t xml:space="preserve"> Praxisbeispiel </w:t>
      </w:r>
      <w:r w:rsidR="00D40C83" w:rsidRPr="008630FA">
        <w:rPr>
          <w:i/>
          <w:iCs/>
        </w:rPr>
        <w:t xml:space="preserve">Seeburg </w:t>
      </w:r>
      <w:r w:rsidR="00050302" w:rsidRPr="008630FA">
        <w:rPr>
          <w:i/>
          <w:iCs/>
        </w:rPr>
        <w:t>– Haus Birke</w:t>
      </w:r>
    </w:p>
    <w:p w14:paraId="275A76DD" w14:textId="2F4BBAE9" w:rsidR="005D03C0" w:rsidRPr="007E2262" w:rsidRDefault="004D05EF" w:rsidP="007E2262">
      <w:pPr>
        <w:pStyle w:val="paragraph"/>
        <w:numPr>
          <w:ilvl w:val="0"/>
          <w:numId w:val="41"/>
        </w:numPr>
        <w:spacing w:before="0" w:beforeAutospacing="0" w:after="0" w:afterAutospacing="0"/>
        <w:textAlignment w:val="baseline"/>
        <w:rPr>
          <w:rFonts w:ascii="Arial" w:hAnsi="Arial" w:cs="Arial"/>
          <w:sz w:val="22"/>
          <w:szCs w:val="22"/>
        </w:rPr>
      </w:pPr>
      <w:hyperlink r:id="rId26" w:tgtFrame="_blank" w:history="1">
        <w:r w:rsidR="005D03C0" w:rsidRPr="008630FA">
          <w:rPr>
            <w:rStyle w:val="normaltextrun"/>
            <w:rFonts w:ascii="Arial" w:hAnsi="Arial" w:cs="Arial"/>
            <w:sz w:val="22"/>
            <w:szCs w:val="22"/>
          </w:rPr>
          <w:t>Seeburg Interlaken | Age-Stiftung (age-stiftung.ch)</w:t>
        </w:r>
      </w:hyperlink>
      <w:r w:rsidR="005D03C0" w:rsidRPr="008630FA">
        <w:rPr>
          <w:rStyle w:val="eop"/>
          <w:rFonts w:ascii="Arial" w:hAnsi="Arial" w:cs="Arial"/>
          <w:sz w:val="22"/>
          <w:szCs w:val="22"/>
        </w:rPr>
        <w:t> </w:t>
      </w:r>
    </w:p>
    <w:p w14:paraId="0EF38CC9" w14:textId="77777777" w:rsidR="00B57701" w:rsidRDefault="004D05EF" w:rsidP="00B57701">
      <w:pPr>
        <w:pStyle w:val="Aufzhlung"/>
        <w:numPr>
          <w:ilvl w:val="0"/>
          <w:numId w:val="41"/>
        </w:numPr>
        <w:rPr>
          <w:u w:val="single"/>
        </w:rPr>
      </w:pPr>
      <w:hyperlink r:id="rId27" w:history="1">
        <w:r w:rsidR="00F65544" w:rsidRPr="007E2262">
          <w:rPr>
            <w:rFonts w:eastAsiaTheme="minorEastAsia"/>
            <w:noProof w:val="0"/>
            <w:color w:val="0000FF"/>
            <w:u w:val="single"/>
            <w:lang w:val="de-DE" w:eastAsia="de-DE"/>
          </w:rPr>
          <w:t xml:space="preserve">SEEBURG </w:t>
        </w:r>
        <w:r w:rsidR="00AF7609" w:rsidRPr="007E2262">
          <w:rPr>
            <w:rFonts w:eastAsiaTheme="minorEastAsia"/>
            <w:noProof w:val="0"/>
            <w:color w:val="0000FF"/>
            <w:u w:val="single"/>
            <w:lang w:val="de-DE" w:eastAsia="de-DE"/>
          </w:rPr>
          <w:t>–</w:t>
        </w:r>
        <w:r w:rsidR="00F65544" w:rsidRPr="007E2262">
          <w:rPr>
            <w:rFonts w:eastAsiaTheme="minorEastAsia"/>
            <w:noProof w:val="0"/>
            <w:color w:val="0000FF"/>
            <w:u w:val="single"/>
            <w:lang w:val="de-DE" w:eastAsia="de-DE"/>
          </w:rPr>
          <w:t xml:space="preserve"> Chancen und Lebensräume für Menschen</w:t>
        </w:r>
      </w:hyperlink>
    </w:p>
    <w:p w14:paraId="763A87BD" w14:textId="38389AF0" w:rsidR="00B57701" w:rsidRDefault="004D05EF" w:rsidP="00B57701">
      <w:pPr>
        <w:pStyle w:val="Aufzhlung"/>
        <w:numPr>
          <w:ilvl w:val="0"/>
          <w:numId w:val="41"/>
        </w:numPr>
        <w:rPr>
          <w:u w:val="single"/>
        </w:rPr>
      </w:pPr>
      <w:hyperlink r:id="rId28" w:history="1">
        <w:r w:rsidR="00B57701" w:rsidRPr="00C223E7">
          <w:rPr>
            <w:rStyle w:val="Hyperlink"/>
          </w:rPr>
          <w:t>www.seeburg.ch/wohnangebote/wohnbereiche/</w:t>
        </w:r>
      </w:hyperlink>
    </w:p>
    <w:p w14:paraId="60FA61BC" w14:textId="77777777" w:rsidR="00B57701" w:rsidRPr="008630FA" w:rsidRDefault="00B57701" w:rsidP="00B57701">
      <w:pPr>
        <w:pStyle w:val="Aufzhlung"/>
        <w:numPr>
          <w:ilvl w:val="0"/>
          <w:numId w:val="0"/>
        </w:numPr>
        <w:rPr>
          <w:u w:val="single"/>
        </w:rPr>
      </w:pPr>
    </w:p>
    <w:p w14:paraId="5502C087" w14:textId="3BA17052" w:rsidR="00AC60DB" w:rsidRPr="00B46A75" w:rsidRDefault="00AC60DB" w:rsidP="00AC60DB">
      <w:pPr>
        <w:pStyle w:val="Aufzhlung"/>
        <w:numPr>
          <w:ilvl w:val="0"/>
          <w:numId w:val="0"/>
        </w:numPr>
        <w:spacing w:after="120"/>
        <w:ind w:left="357" w:hanging="357"/>
        <w:rPr>
          <w:i/>
          <w:iCs/>
        </w:rPr>
      </w:pPr>
      <w:r w:rsidRPr="00B46A75">
        <w:rPr>
          <w:i/>
          <w:iCs/>
        </w:rPr>
        <w:t>Quellen zu</w:t>
      </w:r>
      <w:r w:rsidR="00AF7609">
        <w:rPr>
          <w:i/>
          <w:iCs/>
        </w:rPr>
        <w:t>m</w:t>
      </w:r>
      <w:r w:rsidRPr="00B46A75">
        <w:rPr>
          <w:i/>
          <w:iCs/>
        </w:rPr>
        <w:t xml:space="preserve"> Praxisbeispiel Wohnen mit Service im Bruggacher</w:t>
      </w:r>
    </w:p>
    <w:p w14:paraId="65A0E477" w14:textId="3D40AD7E" w:rsidR="00AC60DB" w:rsidRDefault="004D05EF" w:rsidP="007E2262">
      <w:pPr>
        <w:pStyle w:val="Aufzhlung"/>
        <w:numPr>
          <w:ilvl w:val="0"/>
          <w:numId w:val="42"/>
        </w:numPr>
        <w:rPr>
          <w:rFonts w:eastAsia="Arial"/>
        </w:rPr>
      </w:pPr>
      <w:hyperlink r:id="rId29">
        <w:r w:rsidR="00AC60DB" w:rsidRPr="653AC128">
          <w:rPr>
            <w:rStyle w:val="Hyperlink"/>
          </w:rPr>
          <w:t>www.age-stiftung.ch/fileadmin/user_upload/Projekte/2016/009/2018_Age_I_2016_009.pdf</w:t>
        </w:r>
      </w:hyperlink>
    </w:p>
    <w:p w14:paraId="686998DF" w14:textId="754C9CD0" w:rsidR="00AC60DB" w:rsidRDefault="004D05EF" w:rsidP="007E2262">
      <w:pPr>
        <w:pStyle w:val="Aufzhlung"/>
        <w:numPr>
          <w:ilvl w:val="0"/>
          <w:numId w:val="42"/>
        </w:numPr>
        <w:rPr>
          <w:rFonts w:eastAsia="Arial"/>
        </w:rPr>
      </w:pPr>
      <w:hyperlink r:id="rId30">
        <w:r w:rsidR="00AC60DB" w:rsidRPr="653AC128">
          <w:rPr>
            <w:rStyle w:val="Hyperlink"/>
          </w:rPr>
          <w:t>www.age-stiftung.ch/foerderprojekt/wohnen-mit-service-im-bruggacher-rueti-zh/</w:t>
        </w:r>
      </w:hyperlink>
    </w:p>
    <w:p w14:paraId="361A9594" w14:textId="1728DE96" w:rsidR="00AC60DB" w:rsidRPr="00C06845" w:rsidRDefault="004D05EF" w:rsidP="007E2262">
      <w:pPr>
        <w:pStyle w:val="Aufzhlung"/>
        <w:numPr>
          <w:ilvl w:val="0"/>
          <w:numId w:val="42"/>
        </w:numPr>
        <w:spacing w:after="120"/>
        <w:rPr>
          <w:rFonts w:eastAsia="Arial"/>
        </w:rPr>
      </w:pPr>
      <w:hyperlink r:id="rId31">
        <w:r w:rsidR="00AC60DB" w:rsidRPr="653AC128">
          <w:rPr>
            <w:rStyle w:val="Hyperlink"/>
          </w:rPr>
          <w:t>www.sfgb.ch/de/bei-uns-kunde-sein/wohnen-mit-service-im-bruggacher.html/</w:t>
        </w:r>
      </w:hyperlink>
    </w:p>
    <w:p w14:paraId="749E89E9" w14:textId="77777777" w:rsidR="00F43BCE" w:rsidRDefault="00F43BCE" w:rsidP="00A54216">
      <w:pPr>
        <w:pStyle w:val="Untertitelgrn"/>
      </w:pPr>
      <w:r>
        <w:br w:type="page"/>
      </w:r>
    </w:p>
    <w:p w14:paraId="73FAA2C7" w14:textId="550099AD" w:rsidR="00303DAD" w:rsidRPr="006A3CF3" w:rsidRDefault="008F417F" w:rsidP="006A3CF3">
      <w:pPr>
        <w:pStyle w:val="Untertitelgrn"/>
        <w:numPr>
          <w:ilvl w:val="0"/>
          <w:numId w:val="36"/>
        </w:numPr>
        <w:ind w:left="426" w:hanging="426"/>
      </w:pPr>
      <w:r>
        <w:lastRenderedPageBreak/>
        <w:t>Wohn</w:t>
      </w:r>
      <w:r w:rsidR="005E3820">
        <w:t>angebote</w:t>
      </w:r>
      <w:r w:rsidR="222AFF27">
        <w:t xml:space="preserve"> in Verbindung mit einer Institution </w:t>
      </w:r>
    </w:p>
    <w:p w14:paraId="6D98A0AE" w14:textId="2264115B" w:rsidR="00DE353C" w:rsidRDefault="00DE353C" w:rsidP="007E2262">
      <w:pPr>
        <w:pStyle w:val="Aufzhlung"/>
        <w:numPr>
          <w:ilvl w:val="0"/>
          <w:numId w:val="0"/>
        </w:numPr>
        <w:spacing w:after="120" w:line="240" w:lineRule="auto"/>
        <w:ind w:left="357" w:hanging="357"/>
        <w:rPr>
          <w:u w:val="single"/>
        </w:rPr>
      </w:pPr>
      <w:r w:rsidRPr="00A54216">
        <w:rPr>
          <w:u w:val="single"/>
        </w:rPr>
        <w:t xml:space="preserve">Allgemeine </w:t>
      </w:r>
      <w:r>
        <w:rPr>
          <w:u w:val="single"/>
        </w:rPr>
        <w:t>Beschreib</w:t>
      </w:r>
      <w:r w:rsidRPr="00A54216">
        <w:rPr>
          <w:u w:val="single"/>
        </w:rPr>
        <w:t>ung</w:t>
      </w:r>
    </w:p>
    <w:p w14:paraId="4DCF456B" w14:textId="7CB3097F" w:rsidR="0029064C" w:rsidRDefault="00114296" w:rsidP="007E2262">
      <w:pPr>
        <w:autoSpaceDE w:val="0"/>
        <w:autoSpaceDN w:val="0"/>
        <w:adjustRightInd w:val="0"/>
        <w:spacing w:after="120"/>
        <w:rPr>
          <w:rFonts w:ascii="Arial" w:eastAsia="Times" w:hAnsi="Arial" w:cs="Arial"/>
          <w:noProof/>
          <w:sz w:val="22"/>
          <w:szCs w:val="22"/>
          <w:lang w:val="de-CH" w:eastAsia="de-CH"/>
        </w:rPr>
      </w:pPr>
      <w:r>
        <w:rPr>
          <w:rFonts w:ascii="Arial" w:eastAsia="Times" w:hAnsi="Arial" w:cs="Arial"/>
          <w:noProof/>
          <w:sz w:val="22"/>
          <w:szCs w:val="22"/>
          <w:lang w:val="de-CH" w:eastAsia="de-CH"/>
        </w:rPr>
        <w:t xml:space="preserve">Bewohnerinnen und Bewohner von Alters- und Pflegeeinrichtungen sind </w:t>
      </w:r>
      <w:r w:rsidR="002C46B0">
        <w:rPr>
          <w:rFonts w:ascii="Arial" w:eastAsia="Times" w:hAnsi="Arial" w:cs="Arial"/>
          <w:noProof/>
          <w:sz w:val="22"/>
          <w:szCs w:val="22"/>
          <w:lang w:val="de-CH" w:eastAsia="de-CH"/>
        </w:rPr>
        <w:t xml:space="preserve">traditionell «Hotelgäste mit Vollpension». </w:t>
      </w:r>
      <w:r w:rsidR="00E658EC">
        <w:rPr>
          <w:rFonts w:ascii="Arial" w:eastAsia="Times" w:hAnsi="Arial" w:cs="Arial"/>
          <w:noProof/>
          <w:sz w:val="22"/>
          <w:szCs w:val="22"/>
          <w:lang w:val="de-CH" w:eastAsia="de-CH"/>
        </w:rPr>
        <w:t xml:space="preserve">Muss dies wirklich so sein? </w:t>
      </w:r>
      <w:r w:rsidR="003A5788">
        <w:rPr>
          <w:rFonts w:ascii="Arial" w:eastAsia="Times" w:hAnsi="Arial" w:cs="Arial"/>
          <w:noProof/>
          <w:sz w:val="22"/>
          <w:szCs w:val="22"/>
          <w:lang w:val="de-CH" w:eastAsia="de-CH"/>
        </w:rPr>
        <w:t xml:space="preserve">Wenn Bewohner*innen </w:t>
      </w:r>
      <w:r w:rsidR="002C0309">
        <w:rPr>
          <w:rFonts w:ascii="Arial" w:eastAsia="Times" w:hAnsi="Arial" w:cs="Arial"/>
          <w:noProof/>
          <w:sz w:val="22"/>
          <w:szCs w:val="22"/>
          <w:lang w:val="de-CH" w:eastAsia="de-CH"/>
        </w:rPr>
        <w:t>die Möglichkeit geboten würde</w:t>
      </w:r>
      <w:r w:rsidR="00124AE9">
        <w:rPr>
          <w:rFonts w:ascii="Arial" w:eastAsia="Times" w:hAnsi="Arial" w:cs="Arial"/>
          <w:noProof/>
          <w:sz w:val="22"/>
          <w:szCs w:val="22"/>
          <w:lang w:val="de-CH" w:eastAsia="de-CH"/>
        </w:rPr>
        <w:t xml:space="preserve">, </w:t>
      </w:r>
      <w:r w:rsidR="004924A4">
        <w:rPr>
          <w:rFonts w:ascii="Arial" w:eastAsia="Times" w:hAnsi="Arial" w:cs="Arial"/>
          <w:noProof/>
          <w:sz w:val="22"/>
          <w:szCs w:val="22"/>
          <w:lang w:val="de-CH" w:eastAsia="de-CH"/>
        </w:rPr>
        <w:t xml:space="preserve">einfachere hauswirtschaftliche Aufgaben </w:t>
      </w:r>
      <w:r w:rsidR="0009688C">
        <w:rPr>
          <w:rFonts w:ascii="Arial" w:eastAsia="Times" w:hAnsi="Arial" w:cs="Arial"/>
          <w:noProof/>
          <w:sz w:val="22"/>
          <w:szCs w:val="22"/>
          <w:lang w:val="de-CH" w:eastAsia="de-CH"/>
        </w:rPr>
        <w:t>(z.</w:t>
      </w:r>
      <w:r w:rsidR="00F33C64">
        <w:rPr>
          <w:rFonts w:ascii="Arial" w:eastAsia="Times" w:hAnsi="Arial" w:cs="Arial"/>
          <w:noProof/>
          <w:sz w:val="22"/>
          <w:szCs w:val="22"/>
          <w:lang w:val="de-CH" w:eastAsia="de-CH"/>
        </w:rPr>
        <w:t> </w:t>
      </w:r>
      <w:r w:rsidR="0009688C">
        <w:rPr>
          <w:rFonts w:ascii="Arial" w:eastAsia="Times" w:hAnsi="Arial" w:cs="Arial"/>
          <w:noProof/>
          <w:sz w:val="22"/>
          <w:szCs w:val="22"/>
          <w:lang w:val="de-CH" w:eastAsia="de-CH"/>
        </w:rPr>
        <w:t xml:space="preserve">B. Frühstück zubereiten, </w:t>
      </w:r>
      <w:r w:rsidR="00ED3A67">
        <w:rPr>
          <w:rFonts w:ascii="Arial" w:eastAsia="Times" w:hAnsi="Arial" w:cs="Arial"/>
          <w:noProof/>
          <w:sz w:val="22"/>
          <w:szCs w:val="22"/>
          <w:lang w:val="de-CH" w:eastAsia="de-CH"/>
        </w:rPr>
        <w:t>kleine Reinigungsarbeiten</w:t>
      </w:r>
      <w:r w:rsidR="004C2D8C">
        <w:rPr>
          <w:rFonts w:ascii="Arial" w:eastAsia="Times" w:hAnsi="Arial" w:cs="Arial"/>
          <w:noProof/>
          <w:sz w:val="22"/>
          <w:szCs w:val="22"/>
          <w:lang w:val="de-CH" w:eastAsia="de-CH"/>
        </w:rPr>
        <w:t xml:space="preserve"> erledigen</w:t>
      </w:r>
      <w:r w:rsidR="00ED3A67">
        <w:rPr>
          <w:rFonts w:ascii="Arial" w:eastAsia="Times" w:hAnsi="Arial" w:cs="Arial"/>
          <w:noProof/>
          <w:sz w:val="22"/>
          <w:szCs w:val="22"/>
          <w:lang w:val="de-CH" w:eastAsia="de-CH"/>
        </w:rPr>
        <w:t xml:space="preserve">, </w:t>
      </w:r>
      <w:r w:rsidR="00D2246A">
        <w:rPr>
          <w:rFonts w:ascii="Arial" w:eastAsia="Times" w:hAnsi="Arial" w:cs="Arial"/>
          <w:noProof/>
          <w:sz w:val="22"/>
          <w:szCs w:val="22"/>
          <w:lang w:val="de-CH" w:eastAsia="de-CH"/>
        </w:rPr>
        <w:t>eigene Wäsche machen</w:t>
      </w:r>
      <w:r w:rsidR="00E833BC">
        <w:rPr>
          <w:rFonts w:ascii="Arial" w:eastAsia="Times" w:hAnsi="Arial" w:cs="Arial"/>
          <w:noProof/>
          <w:sz w:val="22"/>
          <w:szCs w:val="22"/>
          <w:lang w:val="de-CH" w:eastAsia="de-CH"/>
        </w:rPr>
        <w:t xml:space="preserve"> etc.</w:t>
      </w:r>
      <w:r w:rsidR="00D2246A">
        <w:rPr>
          <w:rFonts w:ascii="Arial" w:eastAsia="Times" w:hAnsi="Arial" w:cs="Arial"/>
          <w:noProof/>
          <w:sz w:val="22"/>
          <w:szCs w:val="22"/>
          <w:lang w:val="de-CH" w:eastAsia="de-CH"/>
        </w:rPr>
        <w:t xml:space="preserve">) </w:t>
      </w:r>
      <w:r w:rsidR="004924A4">
        <w:rPr>
          <w:rFonts w:ascii="Arial" w:eastAsia="Times" w:hAnsi="Arial" w:cs="Arial"/>
          <w:noProof/>
          <w:sz w:val="22"/>
          <w:szCs w:val="22"/>
          <w:lang w:val="de-CH" w:eastAsia="de-CH"/>
        </w:rPr>
        <w:t>selber zu übernehmen</w:t>
      </w:r>
      <w:r w:rsidR="00216D6F">
        <w:rPr>
          <w:rFonts w:ascii="Arial" w:eastAsia="Times" w:hAnsi="Arial" w:cs="Arial"/>
          <w:noProof/>
          <w:sz w:val="22"/>
          <w:szCs w:val="22"/>
          <w:lang w:val="de-CH" w:eastAsia="de-CH"/>
        </w:rPr>
        <w:t>, könn</w:t>
      </w:r>
      <w:r w:rsidR="00812C1D">
        <w:rPr>
          <w:rFonts w:ascii="Arial" w:eastAsia="Times" w:hAnsi="Arial" w:cs="Arial"/>
          <w:noProof/>
          <w:sz w:val="22"/>
          <w:szCs w:val="22"/>
          <w:lang w:val="de-CH" w:eastAsia="de-CH"/>
        </w:rPr>
        <w:t>t</w:t>
      </w:r>
      <w:r w:rsidR="00216D6F">
        <w:rPr>
          <w:rFonts w:ascii="Arial" w:eastAsia="Times" w:hAnsi="Arial" w:cs="Arial"/>
          <w:noProof/>
          <w:sz w:val="22"/>
          <w:szCs w:val="22"/>
          <w:lang w:val="de-CH" w:eastAsia="de-CH"/>
        </w:rPr>
        <w:t xml:space="preserve">en sie damit mehr Selbstbestimmung </w:t>
      </w:r>
      <w:r w:rsidR="005D5094">
        <w:rPr>
          <w:rFonts w:ascii="Arial" w:eastAsia="Times" w:hAnsi="Arial" w:cs="Arial"/>
          <w:noProof/>
          <w:sz w:val="22"/>
          <w:szCs w:val="22"/>
          <w:lang w:val="de-CH" w:eastAsia="de-CH"/>
        </w:rPr>
        <w:t>er</w:t>
      </w:r>
      <w:r w:rsidR="00216D6F">
        <w:rPr>
          <w:rFonts w:ascii="Arial" w:eastAsia="Times" w:hAnsi="Arial" w:cs="Arial"/>
          <w:noProof/>
          <w:sz w:val="22"/>
          <w:szCs w:val="22"/>
          <w:lang w:val="de-CH" w:eastAsia="de-CH"/>
        </w:rPr>
        <w:t>halten</w:t>
      </w:r>
      <w:r w:rsidR="00D2246A">
        <w:rPr>
          <w:rFonts w:ascii="Arial" w:eastAsia="Times" w:hAnsi="Arial" w:cs="Arial"/>
          <w:noProof/>
          <w:sz w:val="22"/>
          <w:szCs w:val="22"/>
          <w:lang w:val="de-CH" w:eastAsia="de-CH"/>
        </w:rPr>
        <w:t>.</w:t>
      </w:r>
      <w:r w:rsidR="0029064C">
        <w:rPr>
          <w:rFonts w:ascii="Arial" w:eastAsia="Times" w:hAnsi="Arial" w:cs="Arial"/>
          <w:noProof/>
          <w:sz w:val="22"/>
          <w:szCs w:val="22"/>
          <w:lang w:val="de-CH" w:eastAsia="de-CH"/>
        </w:rPr>
        <w:t xml:space="preserve"> Ebenso </w:t>
      </w:r>
      <w:r w:rsidR="005D5094">
        <w:rPr>
          <w:rFonts w:ascii="Arial" w:eastAsia="Times" w:hAnsi="Arial" w:cs="Arial"/>
          <w:noProof/>
          <w:sz w:val="22"/>
          <w:szCs w:val="22"/>
          <w:lang w:val="de-CH" w:eastAsia="de-CH"/>
        </w:rPr>
        <w:t xml:space="preserve">wäre </w:t>
      </w:r>
      <w:r w:rsidR="0029064C">
        <w:rPr>
          <w:rFonts w:ascii="Arial" w:eastAsia="Times" w:hAnsi="Arial" w:cs="Arial"/>
          <w:noProof/>
          <w:sz w:val="22"/>
          <w:szCs w:val="22"/>
          <w:lang w:val="de-CH" w:eastAsia="de-CH"/>
        </w:rPr>
        <w:t xml:space="preserve">es möglich, </w:t>
      </w:r>
      <w:r w:rsidR="005D5094">
        <w:rPr>
          <w:rFonts w:ascii="Arial" w:eastAsia="Times" w:hAnsi="Arial" w:cs="Arial"/>
          <w:noProof/>
          <w:sz w:val="22"/>
          <w:szCs w:val="22"/>
          <w:lang w:val="de-CH" w:eastAsia="de-CH"/>
        </w:rPr>
        <w:t xml:space="preserve">Formen von </w:t>
      </w:r>
      <w:r w:rsidR="0029064C">
        <w:rPr>
          <w:rFonts w:ascii="Arial" w:eastAsia="Times" w:hAnsi="Arial" w:cs="Arial"/>
          <w:noProof/>
          <w:sz w:val="22"/>
          <w:szCs w:val="22"/>
          <w:lang w:val="de-CH" w:eastAsia="de-CH"/>
        </w:rPr>
        <w:t xml:space="preserve">selbstbestimmtem Wohnen </w:t>
      </w:r>
      <w:r w:rsidR="000867C4">
        <w:rPr>
          <w:rFonts w:ascii="Arial" w:eastAsia="Times" w:hAnsi="Arial" w:cs="Arial"/>
          <w:noProof/>
          <w:sz w:val="22"/>
          <w:szCs w:val="22"/>
          <w:lang w:val="de-CH" w:eastAsia="de-CH"/>
        </w:rPr>
        <w:t>im gleichen Gebäude oder in der Umgebung der Einrichtung anzubieten</w:t>
      </w:r>
      <w:r w:rsidR="005D5094">
        <w:rPr>
          <w:rFonts w:ascii="Arial" w:eastAsia="Times" w:hAnsi="Arial" w:cs="Arial"/>
          <w:noProof/>
          <w:sz w:val="22"/>
          <w:szCs w:val="22"/>
          <w:lang w:val="de-CH" w:eastAsia="de-CH"/>
        </w:rPr>
        <w:t>.</w:t>
      </w:r>
    </w:p>
    <w:p w14:paraId="2E7484EA" w14:textId="03605D27" w:rsidR="005665C8" w:rsidRDefault="00507FE4" w:rsidP="007E2262">
      <w:pPr>
        <w:autoSpaceDE w:val="0"/>
        <w:autoSpaceDN w:val="0"/>
        <w:adjustRightInd w:val="0"/>
        <w:spacing w:after="120"/>
        <w:rPr>
          <w:rFonts w:ascii="Arial" w:eastAsia="Times" w:hAnsi="Arial" w:cs="Arial"/>
          <w:noProof/>
          <w:sz w:val="22"/>
          <w:szCs w:val="22"/>
          <w:lang w:val="de-CH" w:eastAsia="de-CH"/>
        </w:rPr>
      </w:pPr>
      <w:r w:rsidRPr="002C2B34">
        <w:rPr>
          <w:rFonts w:ascii="Arial" w:eastAsia="Times" w:hAnsi="Arial" w:cs="Arial"/>
          <w:noProof/>
          <w:sz w:val="22"/>
          <w:szCs w:val="22"/>
          <w:lang w:val="de-CH" w:eastAsia="de-CH"/>
        </w:rPr>
        <w:t xml:space="preserve">Institutionen, die </w:t>
      </w:r>
      <w:r w:rsidR="00F95234" w:rsidRPr="002C2B34">
        <w:rPr>
          <w:rFonts w:ascii="Arial" w:eastAsia="Times" w:hAnsi="Arial" w:cs="Arial"/>
          <w:noProof/>
          <w:sz w:val="22"/>
          <w:szCs w:val="22"/>
          <w:lang w:val="de-CH" w:eastAsia="de-CH"/>
        </w:rPr>
        <w:t xml:space="preserve">Wohn- und Pflegeangebote </w:t>
      </w:r>
      <w:r w:rsidR="00482D9B" w:rsidRPr="002C2B34">
        <w:rPr>
          <w:rFonts w:ascii="Arial" w:eastAsia="Times" w:hAnsi="Arial" w:cs="Arial"/>
          <w:noProof/>
          <w:sz w:val="22"/>
          <w:szCs w:val="22"/>
          <w:lang w:val="de-CH" w:eastAsia="de-CH"/>
        </w:rPr>
        <w:t>betreiben</w:t>
      </w:r>
      <w:r w:rsidR="00EE5194">
        <w:rPr>
          <w:rFonts w:ascii="Arial" w:eastAsia="Times" w:hAnsi="Arial" w:cs="Arial"/>
          <w:noProof/>
          <w:sz w:val="22"/>
          <w:szCs w:val="22"/>
          <w:lang w:val="de-CH" w:eastAsia="de-CH"/>
        </w:rPr>
        <w:t>,</w:t>
      </w:r>
      <w:r w:rsidR="00482D9B" w:rsidRPr="002C2B34">
        <w:rPr>
          <w:rFonts w:ascii="Arial" w:eastAsia="Times" w:hAnsi="Arial" w:cs="Arial"/>
          <w:noProof/>
          <w:sz w:val="22"/>
          <w:szCs w:val="22"/>
          <w:lang w:val="de-CH" w:eastAsia="de-CH"/>
        </w:rPr>
        <w:t xml:space="preserve"> sind darum aufgefordert,</w:t>
      </w:r>
      <w:r w:rsidR="00CB6D05" w:rsidRPr="002C2B34">
        <w:rPr>
          <w:rFonts w:ascii="Arial" w:eastAsia="Times" w:hAnsi="Arial" w:cs="Arial"/>
          <w:noProof/>
          <w:sz w:val="22"/>
          <w:szCs w:val="22"/>
          <w:lang w:val="de-CH" w:eastAsia="de-CH"/>
        </w:rPr>
        <w:t xml:space="preserve"> die Grenzen zwischen klassischem Pflegezentrum und </w:t>
      </w:r>
      <w:r w:rsidR="00AC1BB2" w:rsidRPr="002C2B34">
        <w:rPr>
          <w:rFonts w:ascii="Arial" w:eastAsia="Times" w:hAnsi="Arial" w:cs="Arial"/>
          <w:noProof/>
          <w:sz w:val="22"/>
          <w:szCs w:val="22"/>
          <w:lang w:val="de-CH" w:eastAsia="de-CH"/>
        </w:rPr>
        <w:t>dem betreuten Wohnen zu überwinden und</w:t>
      </w:r>
      <w:r w:rsidR="00CB35B2" w:rsidRPr="002C2B34">
        <w:rPr>
          <w:rFonts w:ascii="Arial" w:eastAsia="Times" w:hAnsi="Arial" w:cs="Arial"/>
          <w:noProof/>
          <w:sz w:val="22"/>
          <w:szCs w:val="22"/>
          <w:lang w:val="de-CH" w:eastAsia="de-CH"/>
        </w:rPr>
        <w:t xml:space="preserve"> </w:t>
      </w:r>
      <w:r w:rsidR="002C2B34">
        <w:rPr>
          <w:rFonts w:ascii="Arial" w:eastAsia="Times" w:hAnsi="Arial" w:cs="Arial"/>
          <w:noProof/>
          <w:sz w:val="22"/>
          <w:szCs w:val="22"/>
          <w:lang w:val="de-CH" w:eastAsia="de-CH"/>
        </w:rPr>
        <w:t xml:space="preserve">vermehrt </w:t>
      </w:r>
      <w:r w:rsidR="0027755E" w:rsidRPr="002C2B34">
        <w:rPr>
          <w:rFonts w:ascii="Arial" w:eastAsia="Times" w:hAnsi="Arial" w:cs="Arial"/>
          <w:noProof/>
          <w:sz w:val="22"/>
          <w:szCs w:val="22"/>
          <w:lang w:val="de-CH" w:eastAsia="de-CH"/>
        </w:rPr>
        <w:t>Lösungen zu entwickeln,</w:t>
      </w:r>
      <w:r w:rsidR="0027755E">
        <w:rPr>
          <w:rFonts w:ascii="Arial" w:eastAsia="Times" w:hAnsi="Arial" w:cs="Arial"/>
          <w:noProof/>
          <w:sz w:val="22"/>
          <w:szCs w:val="22"/>
          <w:lang w:val="de-CH" w:eastAsia="de-CH"/>
        </w:rPr>
        <w:t xml:space="preserve"> die </w:t>
      </w:r>
      <w:r w:rsidR="00306522">
        <w:rPr>
          <w:rFonts w:ascii="Arial" w:eastAsia="Times" w:hAnsi="Arial" w:cs="Arial"/>
          <w:noProof/>
          <w:sz w:val="22"/>
          <w:szCs w:val="22"/>
          <w:lang w:val="de-CH" w:eastAsia="de-CH"/>
        </w:rPr>
        <w:t xml:space="preserve">auf die </w:t>
      </w:r>
      <w:r w:rsidR="00EE5194">
        <w:rPr>
          <w:rFonts w:ascii="Arial" w:eastAsia="Times" w:hAnsi="Arial" w:cs="Arial"/>
          <w:noProof/>
          <w:sz w:val="22"/>
          <w:szCs w:val="22"/>
          <w:lang w:val="de-CH" w:eastAsia="de-CH"/>
        </w:rPr>
        <w:t xml:space="preserve">unterschiedlichen </w:t>
      </w:r>
      <w:r w:rsidR="00306522">
        <w:rPr>
          <w:rFonts w:ascii="Arial" w:eastAsia="Times" w:hAnsi="Arial" w:cs="Arial"/>
          <w:noProof/>
          <w:sz w:val="22"/>
          <w:szCs w:val="22"/>
          <w:lang w:val="de-CH" w:eastAsia="de-CH"/>
        </w:rPr>
        <w:t>Bedürfnisse der Bewohner*innen eingehen und selb</w:t>
      </w:r>
      <w:r w:rsidR="00EE5194">
        <w:rPr>
          <w:rFonts w:ascii="Arial" w:eastAsia="Times" w:hAnsi="Arial" w:cs="Arial"/>
          <w:noProof/>
          <w:sz w:val="22"/>
          <w:szCs w:val="22"/>
          <w:lang w:val="de-CH" w:eastAsia="de-CH"/>
        </w:rPr>
        <w:t>st</w:t>
      </w:r>
      <w:r w:rsidR="00306522">
        <w:rPr>
          <w:rFonts w:ascii="Arial" w:eastAsia="Times" w:hAnsi="Arial" w:cs="Arial"/>
          <w:noProof/>
          <w:sz w:val="22"/>
          <w:szCs w:val="22"/>
          <w:lang w:val="de-CH" w:eastAsia="de-CH"/>
        </w:rPr>
        <w:t>ständig</w:t>
      </w:r>
      <w:r w:rsidR="00F14F2F">
        <w:rPr>
          <w:rFonts w:ascii="Arial" w:eastAsia="Times" w:hAnsi="Arial" w:cs="Arial"/>
          <w:noProof/>
          <w:sz w:val="22"/>
          <w:szCs w:val="22"/>
          <w:lang w:val="de-CH" w:eastAsia="de-CH"/>
        </w:rPr>
        <w:t>er</w:t>
      </w:r>
      <w:r w:rsidR="00306522">
        <w:rPr>
          <w:rFonts w:ascii="Arial" w:eastAsia="Times" w:hAnsi="Arial" w:cs="Arial"/>
          <w:noProof/>
          <w:sz w:val="22"/>
          <w:szCs w:val="22"/>
          <w:lang w:val="de-CH" w:eastAsia="de-CH"/>
        </w:rPr>
        <w:t>e</w:t>
      </w:r>
      <w:r w:rsidR="00FA739D">
        <w:rPr>
          <w:rFonts w:ascii="Arial" w:eastAsia="Times" w:hAnsi="Arial" w:cs="Arial"/>
          <w:noProof/>
          <w:sz w:val="22"/>
          <w:szCs w:val="22"/>
          <w:lang w:val="de-CH" w:eastAsia="de-CH"/>
        </w:rPr>
        <w:t>s</w:t>
      </w:r>
      <w:r w:rsidR="00306522">
        <w:rPr>
          <w:rFonts w:ascii="Arial" w:eastAsia="Times" w:hAnsi="Arial" w:cs="Arial"/>
          <w:noProof/>
          <w:sz w:val="22"/>
          <w:szCs w:val="22"/>
          <w:lang w:val="de-CH" w:eastAsia="de-CH"/>
        </w:rPr>
        <w:t xml:space="preserve"> Wohn</w:t>
      </w:r>
      <w:r w:rsidR="00FA739D">
        <w:rPr>
          <w:rFonts w:ascii="Arial" w:eastAsia="Times" w:hAnsi="Arial" w:cs="Arial"/>
          <w:noProof/>
          <w:sz w:val="22"/>
          <w:szCs w:val="22"/>
          <w:lang w:val="de-CH" w:eastAsia="de-CH"/>
        </w:rPr>
        <w:t>en</w:t>
      </w:r>
      <w:r w:rsidR="00306522">
        <w:rPr>
          <w:rFonts w:ascii="Arial" w:eastAsia="Times" w:hAnsi="Arial" w:cs="Arial"/>
          <w:noProof/>
          <w:sz w:val="22"/>
          <w:szCs w:val="22"/>
          <w:lang w:val="de-CH" w:eastAsia="de-CH"/>
        </w:rPr>
        <w:t xml:space="preserve"> möglich machen.</w:t>
      </w:r>
      <w:r w:rsidR="00900C9C" w:rsidRPr="040819A5">
        <w:rPr>
          <w:rFonts w:ascii="Arial" w:eastAsia="Times" w:hAnsi="Arial" w:cs="Arial"/>
          <w:noProof/>
          <w:sz w:val="22"/>
          <w:szCs w:val="22"/>
          <w:lang w:val="de-CH" w:eastAsia="de-CH"/>
        </w:rPr>
        <w:t xml:space="preserve"> </w:t>
      </w:r>
      <w:r w:rsidR="00853AC3">
        <w:rPr>
          <w:rFonts w:ascii="Arial" w:eastAsia="Times" w:hAnsi="Arial" w:cs="Arial"/>
          <w:noProof/>
          <w:sz w:val="22"/>
          <w:szCs w:val="22"/>
          <w:lang w:val="de-CH" w:eastAsia="de-CH"/>
        </w:rPr>
        <w:t>Institutionen aus de</w:t>
      </w:r>
      <w:r w:rsidR="00BB63C1">
        <w:rPr>
          <w:rFonts w:ascii="Arial" w:eastAsia="Times" w:hAnsi="Arial" w:cs="Arial"/>
          <w:noProof/>
          <w:sz w:val="22"/>
          <w:szCs w:val="22"/>
          <w:lang w:val="de-CH" w:eastAsia="de-CH"/>
        </w:rPr>
        <w:t>n</w:t>
      </w:r>
      <w:r w:rsidR="00853AC3">
        <w:rPr>
          <w:rFonts w:ascii="Arial" w:eastAsia="Times" w:hAnsi="Arial" w:cs="Arial"/>
          <w:noProof/>
          <w:sz w:val="22"/>
          <w:szCs w:val="22"/>
          <w:lang w:val="de-CH" w:eastAsia="de-CH"/>
        </w:rPr>
        <w:t xml:space="preserve"> Bereich</w:t>
      </w:r>
      <w:r w:rsidR="00BB63C1">
        <w:rPr>
          <w:rFonts w:ascii="Arial" w:eastAsia="Times" w:hAnsi="Arial" w:cs="Arial"/>
          <w:noProof/>
          <w:sz w:val="22"/>
          <w:szCs w:val="22"/>
          <w:lang w:val="de-CH" w:eastAsia="de-CH"/>
        </w:rPr>
        <w:t>en</w:t>
      </w:r>
      <w:r w:rsidR="00853AC3">
        <w:rPr>
          <w:rFonts w:ascii="Arial" w:eastAsia="Times" w:hAnsi="Arial" w:cs="Arial"/>
          <w:noProof/>
          <w:sz w:val="22"/>
          <w:szCs w:val="22"/>
          <w:lang w:val="de-CH" w:eastAsia="de-CH"/>
        </w:rPr>
        <w:t xml:space="preserve"> Alter und Pflege</w:t>
      </w:r>
      <w:r w:rsidR="008B519D">
        <w:rPr>
          <w:rFonts w:ascii="Arial" w:eastAsia="Times" w:hAnsi="Arial" w:cs="Arial"/>
          <w:noProof/>
          <w:sz w:val="22"/>
          <w:szCs w:val="22"/>
          <w:lang w:val="de-CH" w:eastAsia="de-CH"/>
        </w:rPr>
        <w:t xml:space="preserve"> oder für Menschen mit </w:t>
      </w:r>
      <w:r w:rsidR="002C2B34">
        <w:rPr>
          <w:rFonts w:ascii="Arial" w:eastAsia="Times" w:hAnsi="Arial" w:cs="Arial"/>
          <w:noProof/>
          <w:sz w:val="22"/>
          <w:szCs w:val="22"/>
          <w:lang w:val="de-CH" w:eastAsia="de-CH"/>
        </w:rPr>
        <w:t>Behinderung</w:t>
      </w:r>
      <w:r w:rsidR="008B519D">
        <w:rPr>
          <w:rFonts w:ascii="Arial" w:eastAsia="Times" w:hAnsi="Arial" w:cs="Arial"/>
          <w:noProof/>
          <w:sz w:val="22"/>
          <w:szCs w:val="22"/>
          <w:lang w:val="de-CH" w:eastAsia="de-CH"/>
        </w:rPr>
        <w:t>en</w:t>
      </w:r>
      <w:r w:rsidR="00853AC3">
        <w:rPr>
          <w:rFonts w:ascii="Arial" w:eastAsia="Times" w:hAnsi="Arial" w:cs="Arial"/>
          <w:noProof/>
          <w:sz w:val="22"/>
          <w:szCs w:val="22"/>
          <w:lang w:val="de-CH" w:eastAsia="de-CH"/>
        </w:rPr>
        <w:t xml:space="preserve"> sind </w:t>
      </w:r>
      <w:r w:rsidR="00BE3653">
        <w:rPr>
          <w:rFonts w:ascii="Arial" w:eastAsia="Times" w:hAnsi="Arial" w:cs="Arial"/>
          <w:noProof/>
          <w:sz w:val="22"/>
          <w:szCs w:val="22"/>
          <w:lang w:val="de-CH" w:eastAsia="de-CH"/>
        </w:rPr>
        <w:t>präd</w:t>
      </w:r>
      <w:r w:rsidR="00C34EF6">
        <w:rPr>
          <w:rFonts w:ascii="Arial" w:eastAsia="Times" w:hAnsi="Arial" w:cs="Arial"/>
          <w:noProof/>
          <w:sz w:val="22"/>
          <w:szCs w:val="22"/>
          <w:lang w:val="de-CH" w:eastAsia="de-CH"/>
        </w:rPr>
        <w:t>e</w:t>
      </w:r>
      <w:r w:rsidR="00BE3653">
        <w:rPr>
          <w:rFonts w:ascii="Arial" w:eastAsia="Times" w:hAnsi="Arial" w:cs="Arial"/>
          <w:noProof/>
          <w:sz w:val="22"/>
          <w:szCs w:val="22"/>
          <w:lang w:val="de-CH" w:eastAsia="de-CH"/>
        </w:rPr>
        <w:t xml:space="preserve">stieniert, ihre </w:t>
      </w:r>
      <w:r w:rsidR="001610D9">
        <w:rPr>
          <w:rFonts w:ascii="Arial" w:eastAsia="Times" w:hAnsi="Arial" w:cs="Arial"/>
          <w:noProof/>
          <w:sz w:val="22"/>
          <w:szCs w:val="22"/>
          <w:lang w:val="de-CH" w:eastAsia="de-CH"/>
        </w:rPr>
        <w:t xml:space="preserve">Leistungen </w:t>
      </w:r>
      <w:r w:rsidR="0006235B">
        <w:rPr>
          <w:rFonts w:ascii="Arial" w:eastAsia="Times" w:hAnsi="Arial" w:cs="Arial"/>
          <w:noProof/>
          <w:sz w:val="22"/>
          <w:szCs w:val="22"/>
          <w:lang w:val="de-CH" w:eastAsia="de-CH"/>
        </w:rPr>
        <w:t xml:space="preserve">zu differenzieren und </w:t>
      </w:r>
      <w:r w:rsidR="006E1FB8">
        <w:rPr>
          <w:rFonts w:ascii="Arial" w:eastAsia="Times" w:hAnsi="Arial" w:cs="Arial"/>
          <w:noProof/>
          <w:sz w:val="22"/>
          <w:szCs w:val="22"/>
          <w:lang w:val="de-CH" w:eastAsia="de-CH"/>
        </w:rPr>
        <w:t xml:space="preserve">auch </w:t>
      </w:r>
      <w:r w:rsidR="00EF081B">
        <w:rPr>
          <w:rFonts w:ascii="Arial" w:eastAsia="Times" w:hAnsi="Arial" w:cs="Arial"/>
          <w:noProof/>
          <w:sz w:val="22"/>
          <w:szCs w:val="22"/>
          <w:lang w:val="de-CH" w:eastAsia="de-CH"/>
        </w:rPr>
        <w:t>dezentrale Wohn</w:t>
      </w:r>
      <w:r w:rsidR="00B922CD">
        <w:rPr>
          <w:rFonts w:ascii="Arial" w:eastAsia="Times" w:hAnsi="Arial" w:cs="Arial"/>
          <w:noProof/>
          <w:sz w:val="22"/>
          <w:szCs w:val="22"/>
          <w:lang w:val="de-CH" w:eastAsia="de-CH"/>
        </w:rPr>
        <w:t>möglichkeiten anzubieten. Dabei s</w:t>
      </w:r>
      <w:r w:rsidR="003737AB">
        <w:rPr>
          <w:rFonts w:ascii="Arial" w:eastAsia="Times" w:hAnsi="Arial" w:cs="Arial"/>
          <w:noProof/>
          <w:sz w:val="22"/>
          <w:szCs w:val="22"/>
          <w:lang w:val="de-CH" w:eastAsia="de-CH"/>
        </w:rPr>
        <w:t xml:space="preserve">ind </w:t>
      </w:r>
      <w:r w:rsidR="0053511F">
        <w:rPr>
          <w:rFonts w:ascii="Arial" w:eastAsia="Times" w:hAnsi="Arial" w:cs="Arial"/>
          <w:noProof/>
          <w:sz w:val="22"/>
          <w:szCs w:val="22"/>
          <w:lang w:val="de-CH" w:eastAsia="de-CH"/>
        </w:rPr>
        <w:t>im Sinn de</w:t>
      </w:r>
      <w:r w:rsidR="00292F0A">
        <w:rPr>
          <w:rFonts w:ascii="Arial" w:eastAsia="Times" w:hAnsi="Arial" w:cs="Arial"/>
          <w:noProof/>
          <w:sz w:val="22"/>
          <w:szCs w:val="22"/>
          <w:lang w:val="de-CH" w:eastAsia="de-CH"/>
        </w:rPr>
        <w:t>s Konzepts</w:t>
      </w:r>
      <w:r w:rsidR="0053511F">
        <w:rPr>
          <w:rFonts w:ascii="Arial" w:eastAsia="Times" w:hAnsi="Arial" w:cs="Arial"/>
          <w:noProof/>
          <w:sz w:val="22"/>
          <w:szCs w:val="22"/>
          <w:lang w:val="de-CH" w:eastAsia="de-CH"/>
        </w:rPr>
        <w:t xml:space="preserve"> des «Betreuten Wohnens» </w:t>
      </w:r>
      <w:r w:rsidR="00AD47E5">
        <w:rPr>
          <w:rFonts w:ascii="Arial" w:eastAsia="Times" w:hAnsi="Arial" w:cs="Arial"/>
          <w:noProof/>
          <w:sz w:val="22"/>
          <w:szCs w:val="22"/>
          <w:lang w:val="de-CH" w:eastAsia="de-CH"/>
        </w:rPr>
        <w:t>Leistungspakete alle</w:t>
      </w:r>
      <w:r w:rsidR="00355449">
        <w:rPr>
          <w:rFonts w:ascii="Arial" w:eastAsia="Times" w:hAnsi="Arial" w:cs="Arial"/>
          <w:noProof/>
          <w:sz w:val="22"/>
          <w:szCs w:val="22"/>
          <w:lang w:val="de-CH" w:eastAsia="de-CH"/>
        </w:rPr>
        <w:t>r</w:t>
      </w:r>
      <w:r w:rsidR="00AD47E5">
        <w:rPr>
          <w:rFonts w:ascii="Arial" w:eastAsia="Times" w:hAnsi="Arial" w:cs="Arial"/>
          <w:noProof/>
          <w:sz w:val="22"/>
          <w:szCs w:val="22"/>
          <w:lang w:val="de-CH" w:eastAsia="de-CH"/>
        </w:rPr>
        <w:t xml:space="preserve"> Kategorien möglich</w:t>
      </w:r>
      <w:r w:rsidR="00EF66A3">
        <w:rPr>
          <w:rFonts w:ascii="Arial" w:eastAsia="Times" w:hAnsi="Arial" w:cs="Arial"/>
          <w:noProof/>
          <w:sz w:val="22"/>
          <w:szCs w:val="22"/>
          <w:lang w:val="de-CH" w:eastAsia="de-CH"/>
        </w:rPr>
        <w:t>. Besondere Möglichkeiten bieten sich für Leistungen der</w:t>
      </w:r>
      <w:r w:rsidR="00191E67">
        <w:rPr>
          <w:rFonts w:ascii="Arial" w:eastAsia="Times" w:hAnsi="Arial" w:cs="Arial"/>
          <w:noProof/>
          <w:sz w:val="22"/>
          <w:szCs w:val="22"/>
          <w:lang w:val="de-CH" w:eastAsia="de-CH"/>
        </w:rPr>
        <w:t xml:space="preserve"> Kategorien B und A, da Institutionen </w:t>
      </w:r>
      <w:r w:rsidR="00215F13">
        <w:rPr>
          <w:rFonts w:ascii="Arial" w:eastAsia="Times" w:hAnsi="Arial" w:cs="Arial"/>
          <w:noProof/>
          <w:sz w:val="22"/>
          <w:szCs w:val="22"/>
          <w:lang w:val="de-CH" w:eastAsia="de-CH"/>
        </w:rPr>
        <w:t>über</w:t>
      </w:r>
      <w:r w:rsidR="00EF66A3">
        <w:rPr>
          <w:rFonts w:ascii="Arial" w:eastAsia="Times" w:hAnsi="Arial" w:cs="Arial"/>
          <w:noProof/>
          <w:sz w:val="22"/>
          <w:szCs w:val="22"/>
          <w:lang w:val="de-CH" w:eastAsia="de-CH"/>
        </w:rPr>
        <w:t xml:space="preserve"> </w:t>
      </w:r>
      <w:r w:rsidR="002C2B34">
        <w:rPr>
          <w:rFonts w:ascii="Arial" w:eastAsia="Times" w:hAnsi="Arial" w:cs="Arial"/>
          <w:noProof/>
          <w:sz w:val="22"/>
          <w:szCs w:val="22"/>
          <w:lang w:val="de-CH" w:eastAsia="de-CH"/>
        </w:rPr>
        <w:t>spezifische</w:t>
      </w:r>
      <w:r w:rsidR="00215F13">
        <w:rPr>
          <w:rFonts w:ascii="Arial" w:eastAsia="Times" w:hAnsi="Arial" w:cs="Arial"/>
          <w:noProof/>
          <w:sz w:val="22"/>
          <w:szCs w:val="22"/>
          <w:lang w:val="de-CH" w:eastAsia="de-CH"/>
        </w:rPr>
        <w:t xml:space="preserve"> </w:t>
      </w:r>
      <w:r w:rsidR="002843FD">
        <w:rPr>
          <w:rFonts w:ascii="Arial" w:eastAsia="Times" w:hAnsi="Arial" w:cs="Arial"/>
          <w:noProof/>
          <w:sz w:val="22"/>
          <w:szCs w:val="22"/>
          <w:lang w:val="de-CH" w:eastAsia="de-CH"/>
        </w:rPr>
        <w:t xml:space="preserve">Erfahrungen und </w:t>
      </w:r>
      <w:r w:rsidR="000D25FE">
        <w:rPr>
          <w:rFonts w:ascii="Arial" w:eastAsia="Times" w:hAnsi="Arial" w:cs="Arial"/>
          <w:noProof/>
          <w:sz w:val="22"/>
          <w:szCs w:val="22"/>
          <w:lang w:val="de-CH" w:eastAsia="de-CH"/>
        </w:rPr>
        <w:t xml:space="preserve">Kompetenzen </w:t>
      </w:r>
      <w:r w:rsidR="002843FD">
        <w:rPr>
          <w:rFonts w:ascii="Arial" w:eastAsia="Times" w:hAnsi="Arial" w:cs="Arial"/>
          <w:noProof/>
          <w:sz w:val="22"/>
          <w:szCs w:val="22"/>
          <w:lang w:val="de-CH" w:eastAsia="de-CH"/>
        </w:rPr>
        <w:t>im Bereich der P</w:t>
      </w:r>
      <w:r w:rsidR="000D25FE">
        <w:rPr>
          <w:rFonts w:ascii="Arial" w:eastAsia="Times" w:hAnsi="Arial" w:cs="Arial"/>
          <w:noProof/>
          <w:sz w:val="22"/>
          <w:szCs w:val="22"/>
          <w:lang w:val="de-CH" w:eastAsia="de-CH"/>
        </w:rPr>
        <w:t>flege und Betreuung verfügen</w:t>
      </w:r>
      <w:r w:rsidR="002F4169">
        <w:rPr>
          <w:rFonts w:ascii="Arial" w:eastAsia="Times" w:hAnsi="Arial" w:cs="Arial"/>
          <w:noProof/>
          <w:sz w:val="22"/>
          <w:szCs w:val="22"/>
          <w:lang w:val="de-CH" w:eastAsia="de-CH"/>
        </w:rPr>
        <w:t xml:space="preserve">. </w:t>
      </w:r>
      <w:r w:rsidR="002C2B34">
        <w:rPr>
          <w:rFonts w:ascii="Arial" w:eastAsia="Times" w:hAnsi="Arial" w:cs="Arial"/>
          <w:noProof/>
          <w:sz w:val="22"/>
          <w:szCs w:val="22"/>
          <w:lang w:val="de-CH" w:eastAsia="de-CH"/>
        </w:rPr>
        <w:t>Gleichzeitig ergeben sich durch die Verbindung von dezentralen Wohnangeboten mit einer Institution Möglichkeiten, Synergien zu nutzen und damit die Kosten im Griff zu behalten.</w:t>
      </w:r>
      <w:r w:rsidR="004A51FA">
        <w:rPr>
          <w:rFonts w:ascii="Arial" w:eastAsia="Times" w:hAnsi="Arial" w:cs="Arial"/>
          <w:noProof/>
          <w:sz w:val="22"/>
          <w:szCs w:val="22"/>
          <w:lang w:val="de-CH" w:eastAsia="de-CH"/>
        </w:rPr>
        <w:t xml:space="preserve"> </w:t>
      </w:r>
      <w:r w:rsidR="00E63204">
        <w:rPr>
          <w:rFonts w:ascii="Arial" w:eastAsia="Times" w:hAnsi="Arial" w:cs="Arial"/>
          <w:noProof/>
          <w:sz w:val="22"/>
          <w:szCs w:val="22"/>
          <w:lang w:val="de-CH" w:eastAsia="de-CH"/>
        </w:rPr>
        <w:t xml:space="preserve">So wird </w:t>
      </w:r>
      <w:r w:rsidR="00750038">
        <w:rPr>
          <w:rFonts w:ascii="Arial" w:eastAsia="Times" w:hAnsi="Arial" w:cs="Arial"/>
          <w:noProof/>
          <w:sz w:val="22"/>
          <w:szCs w:val="22"/>
          <w:lang w:val="de-CH" w:eastAsia="de-CH"/>
        </w:rPr>
        <w:t>selb</w:t>
      </w:r>
      <w:r w:rsidR="00766EF5">
        <w:rPr>
          <w:rFonts w:ascii="Arial" w:eastAsia="Times" w:hAnsi="Arial" w:cs="Arial"/>
          <w:noProof/>
          <w:sz w:val="22"/>
          <w:szCs w:val="22"/>
          <w:lang w:val="de-CH" w:eastAsia="de-CH"/>
        </w:rPr>
        <w:t>st</w:t>
      </w:r>
      <w:r w:rsidR="00750038">
        <w:rPr>
          <w:rFonts w:ascii="Arial" w:eastAsia="Times" w:hAnsi="Arial" w:cs="Arial"/>
          <w:noProof/>
          <w:sz w:val="22"/>
          <w:szCs w:val="22"/>
          <w:lang w:val="de-CH" w:eastAsia="de-CH"/>
        </w:rPr>
        <w:t xml:space="preserve">ständiges Wohnen </w:t>
      </w:r>
      <w:r w:rsidR="002C2B34">
        <w:rPr>
          <w:rFonts w:ascii="Arial" w:eastAsia="Times" w:hAnsi="Arial" w:cs="Arial"/>
          <w:noProof/>
          <w:sz w:val="22"/>
          <w:szCs w:val="22"/>
          <w:lang w:val="de-CH" w:eastAsia="de-CH"/>
        </w:rPr>
        <w:t xml:space="preserve">in einer dezentralen Wohnung </w:t>
      </w:r>
      <w:r w:rsidR="00706E30">
        <w:rPr>
          <w:rFonts w:ascii="Arial" w:eastAsia="Times" w:hAnsi="Arial" w:cs="Arial"/>
          <w:noProof/>
          <w:sz w:val="22"/>
          <w:szCs w:val="22"/>
          <w:lang w:val="de-CH" w:eastAsia="de-CH"/>
        </w:rPr>
        <w:t xml:space="preserve">grundsätzlich bis zum Lebensende </w:t>
      </w:r>
      <w:r w:rsidR="00497725">
        <w:rPr>
          <w:rFonts w:ascii="Arial" w:eastAsia="Times" w:hAnsi="Arial" w:cs="Arial"/>
          <w:noProof/>
          <w:sz w:val="22"/>
          <w:szCs w:val="22"/>
          <w:lang w:val="de-CH" w:eastAsia="de-CH"/>
        </w:rPr>
        <w:t xml:space="preserve">möglich. Dies </w:t>
      </w:r>
      <w:r w:rsidR="00E63204">
        <w:rPr>
          <w:rFonts w:ascii="Arial" w:eastAsia="Times" w:hAnsi="Arial" w:cs="Arial"/>
          <w:noProof/>
          <w:sz w:val="22"/>
          <w:szCs w:val="22"/>
          <w:lang w:val="de-CH" w:eastAsia="de-CH"/>
        </w:rPr>
        <w:t xml:space="preserve">auch </w:t>
      </w:r>
      <w:r w:rsidR="00B1308A">
        <w:rPr>
          <w:rFonts w:ascii="Arial" w:eastAsia="Times" w:hAnsi="Arial" w:cs="Arial"/>
          <w:noProof/>
          <w:sz w:val="22"/>
          <w:szCs w:val="22"/>
          <w:lang w:val="de-CH" w:eastAsia="de-CH"/>
        </w:rPr>
        <w:t xml:space="preserve">dann, </w:t>
      </w:r>
      <w:r w:rsidR="00E63204">
        <w:rPr>
          <w:rFonts w:ascii="Arial" w:eastAsia="Times" w:hAnsi="Arial" w:cs="Arial"/>
          <w:noProof/>
          <w:sz w:val="22"/>
          <w:szCs w:val="22"/>
          <w:lang w:val="de-CH" w:eastAsia="de-CH"/>
        </w:rPr>
        <w:t>wenn der Bedarf nach</w:t>
      </w:r>
      <w:r w:rsidR="00706E30">
        <w:rPr>
          <w:rFonts w:ascii="Arial" w:eastAsia="Times" w:hAnsi="Arial" w:cs="Arial"/>
          <w:noProof/>
          <w:sz w:val="22"/>
          <w:szCs w:val="22"/>
          <w:lang w:val="de-CH" w:eastAsia="de-CH"/>
        </w:rPr>
        <w:t xml:space="preserve"> Pflege und Unterstützung ansteigt.</w:t>
      </w:r>
      <w:r w:rsidR="005E1B37">
        <w:rPr>
          <w:rFonts w:ascii="Arial" w:eastAsia="Times" w:hAnsi="Arial" w:cs="Arial"/>
          <w:noProof/>
          <w:sz w:val="22"/>
          <w:szCs w:val="22"/>
          <w:lang w:val="de-CH" w:eastAsia="de-CH"/>
        </w:rPr>
        <w:t xml:space="preserve"> Ein We</w:t>
      </w:r>
      <w:r w:rsidR="005665C8">
        <w:rPr>
          <w:rFonts w:ascii="Arial" w:eastAsia="Times" w:hAnsi="Arial" w:cs="Arial"/>
          <w:noProof/>
          <w:sz w:val="22"/>
          <w:szCs w:val="22"/>
          <w:lang w:val="de-CH" w:eastAsia="de-CH"/>
        </w:rPr>
        <w:t>chsel</w:t>
      </w:r>
      <w:r w:rsidR="005E1B37">
        <w:rPr>
          <w:rFonts w:ascii="Arial" w:eastAsia="Times" w:hAnsi="Arial" w:cs="Arial"/>
          <w:noProof/>
          <w:sz w:val="22"/>
          <w:szCs w:val="22"/>
          <w:lang w:val="de-CH" w:eastAsia="de-CH"/>
        </w:rPr>
        <w:t xml:space="preserve"> vom</w:t>
      </w:r>
      <w:r w:rsidR="00992B84">
        <w:rPr>
          <w:rFonts w:ascii="Arial" w:eastAsia="Times" w:hAnsi="Arial" w:cs="Arial"/>
          <w:noProof/>
          <w:sz w:val="22"/>
          <w:szCs w:val="22"/>
          <w:lang w:val="de-CH" w:eastAsia="de-CH"/>
        </w:rPr>
        <w:t xml:space="preserve"> betreute</w:t>
      </w:r>
      <w:r w:rsidR="005E1B37">
        <w:rPr>
          <w:rFonts w:ascii="Arial" w:eastAsia="Times" w:hAnsi="Arial" w:cs="Arial"/>
          <w:noProof/>
          <w:sz w:val="22"/>
          <w:szCs w:val="22"/>
          <w:lang w:val="de-CH" w:eastAsia="de-CH"/>
        </w:rPr>
        <w:t>n</w:t>
      </w:r>
      <w:r w:rsidR="00992B84">
        <w:rPr>
          <w:rFonts w:ascii="Arial" w:eastAsia="Times" w:hAnsi="Arial" w:cs="Arial"/>
          <w:noProof/>
          <w:sz w:val="22"/>
          <w:szCs w:val="22"/>
          <w:lang w:val="de-CH" w:eastAsia="de-CH"/>
        </w:rPr>
        <w:t xml:space="preserve"> Wohnen zum Pflegewohnen</w:t>
      </w:r>
      <w:r w:rsidR="005E1B37">
        <w:rPr>
          <w:rFonts w:ascii="Arial" w:eastAsia="Times" w:hAnsi="Arial" w:cs="Arial"/>
          <w:noProof/>
          <w:sz w:val="22"/>
          <w:szCs w:val="22"/>
          <w:lang w:val="de-CH" w:eastAsia="de-CH"/>
        </w:rPr>
        <w:t xml:space="preserve"> kann </w:t>
      </w:r>
      <w:r w:rsidR="002C2B34">
        <w:rPr>
          <w:rFonts w:ascii="Arial" w:eastAsia="Times" w:hAnsi="Arial" w:cs="Arial"/>
          <w:noProof/>
          <w:sz w:val="22"/>
          <w:szCs w:val="22"/>
          <w:lang w:val="de-CH" w:eastAsia="de-CH"/>
        </w:rPr>
        <w:t>damit</w:t>
      </w:r>
      <w:r w:rsidR="00692CCD">
        <w:rPr>
          <w:rFonts w:ascii="Arial" w:eastAsia="Times" w:hAnsi="Arial" w:cs="Arial"/>
          <w:noProof/>
          <w:sz w:val="22"/>
          <w:szCs w:val="22"/>
          <w:lang w:val="de-CH" w:eastAsia="de-CH"/>
        </w:rPr>
        <w:t xml:space="preserve"> – im Sinn eines hybriden Angebots </w:t>
      </w:r>
      <w:r w:rsidR="00A80FBD">
        <w:rPr>
          <w:rFonts w:ascii="Arial" w:eastAsia="Times" w:hAnsi="Arial" w:cs="Arial"/>
          <w:noProof/>
          <w:sz w:val="22"/>
          <w:szCs w:val="22"/>
          <w:lang w:val="de-CH" w:eastAsia="de-CH"/>
        </w:rPr>
        <w:t>–</w:t>
      </w:r>
      <w:r w:rsidR="002C2B34">
        <w:rPr>
          <w:rFonts w:ascii="Arial" w:eastAsia="Times" w:hAnsi="Arial" w:cs="Arial"/>
          <w:noProof/>
          <w:sz w:val="22"/>
          <w:szCs w:val="22"/>
          <w:lang w:val="de-CH" w:eastAsia="de-CH"/>
        </w:rPr>
        <w:t xml:space="preserve"> </w:t>
      </w:r>
      <w:r w:rsidR="00411924">
        <w:rPr>
          <w:rFonts w:ascii="Arial" w:eastAsia="Times" w:hAnsi="Arial" w:cs="Arial"/>
          <w:noProof/>
          <w:sz w:val="22"/>
          <w:szCs w:val="22"/>
          <w:lang w:val="de-CH" w:eastAsia="de-CH"/>
        </w:rPr>
        <w:t xml:space="preserve">stufenlos erfolgen, </w:t>
      </w:r>
      <w:r w:rsidR="00702452">
        <w:rPr>
          <w:rFonts w:ascii="Arial" w:eastAsia="Times" w:hAnsi="Arial" w:cs="Arial"/>
          <w:noProof/>
          <w:sz w:val="22"/>
          <w:szCs w:val="22"/>
          <w:lang w:val="de-CH" w:eastAsia="de-CH"/>
        </w:rPr>
        <w:t>ohne</w:t>
      </w:r>
      <w:r w:rsidR="0098539B">
        <w:rPr>
          <w:rFonts w:ascii="Arial" w:eastAsia="Times" w:hAnsi="Arial" w:cs="Arial"/>
          <w:noProof/>
          <w:sz w:val="22"/>
          <w:szCs w:val="22"/>
          <w:lang w:val="de-CH" w:eastAsia="de-CH"/>
        </w:rPr>
        <w:t xml:space="preserve"> schmerzhafte Trennung</w:t>
      </w:r>
      <w:r w:rsidR="00702452">
        <w:rPr>
          <w:rFonts w:ascii="Arial" w:eastAsia="Times" w:hAnsi="Arial" w:cs="Arial"/>
          <w:noProof/>
          <w:sz w:val="22"/>
          <w:szCs w:val="22"/>
          <w:lang w:val="de-CH" w:eastAsia="de-CH"/>
        </w:rPr>
        <w:t xml:space="preserve"> </w:t>
      </w:r>
      <w:r w:rsidR="00F94A20">
        <w:rPr>
          <w:rFonts w:ascii="Arial" w:eastAsia="Times" w:hAnsi="Arial" w:cs="Arial"/>
          <w:noProof/>
          <w:sz w:val="22"/>
          <w:szCs w:val="22"/>
          <w:lang w:val="de-CH" w:eastAsia="de-CH"/>
        </w:rPr>
        <w:t>von der</w:t>
      </w:r>
      <w:r w:rsidR="00702452">
        <w:rPr>
          <w:rFonts w:ascii="Arial" w:eastAsia="Times" w:hAnsi="Arial" w:cs="Arial"/>
          <w:noProof/>
          <w:sz w:val="22"/>
          <w:szCs w:val="22"/>
          <w:lang w:val="de-CH" w:eastAsia="de-CH"/>
        </w:rPr>
        <w:t xml:space="preserve"> </w:t>
      </w:r>
      <w:r w:rsidR="0098539B">
        <w:rPr>
          <w:rFonts w:ascii="Arial" w:eastAsia="Times" w:hAnsi="Arial" w:cs="Arial"/>
          <w:noProof/>
          <w:sz w:val="22"/>
          <w:szCs w:val="22"/>
          <w:lang w:val="de-CH" w:eastAsia="de-CH"/>
        </w:rPr>
        <w:t xml:space="preserve">bekannten </w:t>
      </w:r>
      <w:r w:rsidR="00702452">
        <w:rPr>
          <w:rFonts w:ascii="Arial" w:eastAsia="Times" w:hAnsi="Arial" w:cs="Arial"/>
          <w:noProof/>
          <w:sz w:val="22"/>
          <w:szCs w:val="22"/>
          <w:lang w:val="de-CH" w:eastAsia="de-CH"/>
        </w:rPr>
        <w:t xml:space="preserve">Umgebung und </w:t>
      </w:r>
      <w:r w:rsidR="00F94A20">
        <w:rPr>
          <w:rFonts w:ascii="Arial" w:eastAsia="Times" w:hAnsi="Arial" w:cs="Arial"/>
          <w:noProof/>
          <w:sz w:val="22"/>
          <w:szCs w:val="22"/>
          <w:lang w:val="de-CH" w:eastAsia="de-CH"/>
        </w:rPr>
        <w:t xml:space="preserve">den </w:t>
      </w:r>
      <w:r w:rsidR="00B33602">
        <w:rPr>
          <w:rFonts w:ascii="Arial" w:eastAsia="Times" w:hAnsi="Arial" w:cs="Arial"/>
          <w:noProof/>
          <w:sz w:val="22"/>
          <w:szCs w:val="22"/>
          <w:lang w:val="de-CH" w:eastAsia="de-CH"/>
        </w:rPr>
        <w:t>vertrauten Menschen</w:t>
      </w:r>
      <w:r w:rsidR="008A2A8C">
        <w:rPr>
          <w:rFonts w:ascii="Arial" w:eastAsia="Times" w:hAnsi="Arial" w:cs="Arial"/>
          <w:noProof/>
          <w:sz w:val="22"/>
          <w:szCs w:val="22"/>
          <w:lang w:val="de-CH" w:eastAsia="de-CH"/>
        </w:rPr>
        <w:t>.</w:t>
      </w:r>
    </w:p>
    <w:p w14:paraId="04BBFB56" w14:textId="77777777" w:rsidR="006016D1" w:rsidRDefault="006016D1" w:rsidP="007E2262">
      <w:pPr>
        <w:autoSpaceDE w:val="0"/>
        <w:autoSpaceDN w:val="0"/>
        <w:adjustRightInd w:val="0"/>
        <w:spacing w:after="120"/>
        <w:rPr>
          <w:rFonts w:ascii="Arial" w:eastAsia="Times" w:hAnsi="Arial" w:cs="Arial"/>
          <w:noProof/>
          <w:sz w:val="22"/>
          <w:szCs w:val="22"/>
          <w:lang w:val="de-CH" w:eastAsia="de-CH"/>
        </w:rPr>
      </w:pPr>
    </w:p>
    <w:p w14:paraId="0C990D27" w14:textId="77777777" w:rsidR="00F547FB" w:rsidRDefault="00F547FB" w:rsidP="007E2262">
      <w:pPr>
        <w:pStyle w:val="Aufzhlung"/>
        <w:numPr>
          <w:ilvl w:val="0"/>
          <w:numId w:val="0"/>
        </w:numPr>
        <w:spacing w:after="120" w:line="240" w:lineRule="auto"/>
        <w:ind w:left="357" w:hanging="357"/>
        <w:rPr>
          <w:u w:val="single"/>
        </w:rPr>
      </w:pPr>
      <w:r>
        <w:rPr>
          <w:u w:val="single"/>
        </w:rPr>
        <w:t xml:space="preserve">Zielgruppen </w:t>
      </w:r>
    </w:p>
    <w:p w14:paraId="669A5520" w14:textId="62D4D47B" w:rsidR="00F547FB" w:rsidRPr="00B04658" w:rsidRDefault="00F547FB" w:rsidP="007E2262">
      <w:pPr>
        <w:pStyle w:val="Aufzhlung"/>
        <w:numPr>
          <w:ilvl w:val="0"/>
          <w:numId w:val="0"/>
        </w:numPr>
        <w:spacing w:after="120" w:line="240" w:lineRule="auto"/>
      </w:pPr>
      <w:r>
        <w:t>Die Angebotsform richtet sich an ältere Personen</w:t>
      </w:r>
      <w:r w:rsidR="000867C4">
        <w:t xml:space="preserve"> mit Untersützungsbedarf</w:t>
      </w:r>
      <w:r>
        <w:t xml:space="preserve">, aber ebenso an Personen mit einer lebensbegleitenden </w:t>
      </w:r>
      <w:r w:rsidR="002C2B34">
        <w:t>Behinderung</w:t>
      </w:r>
      <w:r>
        <w:t xml:space="preserve">. </w:t>
      </w:r>
      <w:r w:rsidR="002E310A">
        <w:t xml:space="preserve">Dabei </w:t>
      </w:r>
      <w:r w:rsidR="00C52B1C">
        <w:t xml:space="preserve">werden </w:t>
      </w:r>
      <w:r w:rsidR="002E310A">
        <w:t>die Selb</w:t>
      </w:r>
      <w:r w:rsidR="00C52B1C">
        <w:t>st</w:t>
      </w:r>
      <w:r w:rsidR="002E310A">
        <w:t>ständig</w:t>
      </w:r>
      <w:r w:rsidR="00F954EC">
        <w:t xml:space="preserve">keit und Selbstbestimmung der Bewohner*innen gefördert und unterstützt. </w:t>
      </w:r>
      <w:r w:rsidR="009474F7">
        <w:t>Aufgrund der Nähe zu einer spezialisierten Institution ist es möglich,</w:t>
      </w:r>
      <w:r>
        <w:t xml:space="preserve"> d</w:t>
      </w:r>
      <w:r w:rsidR="00217FD7">
        <w:t>ie Unterstützung massgeschneidert auf die individuellen Bedürfnisse abzustimmen.</w:t>
      </w:r>
    </w:p>
    <w:p w14:paraId="49C0A329" w14:textId="77777777" w:rsidR="00F547FB" w:rsidRPr="00A54216" w:rsidRDefault="00F547FB" w:rsidP="007E2262">
      <w:pPr>
        <w:pStyle w:val="Aufzhlung"/>
        <w:numPr>
          <w:ilvl w:val="0"/>
          <w:numId w:val="0"/>
        </w:numPr>
        <w:spacing w:after="120" w:line="240" w:lineRule="auto"/>
        <w:ind w:left="360" w:hanging="360"/>
        <w:rPr>
          <w:u w:val="single"/>
        </w:rPr>
      </w:pPr>
    </w:p>
    <w:p w14:paraId="7E40435E" w14:textId="77777777" w:rsidR="00F547FB" w:rsidRDefault="00F547FB" w:rsidP="007E2262">
      <w:pPr>
        <w:pStyle w:val="Aufzhlung"/>
        <w:numPr>
          <w:ilvl w:val="0"/>
          <w:numId w:val="0"/>
        </w:numPr>
        <w:spacing w:after="120" w:line="240" w:lineRule="auto"/>
        <w:ind w:left="357" w:hanging="357"/>
        <w:rPr>
          <w:u w:val="single"/>
        </w:rPr>
      </w:pPr>
      <w:r w:rsidRPr="00A54216">
        <w:rPr>
          <w:u w:val="single"/>
        </w:rPr>
        <w:t>Anforderungen</w:t>
      </w:r>
    </w:p>
    <w:p w14:paraId="0265676F" w14:textId="77777777" w:rsidR="00F547FB" w:rsidRPr="002A0CCC" w:rsidRDefault="00F547FB" w:rsidP="007E2262">
      <w:pPr>
        <w:pStyle w:val="Aufzhlung"/>
        <w:numPr>
          <w:ilvl w:val="0"/>
          <w:numId w:val="0"/>
        </w:numPr>
        <w:tabs>
          <w:tab w:val="left" w:pos="142"/>
        </w:tabs>
        <w:spacing w:after="120" w:line="240" w:lineRule="auto"/>
      </w:pPr>
      <w:r w:rsidRPr="002A0CCC">
        <w:t>Anforderungen an</w:t>
      </w:r>
      <w:r>
        <w:t xml:space="preserve"> die Angebotsform sind insbesondere:</w:t>
      </w:r>
      <w:r w:rsidRPr="002A0CCC">
        <w:t xml:space="preserve"> </w:t>
      </w:r>
    </w:p>
    <w:p w14:paraId="4A51C1A6" w14:textId="012572D6" w:rsidR="006B61C6" w:rsidRDefault="006B61C6" w:rsidP="007E2262">
      <w:pPr>
        <w:pStyle w:val="Aufzhlung"/>
        <w:numPr>
          <w:ilvl w:val="0"/>
          <w:numId w:val="16"/>
        </w:numPr>
        <w:spacing w:line="240" w:lineRule="auto"/>
        <w:ind w:left="714" w:hanging="357"/>
      </w:pPr>
      <w:r>
        <w:t>Würde, Autonomie und Selbstbestimmung der Bewohner*innen: Berücksichtigung der eigenen Wünsche und Vorstellungen der Bewohnenden, besonders auch d</w:t>
      </w:r>
      <w:r w:rsidR="000A60A6">
        <w:t>a</w:t>
      </w:r>
      <w:r>
        <w:t>nn, wenn Pflege und Betereuung nötig werden</w:t>
      </w:r>
    </w:p>
    <w:p w14:paraId="3D7ED92B" w14:textId="77777777" w:rsidR="006B61C6" w:rsidRDefault="006B61C6" w:rsidP="007E2262">
      <w:pPr>
        <w:pStyle w:val="Aufzhlung"/>
        <w:numPr>
          <w:ilvl w:val="0"/>
          <w:numId w:val="16"/>
        </w:numPr>
        <w:spacing w:line="240" w:lineRule="auto"/>
        <w:ind w:left="714" w:hanging="357"/>
      </w:pPr>
      <w:r>
        <w:t>Vorhandensein von Rückzugsmöglichkeiten und Privatsphäre für die Bewohner*innen</w:t>
      </w:r>
    </w:p>
    <w:p w14:paraId="2249F4FA" w14:textId="14B332F8" w:rsidR="006B61C6" w:rsidRDefault="006B61C6" w:rsidP="007E2262">
      <w:pPr>
        <w:pStyle w:val="Aufzhlung"/>
        <w:numPr>
          <w:ilvl w:val="0"/>
          <w:numId w:val="16"/>
        </w:numPr>
        <w:spacing w:line="240" w:lineRule="auto"/>
        <w:ind w:left="714" w:hanging="357"/>
      </w:pPr>
      <w:r>
        <w:t>Massgeschneiderter</w:t>
      </w:r>
      <w:r w:rsidR="00CB4273">
        <w:t>, differenzierter</w:t>
      </w:r>
      <w:r>
        <w:t xml:space="preserve"> Umfang der Unterstützungsleistungen; Nutzen der vorhandenen Ressourcen der Bewohnenden und ihres Umfelds</w:t>
      </w:r>
      <w:r w:rsidR="00CB4273">
        <w:t xml:space="preserve">; </w:t>
      </w:r>
      <w:r>
        <w:t>präventive Grundhaltung, Vermeiden von Über- und Unterversorgung</w:t>
      </w:r>
    </w:p>
    <w:p w14:paraId="7320DFAD" w14:textId="39B7028D" w:rsidR="00F13A7D" w:rsidRDefault="00F13A7D" w:rsidP="007E2262">
      <w:pPr>
        <w:pStyle w:val="Aufzhlung"/>
        <w:numPr>
          <w:ilvl w:val="0"/>
          <w:numId w:val="16"/>
        </w:numPr>
        <w:spacing w:line="240" w:lineRule="auto"/>
        <w:ind w:left="714" w:hanging="357"/>
      </w:pPr>
      <w:r>
        <w:t xml:space="preserve">Sicherstellung </w:t>
      </w:r>
      <w:r w:rsidR="005176DA">
        <w:t>der natlosen Unterstützung im Fall einer Zunahme von Pflege- und Betreuungsbedarf. Grundsätzlich sollte es möglich sein, bis zum Tod</w:t>
      </w:r>
      <w:r w:rsidR="00691381">
        <w:t xml:space="preserve"> in der angestammten Umgebung der Institution bleiben zu können, allenfalls mit einem Umzug ins nahe gelegene Pflege- und Betreuungszentrum</w:t>
      </w:r>
      <w:r w:rsidR="001E41C0">
        <w:t xml:space="preserve"> (möglichst wenig Wechsel der Bezugspersonen)</w:t>
      </w:r>
      <w:r w:rsidR="00691381">
        <w:t>.</w:t>
      </w:r>
    </w:p>
    <w:p w14:paraId="0A47CCCD" w14:textId="3CE9B1E1" w:rsidR="006B61C6" w:rsidRDefault="006B61C6" w:rsidP="007E2262">
      <w:pPr>
        <w:pStyle w:val="Aufzhlung"/>
        <w:numPr>
          <w:ilvl w:val="0"/>
          <w:numId w:val="16"/>
        </w:numPr>
        <w:spacing w:line="240" w:lineRule="auto"/>
        <w:ind w:left="714" w:hanging="357"/>
      </w:pPr>
      <w:r>
        <w:t xml:space="preserve">Fachlich-berufliche Kompetenz der </w:t>
      </w:r>
      <w:r w:rsidR="00A34795">
        <w:t>Mitarbeitenden</w:t>
      </w:r>
    </w:p>
    <w:p w14:paraId="7F888DDD" w14:textId="77777777" w:rsidR="006B61C6" w:rsidRDefault="006B61C6" w:rsidP="007E2262">
      <w:pPr>
        <w:pStyle w:val="Aufzhlung"/>
        <w:numPr>
          <w:ilvl w:val="0"/>
          <w:numId w:val="16"/>
        </w:numPr>
        <w:spacing w:line="240" w:lineRule="auto"/>
        <w:ind w:left="714" w:hanging="357"/>
      </w:pPr>
      <w:r>
        <w:lastRenderedPageBreak/>
        <w:t>Grundhaltung des Respekts der Leistungserbringenden gegenüber den Bewohnenden</w:t>
      </w:r>
    </w:p>
    <w:p w14:paraId="34B75CBC" w14:textId="49961AB2" w:rsidR="006B61C6" w:rsidRDefault="006B61C6" w:rsidP="007E2262">
      <w:pPr>
        <w:pStyle w:val="Aufzhlung"/>
        <w:numPr>
          <w:ilvl w:val="0"/>
          <w:numId w:val="16"/>
        </w:numPr>
        <w:spacing w:line="240" w:lineRule="auto"/>
        <w:ind w:left="714" w:hanging="357"/>
      </w:pPr>
      <w:r>
        <w:t xml:space="preserve">Bei steigender Fragilität ist es wichtig, dass Unterstützung nicht nachgefragt werden muss, sondern – behutsam und respektvoll – auch «zugehend» angeboten wird.  </w:t>
      </w:r>
    </w:p>
    <w:p w14:paraId="7E1EF50B" w14:textId="77777777" w:rsidR="007A40A9" w:rsidRDefault="007A40A9" w:rsidP="007E2262">
      <w:pPr>
        <w:pStyle w:val="Aufzhlung"/>
        <w:numPr>
          <w:ilvl w:val="0"/>
          <w:numId w:val="16"/>
        </w:numPr>
        <w:spacing w:line="240" w:lineRule="auto"/>
        <w:ind w:left="714" w:hanging="357"/>
      </w:pPr>
      <w:r>
        <w:t>Förderung und Möglichkeiten der sozialen Teilhabe und sozialen Kontakte sowie einer Tagesstruktur für die Bewohner*innen, in Kooperation mit Akeur*innen des Sozialraums sowie der Institution</w:t>
      </w:r>
    </w:p>
    <w:p w14:paraId="3073D7D1" w14:textId="4C416205" w:rsidR="000B7D25" w:rsidRDefault="007A40A9" w:rsidP="007E2262">
      <w:pPr>
        <w:pStyle w:val="Aufzhlung"/>
        <w:numPr>
          <w:ilvl w:val="0"/>
          <w:numId w:val="16"/>
        </w:numPr>
        <w:spacing w:line="240" w:lineRule="auto"/>
        <w:ind w:left="714" w:hanging="357"/>
      </w:pPr>
      <w:r>
        <w:t>Möglichkeit der Mitbenutzung von weiteren Angeboten de</w:t>
      </w:r>
      <w:r w:rsidR="00495393">
        <w:t>r mit dem Wohnangebot verbundenen</w:t>
      </w:r>
      <w:r w:rsidR="000B7D25">
        <w:t xml:space="preserve"> </w:t>
      </w:r>
      <w:r w:rsidR="00495393">
        <w:t>Institution (</w:t>
      </w:r>
      <w:r w:rsidR="000B7D25">
        <w:t>Alters- und Pflegezentrum oder Anbieter für Menschen mit Beeinträchtig</w:t>
      </w:r>
      <w:r w:rsidR="000A67C3">
        <w:t>en</w:t>
      </w:r>
      <w:r w:rsidR="00495393">
        <w:t>), z.</w:t>
      </w:r>
      <w:r w:rsidR="009C1794">
        <w:t> </w:t>
      </w:r>
      <w:r w:rsidR="00495393">
        <w:t>B. Freizeitangebote, Therapie- und Beratungsangebote etc.</w:t>
      </w:r>
    </w:p>
    <w:p w14:paraId="73E65B3C" w14:textId="033FD21F" w:rsidR="006B61C6" w:rsidRDefault="00E56B0D" w:rsidP="007E2262">
      <w:pPr>
        <w:pStyle w:val="Aufzhlung"/>
        <w:numPr>
          <w:ilvl w:val="0"/>
          <w:numId w:val="16"/>
        </w:numPr>
        <w:spacing w:line="240" w:lineRule="auto"/>
        <w:ind w:left="714" w:hanging="357"/>
        <w:rPr>
          <w:u w:val="single"/>
        </w:rPr>
      </w:pPr>
      <w:r>
        <w:t xml:space="preserve">Hilfreich </w:t>
      </w:r>
      <w:r w:rsidR="005F248D">
        <w:t xml:space="preserve">sind </w:t>
      </w:r>
      <w:r w:rsidR="006B61C6">
        <w:t>eine zentrale Lage</w:t>
      </w:r>
      <w:r w:rsidR="000A67C3">
        <w:t xml:space="preserve"> </w:t>
      </w:r>
      <w:r w:rsidR="00CB6AC2">
        <w:t xml:space="preserve">und die </w:t>
      </w:r>
      <w:r w:rsidR="00017DE7">
        <w:t>Barrierearm</w:t>
      </w:r>
      <w:r w:rsidR="005F248D">
        <w:t>ut</w:t>
      </w:r>
      <w:r w:rsidR="00CB6AC2">
        <w:t xml:space="preserve"> </w:t>
      </w:r>
      <w:r w:rsidR="00D43068">
        <w:t>des</w:t>
      </w:r>
      <w:r w:rsidR="000A67C3">
        <w:t xml:space="preserve"> Wohnangebot</w:t>
      </w:r>
      <w:r w:rsidR="00D43068">
        <w:t xml:space="preserve">s </w:t>
      </w:r>
      <w:r w:rsidR="005F248D">
        <w:t>sowie des</w:t>
      </w:r>
      <w:r w:rsidR="00CB6AC2">
        <w:t xml:space="preserve"> Zugang</w:t>
      </w:r>
      <w:r w:rsidR="005F248D">
        <w:t>s</w:t>
      </w:r>
      <w:r w:rsidR="00CB6AC2">
        <w:t xml:space="preserve"> zu diesem </w:t>
      </w:r>
      <w:r w:rsidR="006B61C6">
        <w:t>(z.</w:t>
      </w:r>
      <w:r w:rsidR="005F248D">
        <w:t> </w:t>
      </w:r>
      <w:r w:rsidR="006B61C6">
        <w:t>B. Hauseingang, Lift etc.).</w:t>
      </w:r>
    </w:p>
    <w:p w14:paraId="699E2D2D" w14:textId="68A41ACE" w:rsidR="00F547FB" w:rsidRDefault="00017DE7" w:rsidP="007E2262">
      <w:pPr>
        <w:pStyle w:val="Aufzhlung"/>
        <w:numPr>
          <w:ilvl w:val="0"/>
          <w:numId w:val="16"/>
        </w:numPr>
        <w:spacing w:after="120" w:line="240" w:lineRule="auto"/>
      </w:pPr>
      <w:r>
        <w:t>Barrierearm</w:t>
      </w:r>
      <w:r w:rsidR="00B528F0">
        <w:t>e</w:t>
      </w:r>
      <w:r w:rsidR="00F547FB">
        <w:t xml:space="preserve"> räumliche Umgebung und öffentliche</w:t>
      </w:r>
      <w:r w:rsidR="008F6407">
        <w:t>r</w:t>
      </w:r>
      <w:r w:rsidR="00F547FB">
        <w:t xml:space="preserve"> Raum in der Umgebung</w:t>
      </w:r>
    </w:p>
    <w:p w14:paraId="02637338" w14:textId="77777777" w:rsidR="00F547FB" w:rsidRDefault="00F547FB" w:rsidP="007E2262">
      <w:pPr>
        <w:pStyle w:val="Aufzhlung"/>
        <w:numPr>
          <w:ilvl w:val="0"/>
          <w:numId w:val="0"/>
        </w:numPr>
        <w:spacing w:after="120" w:line="240" w:lineRule="auto"/>
        <w:rPr>
          <w:u w:val="single"/>
        </w:rPr>
      </w:pPr>
    </w:p>
    <w:p w14:paraId="44AFDED4" w14:textId="31C58A9D" w:rsidR="00F547FB" w:rsidRDefault="00F547FB" w:rsidP="007E2262">
      <w:pPr>
        <w:pStyle w:val="Aufzhlung"/>
        <w:numPr>
          <w:ilvl w:val="0"/>
          <w:numId w:val="0"/>
        </w:numPr>
        <w:spacing w:after="120" w:line="240" w:lineRule="auto"/>
        <w:ind w:left="357" w:hanging="357"/>
        <w:rPr>
          <w:u w:val="single"/>
        </w:rPr>
      </w:pPr>
      <w:r>
        <w:rPr>
          <w:u w:val="single"/>
        </w:rPr>
        <w:t>Chancen und Risiken</w:t>
      </w:r>
    </w:p>
    <w:p w14:paraId="2A045364" w14:textId="77777777" w:rsidR="00F547FB" w:rsidRDefault="00F547FB" w:rsidP="007E2262">
      <w:pPr>
        <w:pStyle w:val="Aufzhlung"/>
        <w:numPr>
          <w:ilvl w:val="0"/>
          <w:numId w:val="0"/>
        </w:numPr>
        <w:spacing w:after="120" w:line="240" w:lineRule="auto"/>
        <w:ind w:left="360" w:hanging="360"/>
      </w:pPr>
      <w:r>
        <w:t>Möglichkeiten und Chancen:</w:t>
      </w:r>
    </w:p>
    <w:p w14:paraId="02FFFE25" w14:textId="394C35EC" w:rsidR="00F547FB" w:rsidRDefault="00F547FB" w:rsidP="007E2262">
      <w:pPr>
        <w:pStyle w:val="Aufzhlung"/>
        <w:numPr>
          <w:ilvl w:val="0"/>
          <w:numId w:val="16"/>
        </w:numPr>
        <w:spacing w:line="240" w:lineRule="auto"/>
        <w:ind w:left="714" w:hanging="357"/>
      </w:pPr>
      <w:r>
        <w:t>Leben in einer eigenen Wohnung, a</w:t>
      </w:r>
      <w:r w:rsidR="003110BA">
        <w:t>ber Unterstützung mit</w:t>
      </w:r>
      <w:r>
        <w:t xml:space="preserve"> Pflege und Betreuung </w:t>
      </w:r>
      <w:r w:rsidR="003110BA">
        <w:t>nach Bedarf</w:t>
      </w:r>
    </w:p>
    <w:p w14:paraId="50E7A5E7" w14:textId="1A7E025A" w:rsidR="00284BFA" w:rsidRDefault="00284BFA" w:rsidP="007E2262">
      <w:pPr>
        <w:pStyle w:val="Aufzhlung"/>
        <w:numPr>
          <w:ilvl w:val="0"/>
          <w:numId w:val="16"/>
        </w:numPr>
        <w:spacing w:line="240" w:lineRule="auto"/>
        <w:ind w:left="714" w:hanging="357"/>
      </w:pPr>
      <w:r>
        <w:t>Hohe Sicherheit, da 24h-Präsenz und Notfalldienst durch Institution durchgehend sichergestellt ist</w:t>
      </w:r>
    </w:p>
    <w:p w14:paraId="25D806B5" w14:textId="4915645A" w:rsidR="00B76A7A" w:rsidRDefault="00623385" w:rsidP="007E2262">
      <w:pPr>
        <w:pStyle w:val="Aufzhlung"/>
        <w:numPr>
          <w:ilvl w:val="0"/>
          <w:numId w:val="16"/>
        </w:numPr>
        <w:spacing w:line="240" w:lineRule="auto"/>
        <w:ind w:left="714" w:hanging="357"/>
      </w:pPr>
      <w:r>
        <w:t>Institution wird zum Dienstleistungszentrum für nahe</w:t>
      </w:r>
      <w:r w:rsidR="00D544FB">
        <w:t xml:space="preserve">gelegene, sozialräumlich orientierte Wohnangebote. Damit lassen sich Synergien nutzen und </w:t>
      </w:r>
      <w:r w:rsidR="004271C8">
        <w:t xml:space="preserve">Leistungen kostengünstig anbieten (Synergien durch Mitbenutzung von Angeboten der stationären Einrichtung, Sicherung der 24-Stunden-Präsenz </w:t>
      </w:r>
      <w:r w:rsidR="00180DF8">
        <w:t xml:space="preserve">oder einer </w:t>
      </w:r>
      <w:r w:rsidR="00B528F0">
        <w:t>eigene</w:t>
      </w:r>
      <w:r w:rsidR="00180DF8">
        <w:t>n</w:t>
      </w:r>
      <w:r w:rsidR="00B528F0">
        <w:t xml:space="preserve"> Spitex (Spitin)</w:t>
      </w:r>
      <w:r w:rsidR="00180DF8">
        <w:t>)</w:t>
      </w:r>
      <w:r w:rsidR="003C07AE">
        <w:t>.</w:t>
      </w:r>
    </w:p>
    <w:p w14:paraId="43C6386A" w14:textId="7AA540B3" w:rsidR="00B528F0" w:rsidRDefault="00B528F0" w:rsidP="007E2262">
      <w:pPr>
        <w:pStyle w:val="Aufzhlung"/>
        <w:numPr>
          <w:ilvl w:val="0"/>
          <w:numId w:val="16"/>
        </w:numPr>
        <w:spacing w:line="240" w:lineRule="auto"/>
        <w:ind w:left="714" w:hanging="357"/>
      </w:pPr>
      <w:r>
        <w:t>Ressou</w:t>
      </w:r>
      <w:r w:rsidR="0074426F">
        <w:t>r</w:t>
      </w:r>
      <w:r>
        <w:t>cen</w:t>
      </w:r>
      <w:r w:rsidR="003C07AE">
        <w:t xml:space="preserve"> </w:t>
      </w:r>
      <w:r>
        <w:t xml:space="preserve">schonend, da ein Pool von Mitarbeiter*innen aufgebaut ist, der sowohl in der Spitin wie auch in der Langzeitpflege und </w:t>
      </w:r>
      <w:r w:rsidR="007C4C4D">
        <w:t>-</w:t>
      </w:r>
      <w:r>
        <w:t xml:space="preserve">betreuung </w:t>
      </w:r>
      <w:r w:rsidR="00163417">
        <w:t>eingesetzt werden kann</w:t>
      </w:r>
    </w:p>
    <w:p w14:paraId="1E71CD98" w14:textId="6AA4C91E" w:rsidR="00284BFA" w:rsidRDefault="00284BFA" w:rsidP="007E2262">
      <w:pPr>
        <w:pStyle w:val="Aufzhlung"/>
        <w:numPr>
          <w:ilvl w:val="0"/>
          <w:numId w:val="16"/>
        </w:numPr>
        <w:spacing w:line="240" w:lineRule="auto"/>
        <w:ind w:left="714" w:hanging="357"/>
      </w:pPr>
      <w:r>
        <w:t>Alle Leistungen stammen aus einer Hand: keine Systembrüche</w:t>
      </w:r>
      <w:r w:rsidR="007C4C4D">
        <w:t>.</w:t>
      </w:r>
    </w:p>
    <w:p w14:paraId="1F34DF05" w14:textId="6EF5638F" w:rsidR="00C44399" w:rsidRDefault="00A1105B" w:rsidP="007E2262">
      <w:pPr>
        <w:pStyle w:val="Aufzhlung"/>
        <w:numPr>
          <w:ilvl w:val="0"/>
          <w:numId w:val="16"/>
        </w:numPr>
        <w:spacing w:line="240" w:lineRule="auto"/>
        <w:ind w:left="714" w:hanging="357"/>
      </w:pPr>
      <w:r>
        <w:t xml:space="preserve">Umzug </w:t>
      </w:r>
      <w:r w:rsidR="0020030A">
        <w:t xml:space="preserve">ins </w:t>
      </w:r>
      <w:r>
        <w:t xml:space="preserve">nahe </w:t>
      </w:r>
      <w:r w:rsidR="00306F0F">
        <w:t>Pflege</w:t>
      </w:r>
      <w:r>
        <w:t>-</w:t>
      </w:r>
      <w:r w:rsidR="00306F0F">
        <w:t xml:space="preserve"> und Betreuung</w:t>
      </w:r>
      <w:r>
        <w:t>szentrum ohne</w:t>
      </w:r>
      <w:r w:rsidR="00B86E4D">
        <w:t xml:space="preserve"> schmerzhafte Trennung von der Umgebung und bekannten Bezugspersonen ist möglich</w:t>
      </w:r>
      <w:r w:rsidR="0020030A">
        <w:t>.</w:t>
      </w:r>
    </w:p>
    <w:p w14:paraId="6D179E33" w14:textId="56F95497" w:rsidR="00571F97" w:rsidRDefault="00A23BBD" w:rsidP="007E2262">
      <w:pPr>
        <w:pStyle w:val="Aufzhlung"/>
        <w:numPr>
          <w:ilvl w:val="0"/>
          <w:numId w:val="16"/>
        </w:numPr>
        <w:spacing w:after="120" w:line="240" w:lineRule="auto"/>
      </w:pPr>
      <w:r>
        <w:t>D</w:t>
      </w:r>
      <w:r w:rsidR="00873EE6">
        <w:t xml:space="preserve">urch die Verbindung </w:t>
      </w:r>
      <w:r w:rsidR="007C01FF">
        <w:t xml:space="preserve">des Wohnangebots </w:t>
      </w:r>
      <w:r w:rsidR="00873EE6">
        <w:t xml:space="preserve">mit einer Institution ist die Finanzierung </w:t>
      </w:r>
      <w:r w:rsidR="00571F97">
        <w:t xml:space="preserve">in der Regel </w:t>
      </w:r>
      <w:r w:rsidR="007C01FF">
        <w:t>für alle</w:t>
      </w:r>
      <w:r w:rsidR="00F01668">
        <w:t xml:space="preserve"> Bewohner*innen gesichert (</w:t>
      </w:r>
      <w:r w:rsidR="00B564B9">
        <w:t>eigene Mittel, Ergänzungsleistungen</w:t>
      </w:r>
      <w:r w:rsidR="00571F97">
        <w:t xml:space="preserve"> zu AHV resp. IV</w:t>
      </w:r>
      <w:r w:rsidR="00B564B9">
        <w:t xml:space="preserve">, Beiträge </w:t>
      </w:r>
      <w:r w:rsidR="00571F97">
        <w:t>von</w:t>
      </w:r>
      <w:r w:rsidR="00B564B9">
        <w:t xml:space="preserve"> Kanton und Gemeinden)</w:t>
      </w:r>
      <w:r w:rsidR="00C32828">
        <w:t>.</w:t>
      </w:r>
    </w:p>
    <w:p w14:paraId="32EE38DC" w14:textId="362F1792" w:rsidR="00F547FB" w:rsidRDefault="00F547FB" w:rsidP="007E2262">
      <w:pPr>
        <w:pStyle w:val="Aufzhlung"/>
        <w:numPr>
          <w:ilvl w:val="0"/>
          <w:numId w:val="0"/>
        </w:numPr>
        <w:spacing w:after="120" w:line="240" w:lineRule="auto"/>
        <w:ind w:left="360" w:hanging="360"/>
      </w:pPr>
      <w:r>
        <w:t>Grenzen und Risiken:</w:t>
      </w:r>
    </w:p>
    <w:p w14:paraId="57E41B68" w14:textId="0735ED8B" w:rsidR="00025992" w:rsidRDefault="001A0FA1" w:rsidP="007E2262">
      <w:pPr>
        <w:pStyle w:val="Aufzhlung"/>
        <w:numPr>
          <w:ilvl w:val="0"/>
          <w:numId w:val="16"/>
        </w:numPr>
        <w:spacing w:line="240" w:lineRule="auto"/>
      </w:pPr>
      <w:r>
        <w:t xml:space="preserve">Wohnen in enger Verbindung mit </w:t>
      </w:r>
      <w:r w:rsidR="00514D6B">
        <w:t>einer Institution k</w:t>
      </w:r>
      <w:r w:rsidR="00284BFA">
        <w:t xml:space="preserve">ann von Bewohner*innen als </w:t>
      </w:r>
      <w:r>
        <w:t>stigmatisierend empfunden werden</w:t>
      </w:r>
      <w:r w:rsidR="00677F79">
        <w:t>.</w:t>
      </w:r>
    </w:p>
    <w:p w14:paraId="1A10778F" w14:textId="47A81966" w:rsidR="007C01FF" w:rsidRDefault="007C01FF" w:rsidP="007E2262">
      <w:pPr>
        <w:pStyle w:val="Aufzhlung"/>
        <w:numPr>
          <w:ilvl w:val="0"/>
          <w:numId w:val="16"/>
        </w:numPr>
        <w:spacing w:line="240" w:lineRule="auto"/>
      </w:pPr>
      <w:r>
        <w:t>Wahlmöglichkeiten</w:t>
      </w:r>
      <w:r w:rsidR="00C5042F">
        <w:t xml:space="preserve"> sind auf Angebote der Institution beschränkt</w:t>
      </w:r>
      <w:r w:rsidR="00677F79">
        <w:t>.</w:t>
      </w:r>
    </w:p>
    <w:p w14:paraId="5A81239C" w14:textId="16E34456" w:rsidR="00D1389C" w:rsidRDefault="0038108E" w:rsidP="007E2262">
      <w:pPr>
        <w:pStyle w:val="Aufzhlung"/>
        <w:numPr>
          <w:ilvl w:val="0"/>
          <w:numId w:val="16"/>
        </w:numPr>
        <w:spacing w:line="240" w:lineRule="auto"/>
      </w:pPr>
      <w:r>
        <w:t>Selbstbestimmung kann, je nach Ausgestaltung, teilweise eingeschränkt sein</w:t>
      </w:r>
      <w:r w:rsidR="00677F79">
        <w:t>.</w:t>
      </w:r>
    </w:p>
    <w:p w14:paraId="7A5A250B" w14:textId="3D833CBC" w:rsidR="00D1389C" w:rsidRDefault="00C3798E" w:rsidP="007E2262">
      <w:pPr>
        <w:pStyle w:val="Aufzhlung"/>
        <w:numPr>
          <w:ilvl w:val="0"/>
          <w:numId w:val="16"/>
        </w:numPr>
        <w:spacing w:line="240" w:lineRule="auto"/>
      </w:pPr>
      <w:r>
        <w:t xml:space="preserve">Ergänzungsleistungen ermöglichen </w:t>
      </w:r>
      <w:r w:rsidR="00B6002C">
        <w:t>selb</w:t>
      </w:r>
      <w:r w:rsidR="00677F79">
        <w:t>st</w:t>
      </w:r>
      <w:r w:rsidR="00B6002C">
        <w:t xml:space="preserve">ständiges </w:t>
      </w:r>
      <w:r>
        <w:t xml:space="preserve">Wohnen mit einem Pflege- und Betreuungsangebot nur bedingt; </w:t>
      </w:r>
      <w:r w:rsidR="000C669B">
        <w:t>je nach Kanton ist unterschiedlich geregelt, wie</w:t>
      </w:r>
      <w:r w:rsidR="00677F79">
        <w:t xml:space="preserve"> </w:t>
      </w:r>
      <w:r w:rsidR="000C669B">
        <w:t xml:space="preserve">weit </w:t>
      </w:r>
      <w:r w:rsidR="00C67F1C">
        <w:t>ein selb</w:t>
      </w:r>
      <w:r w:rsidR="00677F79">
        <w:t>st</w:t>
      </w:r>
      <w:r w:rsidR="00C67F1C">
        <w:t>ständiges</w:t>
      </w:r>
      <w:r w:rsidR="000C669B">
        <w:t xml:space="preserve"> Wohnangebot </w:t>
      </w:r>
      <w:r w:rsidR="00C67F1C">
        <w:t xml:space="preserve">in Verbindung zu einer Institution </w:t>
      </w:r>
      <w:r w:rsidR="000C669B">
        <w:t xml:space="preserve">als </w:t>
      </w:r>
      <w:r>
        <w:t xml:space="preserve">«ambulante Pflege» </w:t>
      </w:r>
      <w:r w:rsidR="00110D01">
        <w:t>oder als «stationäre Pflege und Betreuung» gilt</w:t>
      </w:r>
      <w:r w:rsidR="00974D3E">
        <w:t xml:space="preserve">. Die Kosten für die </w:t>
      </w:r>
      <w:r w:rsidR="00CB7D86">
        <w:t xml:space="preserve">Pflege und </w:t>
      </w:r>
      <w:r w:rsidR="00974D3E">
        <w:t xml:space="preserve">Betreuung sind in </w:t>
      </w:r>
      <w:r w:rsidR="00D6578E">
        <w:t>jedem Fall</w:t>
      </w:r>
      <w:r w:rsidR="00B528F0">
        <w:t xml:space="preserve"> zu klären. Oft werden die Kosten</w:t>
      </w:r>
      <w:r w:rsidR="00974D3E">
        <w:t xml:space="preserve"> </w:t>
      </w:r>
      <w:r w:rsidR="00CB7D86">
        <w:t xml:space="preserve">nur </w:t>
      </w:r>
      <w:r w:rsidR="00D6578E">
        <w:t>teilweise</w:t>
      </w:r>
      <w:r w:rsidR="00CB7D86">
        <w:t xml:space="preserve"> durch </w:t>
      </w:r>
      <w:r w:rsidR="00974D3E">
        <w:t xml:space="preserve">Krankenkassen, Ergänzungsleistungen </w:t>
      </w:r>
      <w:r w:rsidR="00CB7D86">
        <w:t>und</w:t>
      </w:r>
      <w:r w:rsidR="00974D3E">
        <w:t xml:space="preserve"> Beiträge der öffentlichen Hand</w:t>
      </w:r>
      <w:r w:rsidR="00CB7D86">
        <w:t xml:space="preserve"> abgedeckt</w:t>
      </w:r>
      <w:r w:rsidR="00962789">
        <w:t>.</w:t>
      </w:r>
      <w:r w:rsidR="006A4272">
        <w:t xml:space="preserve"> D</w:t>
      </w:r>
      <w:r w:rsidR="00974D3E">
        <w:t xml:space="preserve">ie Restkosten müssen </w:t>
      </w:r>
      <w:r w:rsidR="003220CE">
        <w:t>von den</w:t>
      </w:r>
      <w:r w:rsidR="00974D3E">
        <w:t xml:space="preserve"> Bewohner*innen selber getragen werden</w:t>
      </w:r>
      <w:r>
        <w:t>.</w:t>
      </w:r>
    </w:p>
    <w:p w14:paraId="24FEEDFC" w14:textId="6EBDBAE8" w:rsidR="00B528F0" w:rsidRPr="00F547FB" w:rsidRDefault="00B528F0" w:rsidP="007E2262">
      <w:pPr>
        <w:pStyle w:val="Aufzhlung"/>
        <w:numPr>
          <w:ilvl w:val="0"/>
          <w:numId w:val="16"/>
        </w:numPr>
        <w:spacing w:line="240" w:lineRule="auto"/>
      </w:pPr>
      <w:r>
        <w:t>A</w:t>
      </w:r>
      <w:r w:rsidR="005340C8">
        <w:t>ktuell</w:t>
      </w:r>
      <w:r>
        <w:t xml:space="preserve"> werden neue Modelle diskutiert und ausprobiert</w:t>
      </w:r>
      <w:r w:rsidR="00880A6D">
        <w:t>, bei denen kein Umzug nötig ist</w:t>
      </w:r>
      <w:r>
        <w:t xml:space="preserve">. So kann </w:t>
      </w:r>
      <w:r w:rsidR="00FC68B5">
        <w:t xml:space="preserve">eine Person mit </w:t>
      </w:r>
      <w:r>
        <w:t>Status des betreuten Wohnen</w:t>
      </w:r>
      <w:r w:rsidR="003220CE">
        <w:t>s</w:t>
      </w:r>
      <w:r>
        <w:t xml:space="preserve"> ab (beispielsweise) der Pflegestufe 5 ins Pflegewohnen wechseln und gilt ab dann als Nutzer</w:t>
      </w:r>
      <w:r w:rsidR="00FC68B5">
        <w:t>*in</w:t>
      </w:r>
      <w:r>
        <w:t xml:space="preserve"> von Leistungen der Langzeitpflege. Dann gelten dieselben Finanzierungsgrundlagen wie in einem Pflegezimmer in einer Langzeitinstitution. </w:t>
      </w:r>
    </w:p>
    <w:p w14:paraId="142909D4" w14:textId="77777777" w:rsidR="00962789" w:rsidRPr="00A54216" w:rsidRDefault="00962789" w:rsidP="007E2262">
      <w:pPr>
        <w:pStyle w:val="Aufzhlung"/>
        <w:numPr>
          <w:ilvl w:val="0"/>
          <w:numId w:val="0"/>
        </w:numPr>
        <w:spacing w:after="120" w:line="240" w:lineRule="auto"/>
        <w:ind w:left="360" w:hanging="360"/>
        <w:rPr>
          <w:u w:val="single"/>
        </w:rPr>
      </w:pPr>
    </w:p>
    <w:p w14:paraId="64FC4DC1" w14:textId="5ADB273F" w:rsidR="00025992" w:rsidRDefault="00025992" w:rsidP="007E2262">
      <w:pPr>
        <w:pStyle w:val="Aufzhlung"/>
        <w:numPr>
          <w:ilvl w:val="0"/>
          <w:numId w:val="0"/>
        </w:numPr>
        <w:spacing w:after="120" w:line="240" w:lineRule="auto"/>
        <w:ind w:left="360" w:hanging="360"/>
        <w:rPr>
          <w:u w:val="single"/>
        </w:rPr>
      </w:pPr>
      <w:r w:rsidRPr="00A54216">
        <w:rPr>
          <w:u w:val="single"/>
        </w:rPr>
        <w:lastRenderedPageBreak/>
        <w:t>Praxisbeispiele</w:t>
      </w:r>
    </w:p>
    <w:p w14:paraId="3DDA1907" w14:textId="77777777" w:rsidR="00B45ADB" w:rsidRDefault="00B45ADB" w:rsidP="00B45ADB">
      <w:pPr>
        <w:pStyle w:val="Aufzhlung"/>
        <w:numPr>
          <w:ilvl w:val="0"/>
          <w:numId w:val="0"/>
        </w:numPr>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5FC74225" w14:textId="77777777" w:rsidR="00943170" w:rsidRDefault="00943170" w:rsidP="00943170">
      <w:pPr>
        <w:pStyle w:val="Aufzhlung"/>
        <w:numPr>
          <w:ilvl w:val="0"/>
          <w:numId w:val="0"/>
        </w:numPr>
        <w:spacing w:after="120"/>
        <w:ind w:left="360" w:hanging="360"/>
        <w:rPr>
          <w:u w:val="single"/>
        </w:rPr>
      </w:pPr>
    </w:p>
    <w:p w14:paraId="34D63C55" w14:textId="77777777" w:rsidR="00D21285" w:rsidRPr="005222AD" w:rsidRDefault="00D21285" w:rsidP="00FB1A0E">
      <w:pPr>
        <w:pStyle w:val="paragraph"/>
        <w:spacing w:before="0" w:beforeAutospacing="0" w:after="120" w:afterAutospacing="0"/>
        <w:textAlignment w:val="baseline"/>
        <w:rPr>
          <w:rStyle w:val="normaltextrun"/>
          <w:rFonts w:ascii="Arial" w:hAnsi="Arial" w:cs="Arial"/>
          <w:b/>
          <w:bCs/>
          <w:sz w:val="22"/>
          <w:szCs w:val="22"/>
        </w:rPr>
      </w:pPr>
      <w:r>
        <w:rPr>
          <w:rStyle w:val="normaltextrun"/>
          <w:rFonts w:ascii="Arial" w:hAnsi="Arial" w:cs="Arial"/>
          <w:b/>
          <w:bCs/>
          <w:sz w:val="22"/>
          <w:szCs w:val="22"/>
        </w:rPr>
        <w:t xml:space="preserve">Wohnungen der Stiftung </w:t>
      </w:r>
      <w:proofErr w:type="spellStart"/>
      <w:r>
        <w:rPr>
          <w:rStyle w:val="normaltextrun"/>
          <w:rFonts w:ascii="Arial" w:hAnsi="Arial" w:cs="Arial"/>
          <w:b/>
          <w:bCs/>
          <w:sz w:val="22"/>
          <w:szCs w:val="22"/>
        </w:rPr>
        <w:t>Züriwerk</w:t>
      </w:r>
      <w:proofErr w:type="spellEnd"/>
      <w:r>
        <w:rPr>
          <w:rStyle w:val="normaltextrun"/>
          <w:rFonts w:ascii="Arial" w:hAnsi="Arial" w:cs="Arial"/>
          <w:b/>
          <w:bCs/>
          <w:sz w:val="22"/>
          <w:szCs w:val="22"/>
        </w:rPr>
        <w:t xml:space="preserve">, Hunziker-Areal, Zürich </w:t>
      </w:r>
      <w:r w:rsidRPr="005222AD">
        <w:rPr>
          <w:rStyle w:val="normaltextrun"/>
          <w:b/>
          <w:bCs/>
        </w:rPr>
        <w:t> </w:t>
      </w:r>
    </w:p>
    <w:p w14:paraId="19D55349" w14:textId="5183885B" w:rsidR="00D21285" w:rsidRDefault="00D21285">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Die Stiftung </w:t>
      </w:r>
      <w:proofErr w:type="spellStart"/>
      <w:r>
        <w:rPr>
          <w:rStyle w:val="normaltextrun"/>
          <w:rFonts w:ascii="Arial" w:hAnsi="Arial" w:cs="Arial"/>
          <w:sz w:val="22"/>
          <w:szCs w:val="22"/>
        </w:rPr>
        <w:t>Züriwerk</w:t>
      </w:r>
      <w:proofErr w:type="spellEnd"/>
      <w:r>
        <w:rPr>
          <w:rStyle w:val="normaltextrun"/>
          <w:rFonts w:ascii="Arial" w:hAnsi="Arial" w:cs="Arial"/>
          <w:sz w:val="22"/>
          <w:szCs w:val="22"/>
        </w:rPr>
        <w:t xml:space="preserve"> bietet Menschen mit </w:t>
      </w:r>
      <w:r w:rsidR="002C2B34">
        <w:rPr>
          <w:rStyle w:val="normaltextrun"/>
          <w:rFonts w:ascii="Arial" w:hAnsi="Arial" w:cs="Arial"/>
          <w:sz w:val="22"/>
          <w:szCs w:val="22"/>
        </w:rPr>
        <w:t>Behinderung</w:t>
      </w:r>
      <w:r w:rsidR="00571F97">
        <w:rPr>
          <w:rStyle w:val="normaltextrun"/>
          <w:rFonts w:ascii="Arial" w:hAnsi="Arial" w:cs="Arial"/>
          <w:sz w:val="22"/>
          <w:szCs w:val="22"/>
        </w:rPr>
        <w:t>en</w:t>
      </w:r>
      <w:r>
        <w:rPr>
          <w:rStyle w:val="normaltextrun"/>
          <w:rFonts w:ascii="Arial" w:hAnsi="Arial" w:cs="Arial"/>
          <w:sz w:val="22"/>
          <w:szCs w:val="22"/>
        </w:rPr>
        <w:t xml:space="preserve"> Wohn- und Arbeitsmöglichkeiten an. Dies auch auf dem Hunziker-Areal in Zürich Nord, wo die Baugenossenschaft «mehr als wohnen» Wohnraum für 1200 Personen und etwa 150 Arbeitsplätze geschaffen hat. Dort leben nun auch ältere Menschen mit kognitiver </w:t>
      </w:r>
      <w:r w:rsidR="002C2B34">
        <w:rPr>
          <w:rStyle w:val="normaltextrun"/>
          <w:rFonts w:ascii="Arial" w:hAnsi="Arial" w:cs="Arial"/>
          <w:sz w:val="22"/>
          <w:szCs w:val="22"/>
        </w:rPr>
        <w:t>Behinderung</w:t>
      </w:r>
      <w:r>
        <w:rPr>
          <w:rStyle w:val="normaltextrun"/>
          <w:rFonts w:ascii="Arial" w:hAnsi="Arial" w:cs="Arial"/>
          <w:sz w:val="22"/>
          <w:szCs w:val="22"/>
        </w:rPr>
        <w:t xml:space="preserve"> in einer Cluster-Wohngemeinschaft.</w:t>
      </w:r>
      <w:r>
        <w:rPr>
          <w:rStyle w:val="eop"/>
          <w:rFonts w:ascii="Arial" w:hAnsi="Arial" w:cs="Arial"/>
          <w:sz w:val="22"/>
          <w:szCs w:val="22"/>
        </w:rPr>
        <w:t> </w:t>
      </w:r>
    </w:p>
    <w:p w14:paraId="27E8D929" w14:textId="1A407095" w:rsidR="00D21285" w:rsidRDefault="00D21285">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In der Wohngenossenschaft «mehr als wohnen» hat die Stiftung </w:t>
      </w:r>
      <w:proofErr w:type="spellStart"/>
      <w:r>
        <w:rPr>
          <w:rStyle w:val="normaltextrun"/>
          <w:rFonts w:ascii="Arial" w:hAnsi="Arial" w:cs="Arial"/>
          <w:sz w:val="22"/>
          <w:szCs w:val="22"/>
        </w:rPr>
        <w:t>Züriwerk</w:t>
      </w:r>
      <w:proofErr w:type="spellEnd"/>
      <w:r>
        <w:rPr>
          <w:rStyle w:val="normaltextrun"/>
          <w:rFonts w:ascii="Arial" w:hAnsi="Arial" w:cs="Arial"/>
          <w:sz w:val="22"/>
          <w:szCs w:val="22"/>
        </w:rPr>
        <w:t> 14 Wohnungen für 40</w:t>
      </w:r>
      <w:r w:rsidR="00B779C5">
        <w:rPr>
          <w:rStyle w:val="normaltextrun"/>
          <w:rFonts w:ascii="Arial" w:hAnsi="Arial" w:cs="Arial"/>
          <w:sz w:val="22"/>
          <w:szCs w:val="22"/>
        </w:rPr>
        <w:t> </w:t>
      </w:r>
      <w:r>
        <w:rPr>
          <w:rStyle w:val="normaltextrun"/>
          <w:rFonts w:ascii="Arial" w:hAnsi="Arial" w:cs="Arial"/>
          <w:sz w:val="22"/>
          <w:szCs w:val="22"/>
        </w:rPr>
        <w:t xml:space="preserve">Personen sowie vier Atelierräume für 30 Personen gemietet. So ermöglicht sie Personen mit </w:t>
      </w:r>
      <w:r w:rsidR="00132F37">
        <w:rPr>
          <w:rStyle w:val="normaltextrun"/>
          <w:rFonts w:ascii="Arial" w:hAnsi="Arial" w:cs="Arial"/>
          <w:sz w:val="22"/>
          <w:szCs w:val="22"/>
        </w:rPr>
        <w:t xml:space="preserve">kognitiver </w:t>
      </w:r>
      <w:r w:rsidR="002C2B34">
        <w:rPr>
          <w:rStyle w:val="normaltextrun"/>
          <w:rFonts w:ascii="Arial" w:hAnsi="Arial" w:cs="Arial"/>
          <w:sz w:val="22"/>
          <w:szCs w:val="22"/>
        </w:rPr>
        <w:t>Behinderung</w:t>
      </w:r>
      <w:r>
        <w:rPr>
          <w:rStyle w:val="normaltextrun"/>
          <w:rFonts w:ascii="Arial" w:hAnsi="Arial" w:cs="Arial"/>
          <w:sz w:val="22"/>
          <w:szCs w:val="22"/>
        </w:rPr>
        <w:t xml:space="preserve"> und unterschiedlichem Unterstützungsbedarf das Wohnen und Arbeiten im «normalisierten Lebensraum» einer Genossenschaftssiedlung. Dazu gehört der Kontakt mit den anderen Menschen, die dort leben. Angestrebt wird eine verbesserte gesellschaftliche Teilhabe von Menschen mit </w:t>
      </w:r>
      <w:r w:rsidR="002C2B34">
        <w:rPr>
          <w:rStyle w:val="normaltextrun"/>
          <w:rFonts w:ascii="Arial" w:hAnsi="Arial" w:cs="Arial"/>
          <w:sz w:val="22"/>
          <w:szCs w:val="22"/>
        </w:rPr>
        <w:t>Behinderung</w:t>
      </w:r>
      <w:r w:rsidR="00BA3CDD">
        <w:rPr>
          <w:rStyle w:val="normaltextrun"/>
          <w:rFonts w:ascii="Arial" w:hAnsi="Arial" w:cs="Arial"/>
          <w:sz w:val="22"/>
          <w:szCs w:val="22"/>
        </w:rPr>
        <w:t>en</w:t>
      </w:r>
      <w:r>
        <w:rPr>
          <w:rStyle w:val="normaltextrun"/>
          <w:rFonts w:ascii="Arial" w:hAnsi="Arial" w:cs="Arial"/>
          <w:sz w:val="22"/>
          <w:szCs w:val="22"/>
        </w:rPr>
        <w:t>.</w:t>
      </w:r>
      <w:r>
        <w:rPr>
          <w:rStyle w:val="eop"/>
          <w:rFonts w:ascii="Arial" w:hAnsi="Arial" w:cs="Arial"/>
          <w:sz w:val="22"/>
          <w:szCs w:val="22"/>
        </w:rPr>
        <w:t> </w:t>
      </w:r>
    </w:p>
    <w:p w14:paraId="2ADFB1DE" w14:textId="352BCBD6" w:rsidR="00D21285" w:rsidRDefault="00D21285">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sz w:val="22"/>
          <w:szCs w:val="22"/>
        </w:rPr>
        <w:t>Die Stiftung </w:t>
      </w:r>
      <w:proofErr w:type="spellStart"/>
      <w:r>
        <w:rPr>
          <w:rStyle w:val="normaltextrun"/>
          <w:rFonts w:ascii="Arial" w:hAnsi="Arial" w:cs="Arial"/>
          <w:sz w:val="22"/>
          <w:szCs w:val="22"/>
        </w:rPr>
        <w:t>Züriwerk</w:t>
      </w:r>
      <w:proofErr w:type="spellEnd"/>
      <w:r>
        <w:rPr>
          <w:rStyle w:val="normaltextrun"/>
          <w:rFonts w:ascii="Arial" w:hAnsi="Arial" w:cs="Arial"/>
          <w:sz w:val="22"/>
          <w:szCs w:val="22"/>
        </w:rPr>
        <w:t> bietet im Hunziker</w:t>
      </w:r>
      <w:r w:rsidR="007D3EC3">
        <w:rPr>
          <w:rStyle w:val="normaltextrun"/>
          <w:rFonts w:ascii="Arial" w:hAnsi="Arial" w:cs="Arial"/>
          <w:sz w:val="22"/>
          <w:szCs w:val="22"/>
        </w:rPr>
        <w:t>-</w:t>
      </w:r>
      <w:r>
        <w:rPr>
          <w:rStyle w:val="normaltextrun"/>
          <w:rFonts w:ascii="Arial" w:hAnsi="Arial" w:cs="Arial"/>
          <w:sz w:val="22"/>
          <w:szCs w:val="22"/>
        </w:rPr>
        <w:t>Areal drei Formen des kollektiven Wohnens an: Neun Wohnungen werden von insgesamt zwölf Personen bewohnt, die nur wenig Unterstützung benötigen. Acht Personen mit mittlerem Unterstützungsbedarf leben gemeinschaftlich in einem Wohncluster. Für 18 Personen mit hohem Unterstützungsbedarf wurden zwei Wohngruppen mit Begleitung rund um die Uhr geschaffen.</w:t>
      </w:r>
      <w:r>
        <w:rPr>
          <w:rStyle w:val="eop"/>
          <w:rFonts w:ascii="Arial" w:hAnsi="Arial" w:cs="Arial"/>
          <w:sz w:val="22"/>
          <w:szCs w:val="22"/>
        </w:rPr>
        <w:t> </w:t>
      </w:r>
    </w:p>
    <w:p w14:paraId="62B75F6C" w14:textId="2D9DD30E" w:rsidR="00D21285" w:rsidRPr="00A01018" w:rsidRDefault="00D21285">
      <w:pPr>
        <w:pStyle w:val="paragraph"/>
        <w:spacing w:before="0" w:beforeAutospacing="0" w:after="120" w:afterAutospacing="0"/>
        <w:textAlignment w:val="baseline"/>
        <w:rPr>
          <w:rStyle w:val="normaltextrun"/>
          <w:rFonts w:ascii="Arial" w:hAnsi="Arial" w:cs="Arial"/>
          <w:sz w:val="22"/>
          <w:szCs w:val="22"/>
        </w:rPr>
      </w:pPr>
      <w:r w:rsidRPr="04C0FD5C">
        <w:rPr>
          <w:rStyle w:val="normaltextrun"/>
          <w:rFonts w:ascii="Arial" w:hAnsi="Arial" w:cs="Arial"/>
          <w:sz w:val="22"/>
          <w:szCs w:val="22"/>
        </w:rPr>
        <w:t xml:space="preserve">Auch Menschen mit </w:t>
      </w:r>
      <w:r w:rsidR="00AB7473">
        <w:rPr>
          <w:rStyle w:val="normaltextrun"/>
          <w:rFonts w:ascii="Arial" w:hAnsi="Arial" w:cs="Arial"/>
          <w:sz w:val="22"/>
          <w:szCs w:val="22"/>
        </w:rPr>
        <w:t xml:space="preserve">einer </w:t>
      </w:r>
      <w:r w:rsidRPr="04C0FD5C">
        <w:rPr>
          <w:rStyle w:val="normaltextrun"/>
          <w:rFonts w:ascii="Arial" w:hAnsi="Arial" w:cs="Arial"/>
          <w:sz w:val="22"/>
          <w:szCs w:val="22"/>
        </w:rPr>
        <w:t>kognitive</w:t>
      </w:r>
      <w:r w:rsidR="00AB7473">
        <w:rPr>
          <w:rStyle w:val="normaltextrun"/>
          <w:rFonts w:ascii="Arial" w:hAnsi="Arial" w:cs="Arial"/>
          <w:sz w:val="22"/>
          <w:szCs w:val="22"/>
        </w:rPr>
        <w:t>n</w:t>
      </w:r>
      <w:r w:rsidRPr="04C0FD5C">
        <w:rPr>
          <w:rStyle w:val="normaltextrun"/>
          <w:rFonts w:ascii="Arial" w:hAnsi="Arial" w:cs="Arial"/>
          <w:sz w:val="22"/>
          <w:szCs w:val="22"/>
        </w:rPr>
        <w:t xml:space="preserve"> </w:t>
      </w:r>
      <w:r w:rsidR="002C2B34">
        <w:rPr>
          <w:rStyle w:val="normaltextrun"/>
          <w:rFonts w:ascii="Arial" w:hAnsi="Arial" w:cs="Arial"/>
          <w:sz w:val="22"/>
          <w:szCs w:val="22"/>
        </w:rPr>
        <w:t>Behinderung</w:t>
      </w:r>
      <w:r w:rsidRPr="04C0FD5C">
        <w:rPr>
          <w:rStyle w:val="normaltextrun"/>
          <w:rFonts w:ascii="Arial" w:hAnsi="Arial" w:cs="Arial"/>
          <w:sz w:val="22"/>
          <w:szCs w:val="22"/>
        </w:rPr>
        <w:t xml:space="preserve"> werden älter</w:t>
      </w:r>
      <w:r w:rsidR="00672AE2">
        <w:rPr>
          <w:rStyle w:val="normaltextrun"/>
          <w:rFonts w:ascii="Arial" w:hAnsi="Arial" w:cs="Arial"/>
          <w:sz w:val="22"/>
          <w:szCs w:val="22"/>
        </w:rPr>
        <w:t>,</w:t>
      </w:r>
      <w:r w:rsidRPr="04C0FD5C">
        <w:rPr>
          <w:rStyle w:val="normaltextrun"/>
          <w:rFonts w:ascii="Arial" w:hAnsi="Arial" w:cs="Arial"/>
          <w:sz w:val="22"/>
          <w:szCs w:val="22"/>
        </w:rPr>
        <w:t xml:space="preserve"> und auch sie möchten diese gewonnenen Lebensjahre aktiv gestalten. Das Wohnmodell der Stiftung </w:t>
      </w:r>
      <w:proofErr w:type="spellStart"/>
      <w:r w:rsidRPr="04C0FD5C">
        <w:rPr>
          <w:rStyle w:val="normaltextrun"/>
          <w:rFonts w:ascii="Arial" w:hAnsi="Arial" w:cs="Arial"/>
          <w:sz w:val="22"/>
          <w:szCs w:val="22"/>
        </w:rPr>
        <w:t>Züriwerk</w:t>
      </w:r>
      <w:proofErr w:type="spellEnd"/>
      <w:r w:rsidRPr="04C0FD5C">
        <w:rPr>
          <w:rStyle w:val="normaltextrun"/>
          <w:rFonts w:ascii="Arial" w:hAnsi="Arial" w:cs="Arial"/>
          <w:sz w:val="22"/>
          <w:szCs w:val="22"/>
        </w:rPr>
        <w:t xml:space="preserve"> trägt diesem Bedürfnis Rechnung: </w:t>
      </w:r>
      <w:r w:rsidR="0006528B">
        <w:rPr>
          <w:rStyle w:val="normaltextrun"/>
          <w:rFonts w:ascii="Arial" w:hAnsi="Arial" w:cs="Arial"/>
          <w:sz w:val="22"/>
          <w:szCs w:val="22"/>
        </w:rPr>
        <w:t>D</w:t>
      </w:r>
      <w:r w:rsidRPr="04C0FD5C">
        <w:rPr>
          <w:rStyle w:val="normaltextrun"/>
          <w:rFonts w:ascii="Arial" w:hAnsi="Arial" w:cs="Arial"/>
          <w:sz w:val="22"/>
          <w:szCs w:val="22"/>
        </w:rPr>
        <w:t xml:space="preserve">ie Clusterwohnung </w:t>
      </w:r>
      <w:r w:rsidR="0006528B">
        <w:rPr>
          <w:rStyle w:val="normaltextrun"/>
          <w:rFonts w:ascii="Arial" w:hAnsi="Arial" w:cs="Arial"/>
          <w:sz w:val="22"/>
          <w:szCs w:val="22"/>
        </w:rPr>
        <w:t xml:space="preserve">ist </w:t>
      </w:r>
      <w:r w:rsidRPr="04C0FD5C">
        <w:rPr>
          <w:rStyle w:val="normaltextrun"/>
          <w:rFonts w:ascii="Arial" w:hAnsi="Arial" w:cs="Arial"/>
          <w:sz w:val="22"/>
          <w:szCs w:val="22"/>
        </w:rPr>
        <w:t>speziell für Seniorinnen und Senioren vorgesehen. Ihnen werden für die Tagesgestaltung individuell zusammengestellte Aktivitäten angeboten. Schwerpunkte sind hauswirtschaftliche Aufgaben und andere interessengerechte Alltagstätigkeiten in den Wohnungen, Schwerpunkthalbtage in den Ateliers und selbstständige Ausflüge in die Stadt. Dadurch entstehen Gelegenheiten, nach dem Wegfall der Kontakte am Arbeitsplatz neue Beziehungen aufzubauen.</w:t>
      </w:r>
      <w:r w:rsidRPr="04C0FD5C">
        <w:rPr>
          <w:rStyle w:val="normaltextrun"/>
        </w:rPr>
        <w:t> </w:t>
      </w:r>
    </w:p>
    <w:p w14:paraId="266C0084" w14:textId="77777777" w:rsidR="00EB7FB7" w:rsidRDefault="00D21285">
      <w:pPr>
        <w:pStyle w:val="paragraph"/>
        <w:spacing w:before="0" w:beforeAutospacing="0" w:after="120" w:afterAutospacing="0"/>
        <w:textAlignment w:val="baseline"/>
        <w:rPr>
          <w:rStyle w:val="normaltextrun"/>
          <w:rFonts w:ascii="Arial" w:hAnsi="Arial" w:cs="Arial"/>
          <w:sz w:val="22"/>
          <w:szCs w:val="22"/>
        </w:rPr>
      </w:pPr>
      <w:r w:rsidRPr="00A01018">
        <w:rPr>
          <w:rStyle w:val="normaltextrun"/>
          <w:rFonts w:ascii="Arial" w:hAnsi="Arial" w:cs="Arial"/>
          <w:sz w:val="22"/>
          <w:szCs w:val="22"/>
        </w:rPr>
        <w:t>Im Alter kann der Unterstützungsbedarf schnell ändern und auch zu hoher Pflegeintensität führen. Die Ressourcen zur Unterstützung müssen deshalb laufend angepasst werden. Eine externe Spitex übernimmt die pflegerischen Aufgaben und federt so die erhöhten Anforderungen an die Betreuungspersonen des </w:t>
      </w:r>
      <w:proofErr w:type="spellStart"/>
      <w:r w:rsidRPr="00A01018">
        <w:rPr>
          <w:rStyle w:val="normaltextrun"/>
          <w:rFonts w:ascii="Arial" w:hAnsi="Arial" w:cs="Arial"/>
          <w:sz w:val="22"/>
          <w:szCs w:val="22"/>
        </w:rPr>
        <w:t>Züriwerks</w:t>
      </w:r>
      <w:proofErr w:type="spellEnd"/>
      <w:r w:rsidRPr="00A01018">
        <w:rPr>
          <w:rStyle w:val="normaltextrun"/>
          <w:rFonts w:ascii="Arial" w:hAnsi="Arial" w:cs="Arial"/>
          <w:sz w:val="22"/>
          <w:szCs w:val="22"/>
        </w:rPr>
        <w:t> ab.</w:t>
      </w:r>
    </w:p>
    <w:p w14:paraId="7D0D96E6" w14:textId="55B7A539" w:rsidR="00C66032" w:rsidRDefault="00AA28CA" w:rsidP="007E2262">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Das Fallbeispiel ist besonders interessant, da </w:t>
      </w:r>
      <w:r w:rsidR="002A0727">
        <w:rPr>
          <w:rStyle w:val="normaltextrun"/>
          <w:rFonts w:ascii="Arial" w:hAnsi="Arial" w:cs="Arial"/>
          <w:sz w:val="22"/>
          <w:szCs w:val="22"/>
        </w:rPr>
        <w:t xml:space="preserve">es den </w:t>
      </w:r>
      <w:r w:rsidR="002A0727" w:rsidRPr="000B4FCF">
        <w:rPr>
          <w:rStyle w:val="normaltextrun"/>
          <w:rFonts w:ascii="Arial" w:hAnsi="Arial" w:cs="Arial"/>
          <w:b/>
          <w:bCs/>
          <w:sz w:val="22"/>
          <w:szCs w:val="22"/>
        </w:rPr>
        <w:t>sozialräumlichen Bezug</w:t>
      </w:r>
      <w:r w:rsidR="002A0727">
        <w:rPr>
          <w:rStyle w:val="normaltextrun"/>
          <w:rFonts w:ascii="Arial" w:hAnsi="Arial" w:cs="Arial"/>
          <w:sz w:val="22"/>
          <w:szCs w:val="22"/>
        </w:rPr>
        <w:t xml:space="preserve"> ins Zentrum stellt: </w:t>
      </w:r>
      <w:r w:rsidR="006D3F3B">
        <w:rPr>
          <w:rStyle w:val="normaltextrun"/>
          <w:rFonts w:ascii="Arial" w:hAnsi="Arial" w:cs="Arial"/>
          <w:sz w:val="22"/>
          <w:szCs w:val="22"/>
        </w:rPr>
        <w:t>I</w:t>
      </w:r>
      <w:r w:rsidR="002A0727">
        <w:rPr>
          <w:rStyle w:val="normaltextrun"/>
          <w:rFonts w:ascii="Arial" w:hAnsi="Arial" w:cs="Arial"/>
          <w:sz w:val="22"/>
          <w:szCs w:val="22"/>
        </w:rPr>
        <w:t>m vorliegenden Projekt</w:t>
      </w:r>
      <w:r w:rsidR="00D42B7B">
        <w:rPr>
          <w:rStyle w:val="normaltextrun"/>
          <w:rFonts w:ascii="Arial" w:hAnsi="Arial" w:cs="Arial"/>
          <w:sz w:val="22"/>
          <w:szCs w:val="22"/>
        </w:rPr>
        <w:t xml:space="preserve">, das in einem städtisch-urbanen </w:t>
      </w:r>
      <w:r w:rsidR="00D938B3">
        <w:rPr>
          <w:rStyle w:val="normaltextrun"/>
          <w:rFonts w:ascii="Arial" w:hAnsi="Arial" w:cs="Arial"/>
          <w:sz w:val="22"/>
          <w:szCs w:val="22"/>
        </w:rPr>
        <w:t>Umfeld verortet ist,</w:t>
      </w:r>
      <w:r w:rsidR="00097FC2">
        <w:rPr>
          <w:rStyle w:val="normaltextrun"/>
          <w:rFonts w:ascii="Arial" w:hAnsi="Arial" w:cs="Arial"/>
          <w:sz w:val="22"/>
          <w:szCs w:val="22"/>
        </w:rPr>
        <w:t xml:space="preserve"> wir</w:t>
      </w:r>
      <w:r w:rsidR="00D938B3">
        <w:rPr>
          <w:rStyle w:val="normaltextrun"/>
          <w:rFonts w:ascii="Arial" w:hAnsi="Arial" w:cs="Arial"/>
          <w:sz w:val="22"/>
          <w:szCs w:val="22"/>
        </w:rPr>
        <w:t>d</w:t>
      </w:r>
      <w:r w:rsidR="00097FC2">
        <w:rPr>
          <w:rStyle w:val="normaltextrun"/>
          <w:rFonts w:ascii="Arial" w:hAnsi="Arial" w:cs="Arial"/>
          <w:sz w:val="22"/>
          <w:szCs w:val="22"/>
        </w:rPr>
        <w:t xml:space="preserve"> </w:t>
      </w:r>
      <w:r w:rsidR="00097FC2" w:rsidRPr="006D3F3B">
        <w:rPr>
          <w:rStyle w:val="normaltextrun"/>
          <w:rFonts w:ascii="Arial" w:hAnsi="Arial" w:cs="Arial"/>
          <w:b/>
          <w:bCs/>
          <w:sz w:val="22"/>
          <w:szCs w:val="22"/>
        </w:rPr>
        <w:t xml:space="preserve">Inklusion </w:t>
      </w:r>
      <w:r w:rsidR="00D938B3" w:rsidRPr="006D3F3B">
        <w:rPr>
          <w:rStyle w:val="normaltextrun"/>
          <w:rFonts w:ascii="Arial" w:hAnsi="Arial" w:cs="Arial"/>
          <w:b/>
          <w:bCs/>
          <w:sz w:val="22"/>
          <w:szCs w:val="22"/>
        </w:rPr>
        <w:t xml:space="preserve">im Alltag </w:t>
      </w:r>
      <w:r w:rsidR="00097FC2" w:rsidRPr="0090542C">
        <w:rPr>
          <w:rStyle w:val="normaltextrun"/>
          <w:rFonts w:ascii="Arial" w:hAnsi="Arial" w:cs="Arial"/>
          <w:b/>
          <w:bCs/>
          <w:sz w:val="22"/>
          <w:szCs w:val="22"/>
        </w:rPr>
        <w:t>gelebt</w:t>
      </w:r>
      <w:r w:rsidR="00097FC2" w:rsidRPr="007E2262">
        <w:rPr>
          <w:rStyle w:val="normaltextrun"/>
          <w:rFonts w:ascii="Arial" w:hAnsi="Arial" w:cs="Arial"/>
          <w:b/>
          <w:bCs/>
          <w:sz w:val="22"/>
          <w:szCs w:val="22"/>
        </w:rPr>
        <w:t>,</w:t>
      </w:r>
      <w:r w:rsidR="00097FC2">
        <w:rPr>
          <w:rStyle w:val="normaltextrun"/>
          <w:rFonts w:ascii="Arial" w:hAnsi="Arial" w:cs="Arial"/>
          <w:sz w:val="22"/>
          <w:szCs w:val="22"/>
        </w:rPr>
        <w:t xml:space="preserve"> indem i</w:t>
      </w:r>
      <w:r w:rsidR="00B23B36">
        <w:rPr>
          <w:rStyle w:val="normaltextrun"/>
          <w:rFonts w:ascii="Arial" w:hAnsi="Arial" w:cs="Arial"/>
          <w:sz w:val="22"/>
          <w:szCs w:val="22"/>
        </w:rPr>
        <w:t>m</w:t>
      </w:r>
      <w:r w:rsidR="00097FC2">
        <w:rPr>
          <w:rStyle w:val="normaltextrun"/>
          <w:rFonts w:ascii="Arial" w:hAnsi="Arial" w:cs="Arial"/>
          <w:sz w:val="22"/>
          <w:szCs w:val="22"/>
        </w:rPr>
        <w:t xml:space="preserve"> Hu</w:t>
      </w:r>
      <w:r w:rsidR="000B4FCF">
        <w:rPr>
          <w:rStyle w:val="normaltextrun"/>
          <w:rFonts w:ascii="Arial" w:hAnsi="Arial" w:cs="Arial"/>
          <w:sz w:val="22"/>
          <w:szCs w:val="22"/>
        </w:rPr>
        <w:t>n</w:t>
      </w:r>
      <w:r w:rsidR="00097FC2">
        <w:rPr>
          <w:rStyle w:val="normaltextrun"/>
          <w:rFonts w:ascii="Arial" w:hAnsi="Arial" w:cs="Arial"/>
          <w:sz w:val="22"/>
          <w:szCs w:val="22"/>
        </w:rPr>
        <w:t>ziker</w:t>
      </w:r>
      <w:r w:rsidR="000B4FCF">
        <w:rPr>
          <w:rStyle w:val="normaltextrun"/>
          <w:rFonts w:ascii="Arial" w:hAnsi="Arial" w:cs="Arial"/>
          <w:sz w:val="22"/>
          <w:szCs w:val="22"/>
        </w:rPr>
        <w:t>-A</w:t>
      </w:r>
      <w:r w:rsidR="00097FC2">
        <w:rPr>
          <w:rStyle w:val="normaltextrun"/>
          <w:rFonts w:ascii="Arial" w:hAnsi="Arial" w:cs="Arial"/>
          <w:sz w:val="22"/>
          <w:szCs w:val="22"/>
        </w:rPr>
        <w:t xml:space="preserve">real jüngere und ältere Menschen, aber auch Personen mit und ohne </w:t>
      </w:r>
      <w:r w:rsidR="002C2B34">
        <w:rPr>
          <w:rStyle w:val="normaltextrun"/>
          <w:rFonts w:ascii="Arial" w:hAnsi="Arial" w:cs="Arial"/>
          <w:sz w:val="22"/>
          <w:szCs w:val="22"/>
        </w:rPr>
        <w:t>Behinderung</w:t>
      </w:r>
      <w:r w:rsidR="00097FC2">
        <w:rPr>
          <w:rStyle w:val="normaltextrun"/>
          <w:rFonts w:ascii="Arial" w:hAnsi="Arial" w:cs="Arial"/>
          <w:sz w:val="22"/>
          <w:szCs w:val="22"/>
        </w:rPr>
        <w:t xml:space="preserve"> </w:t>
      </w:r>
      <w:r w:rsidR="0093689B">
        <w:rPr>
          <w:rStyle w:val="normaltextrun"/>
          <w:rFonts w:ascii="Arial" w:hAnsi="Arial" w:cs="Arial"/>
          <w:sz w:val="22"/>
          <w:szCs w:val="22"/>
        </w:rPr>
        <w:t xml:space="preserve">Wohnung an Wohnung zusammenleben. Zudem </w:t>
      </w:r>
      <w:r w:rsidR="00F02A11">
        <w:rPr>
          <w:rStyle w:val="normaltextrun"/>
          <w:rFonts w:ascii="Arial" w:hAnsi="Arial" w:cs="Arial"/>
          <w:sz w:val="22"/>
          <w:szCs w:val="22"/>
        </w:rPr>
        <w:t xml:space="preserve">werden </w:t>
      </w:r>
      <w:r w:rsidR="0093689B">
        <w:rPr>
          <w:rStyle w:val="normaltextrun"/>
          <w:rFonts w:ascii="Arial" w:hAnsi="Arial" w:cs="Arial"/>
          <w:sz w:val="22"/>
          <w:szCs w:val="22"/>
        </w:rPr>
        <w:t>Begegnung</w:t>
      </w:r>
      <w:r w:rsidR="000B4FCF">
        <w:rPr>
          <w:rStyle w:val="normaltextrun"/>
          <w:rFonts w:ascii="Arial" w:hAnsi="Arial" w:cs="Arial"/>
          <w:sz w:val="22"/>
          <w:szCs w:val="22"/>
        </w:rPr>
        <w:t>en</w:t>
      </w:r>
      <w:r w:rsidR="0093689B">
        <w:rPr>
          <w:rStyle w:val="normaltextrun"/>
          <w:rFonts w:ascii="Arial" w:hAnsi="Arial" w:cs="Arial"/>
          <w:sz w:val="22"/>
          <w:szCs w:val="22"/>
        </w:rPr>
        <w:t xml:space="preserve"> und </w:t>
      </w:r>
      <w:r w:rsidR="000B4FCF">
        <w:rPr>
          <w:rStyle w:val="normaltextrun"/>
          <w:rFonts w:ascii="Arial" w:hAnsi="Arial" w:cs="Arial"/>
          <w:sz w:val="22"/>
          <w:szCs w:val="22"/>
        </w:rPr>
        <w:t>s</w:t>
      </w:r>
      <w:r w:rsidR="0093689B">
        <w:rPr>
          <w:rStyle w:val="normaltextrun"/>
          <w:rFonts w:ascii="Arial" w:hAnsi="Arial" w:cs="Arial"/>
          <w:sz w:val="22"/>
          <w:szCs w:val="22"/>
        </w:rPr>
        <w:t>oziale Kontakt</w:t>
      </w:r>
      <w:r w:rsidR="000B4FCF">
        <w:rPr>
          <w:rStyle w:val="normaltextrun"/>
          <w:rFonts w:ascii="Arial" w:hAnsi="Arial" w:cs="Arial"/>
          <w:sz w:val="22"/>
          <w:szCs w:val="22"/>
        </w:rPr>
        <w:t>e durch entsprechende</w:t>
      </w:r>
      <w:r w:rsidR="00B23B36">
        <w:rPr>
          <w:rStyle w:val="normaltextrun"/>
          <w:rFonts w:ascii="Arial" w:hAnsi="Arial" w:cs="Arial"/>
          <w:sz w:val="22"/>
          <w:szCs w:val="22"/>
        </w:rPr>
        <w:t xml:space="preserve"> </w:t>
      </w:r>
      <w:r w:rsidR="00B23B36" w:rsidRPr="00B23B36">
        <w:rPr>
          <w:rStyle w:val="normaltextrun"/>
          <w:rFonts w:ascii="Arial" w:hAnsi="Arial" w:cs="Arial"/>
          <w:b/>
          <w:bCs/>
          <w:sz w:val="22"/>
          <w:szCs w:val="22"/>
        </w:rPr>
        <w:t>Räume und die</w:t>
      </w:r>
      <w:r w:rsidR="000B4FCF">
        <w:rPr>
          <w:rStyle w:val="normaltextrun"/>
          <w:rFonts w:ascii="Arial" w:hAnsi="Arial" w:cs="Arial"/>
          <w:sz w:val="22"/>
          <w:szCs w:val="22"/>
        </w:rPr>
        <w:t xml:space="preserve"> </w:t>
      </w:r>
      <w:r w:rsidR="000B4FCF" w:rsidRPr="00B80C3F">
        <w:rPr>
          <w:rStyle w:val="normaltextrun"/>
          <w:rFonts w:ascii="Arial" w:hAnsi="Arial" w:cs="Arial"/>
          <w:b/>
          <w:bCs/>
          <w:sz w:val="22"/>
          <w:szCs w:val="22"/>
        </w:rPr>
        <w:t>räumliche Gestaltung</w:t>
      </w:r>
      <w:r w:rsidR="00B80C3F">
        <w:rPr>
          <w:rStyle w:val="normaltextrun"/>
          <w:rFonts w:ascii="Arial" w:hAnsi="Arial" w:cs="Arial"/>
          <w:sz w:val="22"/>
          <w:szCs w:val="22"/>
        </w:rPr>
        <w:t xml:space="preserve"> </w:t>
      </w:r>
      <w:r w:rsidR="00B23B36">
        <w:rPr>
          <w:rStyle w:val="normaltextrun"/>
          <w:rFonts w:ascii="Arial" w:hAnsi="Arial" w:cs="Arial"/>
          <w:sz w:val="22"/>
          <w:szCs w:val="22"/>
        </w:rPr>
        <w:t xml:space="preserve">des Wohnumfelds sowie vielfältige </w:t>
      </w:r>
      <w:r w:rsidR="00DC5C22">
        <w:rPr>
          <w:rStyle w:val="normaltextrun"/>
          <w:rFonts w:ascii="Arial" w:hAnsi="Arial" w:cs="Arial"/>
          <w:sz w:val="22"/>
          <w:szCs w:val="22"/>
        </w:rPr>
        <w:t>Angebote</w:t>
      </w:r>
      <w:r w:rsidR="00B23B36">
        <w:rPr>
          <w:rStyle w:val="normaltextrun"/>
          <w:rFonts w:ascii="Arial" w:hAnsi="Arial" w:cs="Arial"/>
          <w:sz w:val="22"/>
          <w:szCs w:val="22"/>
        </w:rPr>
        <w:t xml:space="preserve"> </w:t>
      </w:r>
      <w:r w:rsidR="00DC5C22">
        <w:rPr>
          <w:rStyle w:val="normaltextrun"/>
          <w:rFonts w:ascii="Arial" w:hAnsi="Arial" w:cs="Arial"/>
          <w:sz w:val="22"/>
          <w:szCs w:val="22"/>
        </w:rPr>
        <w:t xml:space="preserve">aktiv </w:t>
      </w:r>
      <w:r w:rsidR="00B23B36">
        <w:rPr>
          <w:rStyle w:val="normaltextrun"/>
          <w:rFonts w:ascii="Arial" w:hAnsi="Arial" w:cs="Arial"/>
          <w:sz w:val="22"/>
          <w:szCs w:val="22"/>
        </w:rPr>
        <w:t>gefördert</w:t>
      </w:r>
      <w:r w:rsidR="0093689B">
        <w:rPr>
          <w:rStyle w:val="normaltextrun"/>
          <w:rFonts w:ascii="Arial" w:hAnsi="Arial" w:cs="Arial"/>
          <w:sz w:val="22"/>
          <w:szCs w:val="22"/>
        </w:rPr>
        <w:t xml:space="preserve">. </w:t>
      </w:r>
      <w:r w:rsidR="00B80C3F">
        <w:rPr>
          <w:rStyle w:val="normaltextrun"/>
          <w:rFonts w:ascii="Arial" w:hAnsi="Arial" w:cs="Arial"/>
          <w:sz w:val="22"/>
          <w:szCs w:val="22"/>
        </w:rPr>
        <w:t>Auch die Organisation de</w:t>
      </w:r>
      <w:r w:rsidR="00F02A11">
        <w:rPr>
          <w:rStyle w:val="normaltextrun"/>
          <w:rFonts w:ascii="Arial" w:hAnsi="Arial" w:cs="Arial"/>
          <w:sz w:val="22"/>
          <w:szCs w:val="22"/>
        </w:rPr>
        <w:t>r</w:t>
      </w:r>
      <w:r w:rsidR="00B80C3F">
        <w:rPr>
          <w:rStyle w:val="normaltextrun"/>
          <w:rFonts w:ascii="Arial" w:hAnsi="Arial" w:cs="Arial"/>
          <w:sz w:val="22"/>
          <w:szCs w:val="22"/>
        </w:rPr>
        <w:t xml:space="preserve"> vorliegenden Angebotsform ist </w:t>
      </w:r>
      <w:r w:rsidR="00CD0A9F">
        <w:rPr>
          <w:rStyle w:val="normaltextrun"/>
          <w:rFonts w:ascii="Arial" w:hAnsi="Arial" w:cs="Arial"/>
          <w:sz w:val="22"/>
          <w:szCs w:val="22"/>
        </w:rPr>
        <w:t xml:space="preserve">beispielhaft, da eine soziale Organisation </w:t>
      </w:r>
      <w:r w:rsidR="0088705D">
        <w:rPr>
          <w:rStyle w:val="normaltextrun"/>
          <w:rFonts w:ascii="Arial" w:hAnsi="Arial" w:cs="Arial"/>
          <w:sz w:val="22"/>
          <w:szCs w:val="22"/>
        </w:rPr>
        <w:t xml:space="preserve">bei einer Wohnbaugenossenschaft </w:t>
      </w:r>
      <w:r w:rsidR="00972411">
        <w:rPr>
          <w:rStyle w:val="normaltextrun"/>
          <w:rFonts w:ascii="Arial" w:hAnsi="Arial" w:cs="Arial"/>
          <w:sz w:val="22"/>
          <w:szCs w:val="22"/>
        </w:rPr>
        <w:t>dauernd eine Anzahl von Wohnungen mietet</w:t>
      </w:r>
      <w:r w:rsidR="008908EC">
        <w:rPr>
          <w:rStyle w:val="normaltextrun"/>
          <w:rFonts w:ascii="Arial" w:hAnsi="Arial" w:cs="Arial"/>
          <w:sz w:val="22"/>
          <w:szCs w:val="22"/>
        </w:rPr>
        <w:t xml:space="preserve"> und damit gezielt </w:t>
      </w:r>
      <w:r w:rsidR="008908EC" w:rsidRPr="00972411">
        <w:rPr>
          <w:rStyle w:val="normaltextrun"/>
          <w:rFonts w:ascii="Arial" w:hAnsi="Arial" w:cs="Arial"/>
          <w:b/>
          <w:bCs/>
          <w:sz w:val="22"/>
          <w:szCs w:val="22"/>
        </w:rPr>
        <w:t>Wohnraum</w:t>
      </w:r>
      <w:r w:rsidR="00C600AF" w:rsidRPr="00972411">
        <w:rPr>
          <w:rStyle w:val="normaltextrun"/>
          <w:rFonts w:ascii="Arial" w:hAnsi="Arial" w:cs="Arial"/>
          <w:b/>
          <w:bCs/>
          <w:sz w:val="22"/>
          <w:szCs w:val="22"/>
        </w:rPr>
        <w:t>sicherung</w:t>
      </w:r>
      <w:r w:rsidR="00C600AF">
        <w:rPr>
          <w:rStyle w:val="normaltextrun"/>
          <w:rFonts w:ascii="Arial" w:hAnsi="Arial" w:cs="Arial"/>
          <w:sz w:val="22"/>
          <w:szCs w:val="22"/>
        </w:rPr>
        <w:t xml:space="preserve"> betreibt</w:t>
      </w:r>
      <w:r w:rsidR="008908EC">
        <w:rPr>
          <w:rStyle w:val="normaltextrun"/>
          <w:rFonts w:ascii="Arial" w:hAnsi="Arial" w:cs="Arial"/>
          <w:sz w:val="22"/>
          <w:szCs w:val="22"/>
        </w:rPr>
        <w:t xml:space="preserve"> für eine Zielgruppe, die es auf dem </w:t>
      </w:r>
      <w:r w:rsidR="00C600AF">
        <w:rPr>
          <w:rStyle w:val="normaltextrun"/>
          <w:rFonts w:ascii="Arial" w:hAnsi="Arial" w:cs="Arial"/>
          <w:sz w:val="22"/>
          <w:szCs w:val="22"/>
        </w:rPr>
        <w:t>Wohnungsmarkt besonders schwer hat</w:t>
      </w:r>
      <w:r w:rsidR="00DA0B36">
        <w:rPr>
          <w:rStyle w:val="normaltextrun"/>
          <w:rFonts w:ascii="Arial" w:hAnsi="Arial" w:cs="Arial"/>
          <w:sz w:val="22"/>
          <w:szCs w:val="22"/>
        </w:rPr>
        <w:t xml:space="preserve"> – gerade auch dann, wenn diese älter wird</w:t>
      </w:r>
      <w:r w:rsidR="00C600AF">
        <w:rPr>
          <w:rStyle w:val="normaltextrun"/>
          <w:rFonts w:ascii="Arial" w:hAnsi="Arial" w:cs="Arial"/>
          <w:sz w:val="22"/>
          <w:szCs w:val="22"/>
        </w:rPr>
        <w:t xml:space="preserve">: Menschen mit einer </w:t>
      </w:r>
      <w:r w:rsidR="00C600AF" w:rsidRPr="007E2262">
        <w:rPr>
          <w:rStyle w:val="normaltextrun"/>
          <w:rFonts w:ascii="Arial" w:hAnsi="Arial" w:cs="Arial"/>
          <w:sz w:val="22"/>
          <w:szCs w:val="22"/>
        </w:rPr>
        <w:t xml:space="preserve">kognitiven </w:t>
      </w:r>
      <w:r w:rsidR="002C2B34" w:rsidRPr="007E2262">
        <w:rPr>
          <w:rStyle w:val="normaltextrun"/>
          <w:rFonts w:ascii="Arial" w:hAnsi="Arial" w:cs="Arial"/>
          <w:sz w:val="22"/>
          <w:szCs w:val="22"/>
        </w:rPr>
        <w:t>Behinderung</w:t>
      </w:r>
      <w:r w:rsidR="00DA0B36" w:rsidRPr="007E2262">
        <w:rPr>
          <w:rStyle w:val="normaltextrun"/>
          <w:rFonts w:ascii="Arial" w:hAnsi="Arial" w:cs="Arial"/>
          <w:sz w:val="22"/>
          <w:szCs w:val="22"/>
        </w:rPr>
        <w:t>.</w:t>
      </w:r>
      <w:r w:rsidR="00D42B7B">
        <w:rPr>
          <w:rStyle w:val="normaltextrun"/>
          <w:rFonts w:ascii="Arial" w:hAnsi="Arial" w:cs="Arial"/>
          <w:sz w:val="22"/>
          <w:szCs w:val="22"/>
        </w:rPr>
        <w:t xml:space="preserve"> Die Unterstützungsleistungen sind sehr flexibel und stufenlos ausgestaltet und tragen damit den besonderen Bedürfnissen der Bewohner*innen Rechnung.</w:t>
      </w:r>
      <w:r w:rsidR="00C66032">
        <w:rPr>
          <w:rStyle w:val="normaltextrun"/>
          <w:rFonts w:ascii="Arial" w:hAnsi="Arial" w:cs="Arial"/>
          <w:sz w:val="22"/>
          <w:szCs w:val="22"/>
        </w:rPr>
        <w:br w:type="page"/>
      </w:r>
    </w:p>
    <w:p w14:paraId="3F4AE857" w14:textId="2341EE2F" w:rsidR="00D21285" w:rsidRPr="007558EE" w:rsidRDefault="00D21285">
      <w:pPr>
        <w:pStyle w:val="paragraph"/>
        <w:spacing w:before="0" w:beforeAutospacing="0" w:after="120" w:afterAutospacing="0"/>
        <w:textAlignment w:val="baseline"/>
        <w:rPr>
          <w:rStyle w:val="normaltextrun"/>
          <w:rFonts w:ascii="Arial" w:hAnsi="Arial" w:cs="Arial"/>
          <w:b/>
          <w:bCs/>
          <w:sz w:val="22"/>
          <w:szCs w:val="22"/>
        </w:rPr>
      </w:pPr>
      <w:r w:rsidRPr="00657D10">
        <w:rPr>
          <w:rStyle w:val="normaltextrun"/>
          <w:rFonts w:ascii="Arial" w:hAnsi="Arial" w:cs="Arial"/>
          <w:b/>
          <w:bCs/>
          <w:sz w:val="22"/>
          <w:szCs w:val="22"/>
        </w:rPr>
        <w:lastRenderedPageBreak/>
        <w:t xml:space="preserve">Betreute Hausgemeinschaft mit Heimanschluss im </w:t>
      </w:r>
      <w:proofErr w:type="spellStart"/>
      <w:r w:rsidRPr="00657D10">
        <w:rPr>
          <w:rStyle w:val="normaltextrun"/>
          <w:rFonts w:ascii="Arial" w:hAnsi="Arial" w:cs="Arial"/>
          <w:b/>
          <w:bCs/>
          <w:sz w:val="22"/>
          <w:szCs w:val="22"/>
        </w:rPr>
        <w:t>Glockenthal</w:t>
      </w:r>
      <w:proofErr w:type="spellEnd"/>
      <w:r w:rsidRPr="00657D10">
        <w:rPr>
          <w:rStyle w:val="normaltextrun"/>
          <w:rFonts w:ascii="Arial" w:hAnsi="Arial" w:cs="Arial"/>
          <w:b/>
          <w:bCs/>
          <w:sz w:val="22"/>
          <w:szCs w:val="22"/>
        </w:rPr>
        <w:t>, Steffisburg</w:t>
      </w:r>
      <w:r w:rsidR="00BF3524">
        <w:rPr>
          <w:rStyle w:val="normaltextrun"/>
          <w:rFonts w:ascii="Arial" w:hAnsi="Arial" w:cs="Arial"/>
          <w:b/>
          <w:bCs/>
          <w:sz w:val="22"/>
          <w:szCs w:val="22"/>
        </w:rPr>
        <w:t xml:space="preserve"> (BE)</w:t>
      </w:r>
    </w:p>
    <w:p w14:paraId="37C02FF1" w14:textId="28430910" w:rsidR="00D21285" w:rsidRPr="002E32B1" w:rsidRDefault="00D21285">
      <w:pPr>
        <w:pStyle w:val="paragraph"/>
        <w:spacing w:before="0" w:beforeAutospacing="0" w:after="120" w:afterAutospacing="0"/>
        <w:textAlignment w:val="baseline"/>
        <w:rPr>
          <w:rStyle w:val="normaltextrun"/>
          <w:rFonts w:ascii="Arial" w:hAnsi="Arial" w:cs="Arial"/>
          <w:sz w:val="22"/>
          <w:szCs w:val="22"/>
        </w:rPr>
      </w:pPr>
      <w:r w:rsidRPr="002E32B1">
        <w:rPr>
          <w:rStyle w:val="normaltextrun"/>
          <w:rFonts w:ascii="Arial" w:hAnsi="Arial" w:cs="Arial"/>
          <w:sz w:val="22"/>
          <w:szCs w:val="22"/>
        </w:rPr>
        <w:t xml:space="preserve">Ältere Menschen, die nicht mehr allein haushalten können, Unterstützung brauchen oder auf eine Tagesstruktur angewiesen sind, finden im «Herrenhaus» in der Nähe des Alterszentrums </w:t>
      </w:r>
      <w:proofErr w:type="spellStart"/>
      <w:r w:rsidRPr="002E32B1">
        <w:rPr>
          <w:rStyle w:val="normaltextrun"/>
          <w:rFonts w:ascii="Arial" w:hAnsi="Arial" w:cs="Arial"/>
          <w:sz w:val="22"/>
          <w:szCs w:val="22"/>
        </w:rPr>
        <w:t>Glockenthal</w:t>
      </w:r>
      <w:proofErr w:type="spellEnd"/>
      <w:r w:rsidRPr="002E32B1">
        <w:rPr>
          <w:rStyle w:val="normaltextrun"/>
          <w:rFonts w:ascii="Arial" w:hAnsi="Arial" w:cs="Arial"/>
          <w:sz w:val="22"/>
          <w:szCs w:val="22"/>
        </w:rPr>
        <w:t xml:space="preserve"> ein neues Zuhause. Sie leben in einer betreuten Hausgemeinschaft mit zwölf privaten Einzelzimmern, gemeinschaftlichen Aufenthaltszonen und Dienstleistungen nach Bedarf durch das nahegelegene Alters</w:t>
      </w:r>
      <w:r>
        <w:rPr>
          <w:rStyle w:val="normaltextrun"/>
          <w:rFonts w:ascii="Arial" w:hAnsi="Arial" w:cs="Arial"/>
          <w:sz w:val="22"/>
          <w:szCs w:val="22"/>
        </w:rPr>
        <w:t>zentrum</w:t>
      </w:r>
      <w:r w:rsidRPr="002E32B1">
        <w:rPr>
          <w:rStyle w:val="normaltextrun"/>
          <w:rFonts w:ascii="Arial" w:hAnsi="Arial" w:cs="Arial"/>
          <w:sz w:val="22"/>
          <w:szCs w:val="22"/>
        </w:rPr>
        <w:t>.</w:t>
      </w:r>
    </w:p>
    <w:p w14:paraId="37BD0C5D" w14:textId="77777777" w:rsidR="008311C1" w:rsidRDefault="00D21285">
      <w:pPr>
        <w:pStyle w:val="paragraph"/>
        <w:spacing w:before="0" w:beforeAutospacing="0" w:after="120" w:afterAutospacing="0"/>
        <w:textAlignment w:val="baseline"/>
        <w:rPr>
          <w:rStyle w:val="normaltextrun"/>
          <w:rFonts w:ascii="Arial" w:hAnsi="Arial" w:cs="Arial"/>
          <w:sz w:val="22"/>
          <w:szCs w:val="22"/>
        </w:rPr>
      </w:pPr>
      <w:r w:rsidRPr="002E32B1">
        <w:rPr>
          <w:rStyle w:val="normaltextrun"/>
          <w:rFonts w:ascii="Arial" w:hAnsi="Arial" w:cs="Arial"/>
          <w:sz w:val="22"/>
          <w:szCs w:val="22"/>
        </w:rPr>
        <w:t>Neben dem Pflege</w:t>
      </w:r>
      <w:r>
        <w:rPr>
          <w:rStyle w:val="normaltextrun"/>
          <w:rFonts w:ascii="Arial" w:hAnsi="Arial" w:cs="Arial"/>
          <w:sz w:val="22"/>
          <w:szCs w:val="22"/>
        </w:rPr>
        <w:t>heim</w:t>
      </w:r>
      <w:r w:rsidRPr="002E32B1">
        <w:rPr>
          <w:rStyle w:val="normaltextrun"/>
          <w:rFonts w:ascii="Arial" w:hAnsi="Arial" w:cs="Arial"/>
          <w:sz w:val="22"/>
          <w:szCs w:val="22"/>
        </w:rPr>
        <w:t xml:space="preserve"> führt das Alterszentrum seit rund dreissig Jahren zwei externe Wohngruppen mit 12 bzw. 18 Plätzen, die in Mietwohnungen in der Nachbarschaft eingerichtet wurden. Dort teilen sich jeweils zwei bis drei Personen eine Wohnung. In der Hauptwohnung mit dem zentralen Wohn- und Esszimmer treffen sich die Bewohnenden dreimal täglich zu den Mahlzeiten. Das Essen wird von der Küche des Heims geliefert. Eine Pflegefachperson ist tagsüber für die Alltagsunterstützung und Pflege zuständig. Ein Notrufsystem sorgt nachts für Sicherheit. </w:t>
      </w:r>
    </w:p>
    <w:p w14:paraId="7858A4D1" w14:textId="2EBF7777" w:rsidR="00D21285" w:rsidRDefault="00D21285">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Seit</w:t>
      </w:r>
      <w:r w:rsidRPr="002E32B1">
        <w:rPr>
          <w:rStyle w:val="normaltextrun"/>
          <w:rFonts w:ascii="Arial" w:hAnsi="Arial" w:cs="Arial"/>
          <w:sz w:val="22"/>
          <w:szCs w:val="22"/>
        </w:rPr>
        <w:t xml:space="preserve"> 2019 </w:t>
      </w:r>
      <w:r>
        <w:rPr>
          <w:rStyle w:val="normaltextrun"/>
          <w:rFonts w:ascii="Arial" w:hAnsi="Arial" w:cs="Arial"/>
          <w:sz w:val="22"/>
          <w:szCs w:val="22"/>
        </w:rPr>
        <w:t>sind</w:t>
      </w:r>
      <w:r w:rsidRPr="002E32B1">
        <w:rPr>
          <w:rStyle w:val="normaltextrun"/>
          <w:rFonts w:ascii="Arial" w:hAnsi="Arial" w:cs="Arial"/>
          <w:sz w:val="22"/>
          <w:szCs w:val="22"/>
        </w:rPr>
        <w:t xml:space="preserve"> </w:t>
      </w:r>
      <w:r w:rsidR="00DC5C22">
        <w:rPr>
          <w:rStyle w:val="normaltextrun"/>
          <w:rFonts w:ascii="Arial" w:hAnsi="Arial" w:cs="Arial"/>
          <w:sz w:val="22"/>
          <w:szCs w:val="22"/>
        </w:rPr>
        <w:t xml:space="preserve">zwei </w:t>
      </w:r>
      <w:r w:rsidRPr="002E32B1">
        <w:rPr>
          <w:rStyle w:val="normaltextrun"/>
          <w:rFonts w:ascii="Arial" w:hAnsi="Arial" w:cs="Arial"/>
          <w:sz w:val="22"/>
          <w:szCs w:val="22"/>
        </w:rPr>
        <w:t xml:space="preserve">Wohngruppen in einen Neubau an der Burgstrasse in Thun </w:t>
      </w:r>
      <w:r>
        <w:rPr>
          <w:rStyle w:val="normaltextrun"/>
          <w:rFonts w:ascii="Arial" w:hAnsi="Arial" w:cs="Arial"/>
          <w:sz w:val="22"/>
          <w:szCs w:val="22"/>
        </w:rPr>
        <w:t>untergebracht</w:t>
      </w:r>
      <w:r w:rsidRPr="002E32B1">
        <w:rPr>
          <w:rStyle w:val="normaltextrun"/>
          <w:rFonts w:ascii="Arial" w:hAnsi="Arial" w:cs="Arial"/>
          <w:sz w:val="22"/>
          <w:szCs w:val="22"/>
        </w:rPr>
        <w:t>, wo dasselbe Konzept weitergeführt wird.</w:t>
      </w:r>
      <w:r w:rsidR="00910DD9" w:rsidRPr="00910DD9">
        <w:rPr>
          <w:rStyle w:val="normaltextrun"/>
          <w:rFonts w:ascii="Arial" w:hAnsi="Arial" w:cs="Arial"/>
          <w:sz w:val="22"/>
          <w:szCs w:val="22"/>
        </w:rPr>
        <w:t xml:space="preserve"> </w:t>
      </w:r>
      <w:r w:rsidR="00910DD9" w:rsidRPr="04C0FD5C">
        <w:rPr>
          <w:rStyle w:val="normaltextrun"/>
          <w:rFonts w:ascii="Arial" w:hAnsi="Arial" w:cs="Arial"/>
          <w:sz w:val="22"/>
          <w:szCs w:val="22"/>
        </w:rPr>
        <w:t xml:space="preserve">Organisatorisch </w:t>
      </w:r>
      <w:r w:rsidR="00910DD9">
        <w:rPr>
          <w:rStyle w:val="normaltextrun"/>
          <w:rFonts w:ascii="Arial" w:hAnsi="Arial" w:cs="Arial"/>
          <w:sz w:val="22"/>
          <w:szCs w:val="22"/>
        </w:rPr>
        <w:t xml:space="preserve">ist das </w:t>
      </w:r>
      <w:r w:rsidR="00711C7C">
        <w:rPr>
          <w:rStyle w:val="normaltextrun"/>
          <w:rFonts w:ascii="Arial" w:hAnsi="Arial" w:cs="Arial"/>
          <w:sz w:val="22"/>
          <w:szCs w:val="22"/>
        </w:rPr>
        <w:t xml:space="preserve">Angebot </w:t>
      </w:r>
      <w:r w:rsidR="00910DD9">
        <w:rPr>
          <w:rStyle w:val="normaltextrun"/>
          <w:rFonts w:ascii="Arial" w:hAnsi="Arial" w:cs="Arial"/>
          <w:sz w:val="22"/>
          <w:szCs w:val="22"/>
        </w:rPr>
        <w:t xml:space="preserve">an das Alterszentrum </w:t>
      </w:r>
      <w:proofErr w:type="spellStart"/>
      <w:r w:rsidR="00910DD9">
        <w:rPr>
          <w:rStyle w:val="normaltextrun"/>
          <w:rFonts w:ascii="Arial" w:hAnsi="Arial" w:cs="Arial"/>
          <w:sz w:val="22"/>
          <w:szCs w:val="22"/>
        </w:rPr>
        <w:t>Glockenthal</w:t>
      </w:r>
      <w:proofErr w:type="spellEnd"/>
      <w:r w:rsidR="00910DD9">
        <w:rPr>
          <w:rStyle w:val="normaltextrun"/>
          <w:rFonts w:ascii="Arial" w:hAnsi="Arial" w:cs="Arial"/>
          <w:sz w:val="22"/>
          <w:szCs w:val="22"/>
        </w:rPr>
        <w:t xml:space="preserve"> angeschlossen</w:t>
      </w:r>
      <w:r w:rsidR="00714769">
        <w:rPr>
          <w:rStyle w:val="normaltextrun"/>
          <w:rFonts w:ascii="Arial" w:hAnsi="Arial" w:cs="Arial"/>
          <w:sz w:val="22"/>
          <w:szCs w:val="22"/>
        </w:rPr>
        <w:t xml:space="preserve">. </w:t>
      </w:r>
      <w:r w:rsidRPr="04C0FD5C">
        <w:rPr>
          <w:rStyle w:val="normaltextrun"/>
          <w:rFonts w:ascii="Arial" w:hAnsi="Arial" w:cs="Arial"/>
          <w:sz w:val="22"/>
          <w:szCs w:val="22"/>
        </w:rPr>
        <w:t>Zielgruppe sind</w:t>
      </w:r>
      <w:r w:rsidR="004500E2">
        <w:rPr>
          <w:rStyle w:val="normaltextrun"/>
          <w:rFonts w:ascii="Arial" w:hAnsi="Arial" w:cs="Arial"/>
          <w:sz w:val="22"/>
          <w:szCs w:val="22"/>
        </w:rPr>
        <w:t xml:space="preserve"> Personen</w:t>
      </w:r>
      <w:r w:rsidR="004500E2" w:rsidRPr="00042A3A">
        <w:rPr>
          <w:rStyle w:val="normaltextrun"/>
          <w:rFonts w:ascii="Arial" w:hAnsi="Arial" w:cs="Arial"/>
          <w:sz w:val="22"/>
          <w:szCs w:val="22"/>
        </w:rPr>
        <w:t xml:space="preserve"> </w:t>
      </w:r>
      <w:r w:rsidR="00F7749D" w:rsidRPr="00042A3A">
        <w:rPr>
          <w:rStyle w:val="normaltextrun"/>
          <w:rFonts w:ascii="Arial" w:hAnsi="Arial" w:cs="Arial"/>
          <w:sz w:val="22"/>
          <w:szCs w:val="22"/>
        </w:rPr>
        <w:t xml:space="preserve">mit Einschränkungen </w:t>
      </w:r>
      <w:r w:rsidR="004500E2" w:rsidRPr="00042A3A">
        <w:rPr>
          <w:rStyle w:val="normaltextrun"/>
          <w:rFonts w:ascii="Arial" w:hAnsi="Arial" w:cs="Arial"/>
          <w:sz w:val="22"/>
          <w:szCs w:val="22"/>
        </w:rPr>
        <w:t xml:space="preserve">kurz vor oder nach Erreichen des Pensionsalters, die </w:t>
      </w:r>
      <w:r w:rsidR="007D6304">
        <w:rPr>
          <w:rStyle w:val="normaltextrun"/>
          <w:rFonts w:ascii="Arial" w:hAnsi="Arial" w:cs="Arial"/>
          <w:sz w:val="22"/>
          <w:szCs w:val="22"/>
        </w:rPr>
        <w:t>nicht mehr</w:t>
      </w:r>
      <w:r w:rsidR="009B558E">
        <w:rPr>
          <w:rStyle w:val="normaltextrun"/>
          <w:rFonts w:ascii="Arial" w:hAnsi="Arial" w:cs="Arial"/>
          <w:sz w:val="22"/>
          <w:szCs w:val="22"/>
        </w:rPr>
        <w:t xml:space="preserve"> in der Lage sind, </w:t>
      </w:r>
      <w:r w:rsidR="004500E2" w:rsidRPr="00042A3A">
        <w:rPr>
          <w:rStyle w:val="normaltextrun"/>
          <w:rFonts w:ascii="Arial" w:hAnsi="Arial" w:cs="Arial"/>
          <w:sz w:val="22"/>
          <w:szCs w:val="22"/>
        </w:rPr>
        <w:t>allein</w:t>
      </w:r>
      <w:r w:rsidR="00042A3A">
        <w:rPr>
          <w:rStyle w:val="normaltextrun"/>
          <w:rFonts w:ascii="Arial" w:hAnsi="Arial" w:cs="Arial"/>
          <w:sz w:val="22"/>
          <w:szCs w:val="22"/>
        </w:rPr>
        <w:t xml:space="preserve"> zu </w:t>
      </w:r>
      <w:r w:rsidR="004500E2" w:rsidRPr="00042A3A">
        <w:rPr>
          <w:rStyle w:val="normaltextrun"/>
          <w:rFonts w:ascii="Arial" w:hAnsi="Arial" w:cs="Arial"/>
          <w:sz w:val="22"/>
          <w:szCs w:val="22"/>
        </w:rPr>
        <w:t>wohnen und selb</w:t>
      </w:r>
      <w:r w:rsidR="00F7749D">
        <w:rPr>
          <w:rStyle w:val="normaltextrun"/>
          <w:rFonts w:ascii="Arial" w:hAnsi="Arial" w:cs="Arial"/>
          <w:sz w:val="22"/>
          <w:szCs w:val="22"/>
        </w:rPr>
        <w:t>st</w:t>
      </w:r>
      <w:r w:rsidR="004500E2" w:rsidRPr="00042A3A">
        <w:rPr>
          <w:rStyle w:val="normaltextrun"/>
          <w:rFonts w:ascii="Arial" w:hAnsi="Arial" w:cs="Arial"/>
          <w:sz w:val="22"/>
          <w:szCs w:val="22"/>
        </w:rPr>
        <w:t xml:space="preserve">ständig den Haushalt </w:t>
      </w:r>
      <w:r w:rsidR="00042A3A">
        <w:rPr>
          <w:rStyle w:val="normaltextrun"/>
          <w:rFonts w:ascii="Arial" w:hAnsi="Arial" w:cs="Arial"/>
          <w:sz w:val="22"/>
          <w:szCs w:val="22"/>
        </w:rPr>
        <w:t xml:space="preserve">zu </w:t>
      </w:r>
      <w:r w:rsidR="004500E2" w:rsidRPr="00042A3A">
        <w:rPr>
          <w:rStyle w:val="normaltextrun"/>
          <w:rFonts w:ascii="Arial" w:hAnsi="Arial" w:cs="Arial"/>
          <w:sz w:val="22"/>
          <w:szCs w:val="22"/>
        </w:rPr>
        <w:t xml:space="preserve">führen. </w:t>
      </w:r>
      <w:r w:rsidR="004863CC">
        <w:rPr>
          <w:rStyle w:val="normaltextrun"/>
          <w:rFonts w:ascii="Arial" w:hAnsi="Arial" w:cs="Arial"/>
          <w:sz w:val="22"/>
          <w:szCs w:val="22"/>
        </w:rPr>
        <w:t>Das Angebot</w:t>
      </w:r>
      <w:r w:rsidR="004500E2" w:rsidRPr="00042A3A">
        <w:rPr>
          <w:rStyle w:val="normaltextrun"/>
          <w:rFonts w:ascii="Arial" w:hAnsi="Arial" w:cs="Arial"/>
          <w:sz w:val="22"/>
          <w:szCs w:val="22"/>
        </w:rPr>
        <w:t xml:space="preserve"> richtet sich ebenfalls an Menschen, welche auf eine Tagesstruktur in der Gemeinschaft angewiesen sind, regelmässige gesundheitliche Unterstützung brauchen, aber nicht stark pflegebedürftig sind</w:t>
      </w:r>
      <w:r w:rsidRPr="04C0FD5C">
        <w:rPr>
          <w:rStyle w:val="normaltextrun"/>
          <w:rFonts w:ascii="Arial" w:hAnsi="Arial" w:cs="Arial"/>
          <w:sz w:val="22"/>
          <w:szCs w:val="22"/>
        </w:rPr>
        <w:t xml:space="preserve">. Auch Personen mit Ergänzungsleistungen </w:t>
      </w:r>
      <w:r w:rsidR="008311C1">
        <w:rPr>
          <w:rStyle w:val="normaltextrun"/>
          <w:rFonts w:ascii="Arial" w:hAnsi="Arial" w:cs="Arial"/>
          <w:sz w:val="22"/>
          <w:szCs w:val="22"/>
        </w:rPr>
        <w:t>haben</w:t>
      </w:r>
      <w:r w:rsidRPr="04C0FD5C">
        <w:rPr>
          <w:rStyle w:val="normaltextrun"/>
          <w:rFonts w:ascii="Arial" w:hAnsi="Arial" w:cs="Arial"/>
          <w:sz w:val="22"/>
          <w:szCs w:val="22"/>
        </w:rPr>
        <w:t xml:space="preserve"> Zugang zum Angebot</w:t>
      </w:r>
      <w:r w:rsidR="00E37BC6">
        <w:rPr>
          <w:rStyle w:val="normaltextrun"/>
          <w:rFonts w:ascii="Arial" w:hAnsi="Arial" w:cs="Arial"/>
          <w:sz w:val="22"/>
          <w:szCs w:val="22"/>
        </w:rPr>
        <w:t>.</w:t>
      </w:r>
    </w:p>
    <w:p w14:paraId="5A8F05EA" w14:textId="0256E31B" w:rsidR="00CC5D0D" w:rsidRDefault="009B44A6">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Innovationscharakter kommt d</w:t>
      </w:r>
      <w:r w:rsidR="00F72436">
        <w:rPr>
          <w:rStyle w:val="normaltextrun"/>
          <w:rFonts w:ascii="Arial" w:hAnsi="Arial" w:cs="Arial"/>
          <w:sz w:val="22"/>
          <w:szCs w:val="22"/>
        </w:rPr>
        <w:t>em Projekt</w:t>
      </w:r>
      <w:r w:rsidR="00575FC8">
        <w:rPr>
          <w:rStyle w:val="normaltextrun"/>
          <w:rFonts w:ascii="Arial" w:hAnsi="Arial" w:cs="Arial"/>
          <w:sz w:val="22"/>
          <w:szCs w:val="22"/>
        </w:rPr>
        <w:t xml:space="preserve"> insbesond</w:t>
      </w:r>
      <w:r w:rsidR="00F02A11">
        <w:rPr>
          <w:rStyle w:val="normaltextrun"/>
          <w:rFonts w:ascii="Arial" w:hAnsi="Arial" w:cs="Arial"/>
          <w:sz w:val="22"/>
          <w:szCs w:val="22"/>
        </w:rPr>
        <w:t>e</w:t>
      </w:r>
      <w:r w:rsidR="00575FC8">
        <w:rPr>
          <w:rStyle w:val="normaltextrun"/>
          <w:rFonts w:ascii="Arial" w:hAnsi="Arial" w:cs="Arial"/>
          <w:sz w:val="22"/>
          <w:szCs w:val="22"/>
        </w:rPr>
        <w:t xml:space="preserve">re in Bezug auf die </w:t>
      </w:r>
      <w:r w:rsidR="00575FC8" w:rsidRPr="007E2262">
        <w:rPr>
          <w:rStyle w:val="normaltextrun"/>
          <w:rFonts w:ascii="Arial" w:hAnsi="Arial" w:cs="Arial"/>
          <w:sz w:val="22"/>
          <w:szCs w:val="22"/>
        </w:rPr>
        <w:t>involvierten Akteure</w:t>
      </w:r>
      <w:r w:rsidR="00575FC8" w:rsidRPr="00744966">
        <w:rPr>
          <w:rStyle w:val="normaltextrun"/>
          <w:rFonts w:ascii="Arial" w:hAnsi="Arial" w:cs="Arial"/>
          <w:sz w:val="22"/>
          <w:szCs w:val="22"/>
        </w:rPr>
        <w:t xml:space="preserve"> und das </w:t>
      </w:r>
      <w:r w:rsidR="00575FC8" w:rsidRPr="007E2262">
        <w:rPr>
          <w:rStyle w:val="normaltextrun"/>
          <w:rFonts w:ascii="Arial" w:hAnsi="Arial" w:cs="Arial"/>
          <w:sz w:val="22"/>
          <w:szCs w:val="22"/>
        </w:rPr>
        <w:t>Leistungskonzept</w:t>
      </w:r>
      <w:r w:rsidR="00575FC8">
        <w:rPr>
          <w:rStyle w:val="normaltextrun"/>
          <w:rFonts w:ascii="Arial" w:hAnsi="Arial" w:cs="Arial"/>
          <w:sz w:val="22"/>
          <w:szCs w:val="22"/>
        </w:rPr>
        <w:t xml:space="preserve"> zu</w:t>
      </w:r>
      <w:r w:rsidR="00F80CF3">
        <w:rPr>
          <w:rStyle w:val="normaltextrun"/>
          <w:rFonts w:ascii="Arial" w:hAnsi="Arial" w:cs="Arial"/>
          <w:sz w:val="22"/>
          <w:szCs w:val="22"/>
        </w:rPr>
        <w:t xml:space="preserve">. </w:t>
      </w:r>
      <w:r w:rsidR="00F33E26">
        <w:rPr>
          <w:rStyle w:val="normaltextrun"/>
          <w:rFonts w:ascii="Arial" w:hAnsi="Arial" w:cs="Arial"/>
          <w:sz w:val="22"/>
          <w:szCs w:val="22"/>
        </w:rPr>
        <w:t xml:space="preserve">Das Angebot richtet sich an Menschen, die </w:t>
      </w:r>
      <w:r w:rsidR="00F33E26" w:rsidRPr="009F518E">
        <w:rPr>
          <w:rStyle w:val="normaltextrun"/>
          <w:rFonts w:ascii="Arial" w:hAnsi="Arial" w:cs="Arial"/>
          <w:b/>
          <w:bCs/>
          <w:sz w:val="22"/>
          <w:szCs w:val="22"/>
        </w:rPr>
        <w:t>wenig Pflege, dafür aber andere Unterstützung</w:t>
      </w:r>
      <w:r w:rsidR="00DC5C22" w:rsidRPr="009F518E">
        <w:rPr>
          <w:rStyle w:val="normaltextrun"/>
          <w:rFonts w:ascii="Arial" w:hAnsi="Arial" w:cs="Arial"/>
          <w:b/>
          <w:bCs/>
          <w:sz w:val="22"/>
          <w:szCs w:val="22"/>
        </w:rPr>
        <w:t>sleistungen</w:t>
      </w:r>
      <w:r w:rsidR="00F33E26">
        <w:rPr>
          <w:rStyle w:val="normaltextrun"/>
          <w:rFonts w:ascii="Arial" w:hAnsi="Arial" w:cs="Arial"/>
          <w:sz w:val="22"/>
          <w:szCs w:val="22"/>
        </w:rPr>
        <w:t xml:space="preserve"> benötigen</w:t>
      </w:r>
      <w:r w:rsidR="009661B5">
        <w:rPr>
          <w:rStyle w:val="normaltextrun"/>
          <w:rFonts w:ascii="Arial" w:hAnsi="Arial" w:cs="Arial"/>
          <w:sz w:val="22"/>
          <w:szCs w:val="22"/>
        </w:rPr>
        <w:t xml:space="preserve"> (Kategorien D und C</w:t>
      </w:r>
      <w:r w:rsidR="009F518E">
        <w:rPr>
          <w:rStyle w:val="normaltextrun"/>
          <w:rFonts w:ascii="Arial" w:hAnsi="Arial" w:cs="Arial"/>
          <w:sz w:val="22"/>
          <w:szCs w:val="22"/>
        </w:rPr>
        <w:t xml:space="preserve"> gemäss dem Konzept des «Betreuten Wohnens»</w:t>
      </w:r>
      <w:r w:rsidR="009661B5">
        <w:rPr>
          <w:rStyle w:val="normaltextrun"/>
          <w:rFonts w:ascii="Arial" w:hAnsi="Arial" w:cs="Arial"/>
          <w:sz w:val="22"/>
          <w:szCs w:val="22"/>
        </w:rPr>
        <w:t>)</w:t>
      </w:r>
      <w:r w:rsidR="00EF4CE5">
        <w:rPr>
          <w:rStyle w:val="normaltextrun"/>
          <w:rFonts w:ascii="Arial" w:hAnsi="Arial" w:cs="Arial"/>
          <w:sz w:val="22"/>
          <w:szCs w:val="22"/>
        </w:rPr>
        <w:t>. Aber auch bei einer Zunahme des Pflege- und Betreuungsbedarf</w:t>
      </w:r>
      <w:r w:rsidR="00CE4F7D">
        <w:rPr>
          <w:rStyle w:val="normaltextrun"/>
          <w:rFonts w:ascii="Arial" w:hAnsi="Arial" w:cs="Arial"/>
          <w:sz w:val="22"/>
          <w:szCs w:val="22"/>
        </w:rPr>
        <w:t>s</w:t>
      </w:r>
      <w:r w:rsidR="00EF4CE5">
        <w:rPr>
          <w:rStyle w:val="normaltextrun"/>
          <w:rFonts w:ascii="Arial" w:hAnsi="Arial" w:cs="Arial"/>
          <w:sz w:val="22"/>
          <w:szCs w:val="22"/>
        </w:rPr>
        <w:t xml:space="preserve"> ist es möglich, </w:t>
      </w:r>
      <w:r w:rsidR="00CC5D0D" w:rsidRPr="009F518E">
        <w:rPr>
          <w:rStyle w:val="normaltextrun"/>
          <w:rFonts w:ascii="Arial" w:hAnsi="Arial" w:cs="Arial"/>
          <w:b/>
          <w:bCs/>
          <w:sz w:val="22"/>
          <w:szCs w:val="22"/>
        </w:rPr>
        <w:t xml:space="preserve">weiterhin </w:t>
      </w:r>
      <w:r w:rsidR="00EF4CE5" w:rsidRPr="009F518E">
        <w:rPr>
          <w:rStyle w:val="normaltextrun"/>
          <w:rFonts w:ascii="Arial" w:hAnsi="Arial" w:cs="Arial"/>
          <w:b/>
          <w:bCs/>
          <w:sz w:val="22"/>
          <w:szCs w:val="22"/>
        </w:rPr>
        <w:t>in der angestammten Umgebung</w:t>
      </w:r>
      <w:r w:rsidR="00EF4CE5">
        <w:rPr>
          <w:rStyle w:val="normaltextrun"/>
          <w:rFonts w:ascii="Arial" w:hAnsi="Arial" w:cs="Arial"/>
          <w:sz w:val="22"/>
          <w:szCs w:val="22"/>
        </w:rPr>
        <w:t xml:space="preserve"> zu bleiben, da </w:t>
      </w:r>
      <w:r w:rsidR="00EF4E78">
        <w:rPr>
          <w:rStyle w:val="normaltextrun"/>
          <w:rFonts w:ascii="Arial" w:hAnsi="Arial" w:cs="Arial"/>
          <w:sz w:val="22"/>
          <w:szCs w:val="22"/>
        </w:rPr>
        <w:t xml:space="preserve">die enge Verbindung zum Pflegeheim </w:t>
      </w:r>
      <w:r w:rsidR="006C57F0">
        <w:rPr>
          <w:rStyle w:val="normaltextrun"/>
          <w:rFonts w:ascii="Arial" w:hAnsi="Arial" w:cs="Arial"/>
          <w:sz w:val="22"/>
          <w:szCs w:val="22"/>
        </w:rPr>
        <w:t>auch weiterge</w:t>
      </w:r>
      <w:r w:rsidR="003761DB">
        <w:rPr>
          <w:rStyle w:val="normaltextrun"/>
          <w:rFonts w:ascii="Arial" w:hAnsi="Arial" w:cs="Arial"/>
          <w:sz w:val="22"/>
          <w:szCs w:val="22"/>
        </w:rPr>
        <w:t>h</w:t>
      </w:r>
      <w:r w:rsidR="006C57F0">
        <w:rPr>
          <w:rStyle w:val="normaltextrun"/>
          <w:rFonts w:ascii="Arial" w:hAnsi="Arial" w:cs="Arial"/>
          <w:sz w:val="22"/>
          <w:szCs w:val="22"/>
        </w:rPr>
        <w:t>ende Dienstleistungen m</w:t>
      </w:r>
      <w:r w:rsidR="00CC5D0D">
        <w:rPr>
          <w:rStyle w:val="normaltextrun"/>
          <w:rFonts w:ascii="Arial" w:hAnsi="Arial" w:cs="Arial"/>
          <w:sz w:val="22"/>
          <w:szCs w:val="22"/>
        </w:rPr>
        <w:t>öglich macht.</w:t>
      </w:r>
      <w:r w:rsidR="00CD146E">
        <w:rPr>
          <w:rStyle w:val="normaltextrun"/>
          <w:rFonts w:ascii="Arial" w:hAnsi="Arial" w:cs="Arial"/>
          <w:sz w:val="22"/>
          <w:szCs w:val="22"/>
        </w:rPr>
        <w:t xml:space="preserve"> Interessant ist d</w:t>
      </w:r>
      <w:r w:rsidR="00553B6C">
        <w:rPr>
          <w:rStyle w:val="normaltextrun"/>
          <w:rFonts w:ascii="Arial" w:hAnsi="Arial" w:cs="Arial"/>
          <w:sz w:val="22"/>
          <w:szCs w:val="22"/>
        </w:rPr>
        <w:t>as Angebot</w:t>
      </w:r>
      <w:r w:rsidR="00CD146E">
        <w:rPr>
          <w:rStyle w:val="normaltextrun"/>
          <w:rFonts w:ascii="Arial" w:hAnsi="Arial" w:cs="Arial"/>
          <w:sz w:val="22"/>
          <w:szCs w:val="22"/>
        </w:rPr>
        <w:t xml:space="preserve"> </w:t>
      </w:r>
      <w:r w:rsidR="00553B6C">
        <w:rPr>
          <w:rStyle w:val="normaltextrun"/>
          <w:rFonts w:ascii="Arial" w:hAnsi="Arial" w:cs="Arial"/>
          <w:sz w:val="22"/>
          <w:szCs w:val="22"/>
        </w:rPr>
        <w:t>aus der Perspektive der</w:t>
      </w:r>
      <w:r w:rsidR="00CD146E">
        <w:rPr>
          <w:rStyle w:val="normaltextrun"/>
          <w:rFonts w:ascii="Arial" w:hAnsi="Arial" w:cs="Arial"/>
          <w:sz w:val="22"/>
          <w:szCs w:val="22"/>
        </w:rPr>
        <w:t xml:space="preserve"> Organisation, </w:t>
      </w:r>
      <w:r w:rsidR="00320388">
        <w:rPr>
          <w:rStyle w:val="normaltextrun"/>
          <w:rFonts w:ascii="Arial" w:hAnsi="Arial" w:cs="Arial"/>
          <w:sz w:val="22"/>
          <w:szCs w:val="22"/>
        </w:rPr>
        <w:t xml:space="preserve">indem </w:t>
      </w:r>
      <w:r w:rsidR="00553B6C">
        <w:rPr>
          <w:rStyle w:val="normaltextrun"/>
          <w:rFonts w:ascii="Arial" w:hAnsi="Arial" w:cs="Arial"/>
          <w:sz w:val="22"/>
          <w:szCs w:val="22"/>
        </w:rPr>
        <w:t>die</w:t>
      </w:r>
      <w:r w:rsidR="00320388">
        <w:rPr>
          <w:rStyle w:val="normaltextrun"/>
          <w:rFonts w:ascii="Arial" w:hAnsi="Arial" w:cs="Arial"/>
          <w:sz w:val="22"/>
          <w:szCs w:val="22"/>
        </w:rPr>
        <w:t xml:space="preserve"> Dienstleistungen (</w:t>
      </w:r>
      <w:r w:rsidR="00553B6C">
        <w:rPr>
          <w:rStyle w:val="normaltextrun"/>
          <w:rFonts w:ascii="Arial" w:hAnsi="Arial" w:cs="Arial"/>
          <w:sz w:val="22"/>
          <w:szCs w:val="22"/>
        </w:rPr>
        <w:t xml:space="preserve">vom </w:t>
      </w:r>
      <w:r w:rsidR="00320388">
        <w:rPr>
          <w:rStyle w:val="normaltextrun"/>
          <w:rFonts w:ascii="Arial" w:hAnsi="Arial" w:cs="Arial"/>
          <w:sz w:val="22"/>
          <w:szCs w:val="22"/>
        </w:rPr>
        <w:t>Notruf</w:t>
      </w:r>
      <w:r w:rsidR="00553B6C">
        <w:rPr>
          <w:rStyle w:val="normaltextrun"/>
          <w:rFonts w:ascii="Arial" w:hAnsi="Arial" w:cs="Arial"/>
          <w:sz w:val="22"/>
          <w:szCs w:val="22"/>
        </w:rPr>
        <w:t xml:space="preserve"> über</w:t>
      </w:r>
      <w:r w:rsidR="00320388">
        <w:rPr>
          <w:rStyle w:val="normaltextrun"/>
          <w:rFonts w:ascii="Arial" w:hAnsi="Arial" w:cs="Arial"/>
          <w:sz w:val="22"/>
          <w:szCs w:val="22"/>
        </w:rPr>
        <w:t xml:space="preserve"> </w:t>
      </w:r>
      <w:r w:rsidR="00646831">
        <w:rPr>
          <w:rStyle w:val="normaltextrun"/>
          <w:rFonts w:ascii="Arial" w:hAnsi="Arial" w:cs="Arial"/>
          <w:sz w:val="22"/>
          <w:szCs w:val="22"/>
        </w:rPr>
        <w:t xml:space="preserve">den </w:t>
      </w:r>
      <w:r w:rsidR="00320388">
        <w:rPr>
          <w:rStyle w:val="normaltextrun"/>
          <w:rFonts w:ascii="Arial" w:hAnsi="Arial" w:cs="Arial"/>
          <w:sz w:val="22"/>
          <w:szCs w:val="22"/>
        </w:rPr>
        <w:t>Mahlzeiten</w:t>
      </w:r>
      <w:r w:rsidR="00553B6C">
        <w:rPr>
          <w:rStyle w:val="normaltextrun"/>
          <w:rFonts w:ascii="Arial" w:hAnsi="Arial" w:cs="Arial"/>
          <w:sz w:val="22"/>
          <w:szCs w:val="22"/>
        </w:rPr>
        <w:t>dienst bis zur Betreuung und Pflege</w:t>
      </w:r>
      <w:r w:rsidR="00320388">
        <w:rPr>
          <w:rStyle w:val="normaltextrun"/>
          <w:rFonts w:ascii="Arial" w:hAnsi="Arial" w:cs="Arial"/>
          <w:sz w:val="22"/>
          <w:szCs w:val="22"/>
        </w:rPr>
        <w:t xml:space="preserve">) </w:t>
      </w:r>
      <w:r w:rsidR="00553B6C">
        <w:rPr>
          <w:rStyle w:val="normaltextrun"/>
          <w:rFonts w:ascii="Arial" w:hAnsi="Arial" w:cs="Arial"/>
          <w:sz w:val="22"/>
          <w:szCs w:val="22"/>
        </w:rPr>
        <w:t xml:space="preserve">auch für die dezentralen Wohnangebote </w:t>
      </w:r>
      <w:r w:rsidR="00553B6C" w:rsidRPr="00646831">
        <w:rPr>
          <w:rStyle w:val="normaltextrun"/>
          <w:rFonts w:ascii="Arial" w:hAnsi="Arial" w:cs="Arial"/>
          <w:b/>
          <w:bCs/>
          <w:sz w:val="22"/>
          <w:szCs w:val="22"/>
        </w:rPr>
        <w:t>durchgängig von</w:t>
      </w:r>
      <w:r w:rsidR="002B1BD0" w:rsidRPr="00646831">
        <w:rPr>
          <w:rStyle w:val="normaltextrun"/>
          <w:rFonts w:ascii="Arial" w:hAnsi="Arial" w:cs="Arial"/>
          <w:b/>
          <w:bCs/>
          <w:sz w:val="22"/>
          <w:szCs w:val="22"/>
        </w:rPr>
        <w:t xml:space="preserve"> der gleichen </w:t>
      </w:r>
      <w:r w:rsidR="00553B6C" w:rsidRPr="00646831">
        <w:rPr>
          <w:rStyle w:val="normaltextrun"/>
          <w:rFonts w:ascii="Arial" w:hAnsi="Arial" w:cs="Arial"/>
          <w:b/>
          <w:bCs/>
          <w:sz w:val="22"/>
          <w:szCs w:val="22"/>
        </w:rPr>
        <w:t>Institution</w:t>
      </w:r>
      <w:r w:rsidR="002B1BD0">
        <w:rPr>
          <w:rStyle w:val="normaltextrun"/>
          <w:rFonts w:ascii="Arial" w:hAnsi="Arial" w:cs="Arial"/>
          <w:sz w:val="22"/>
          <w:szCs w:val="22"/>
        </w:rPr>
        <w:t xml:space="preserve"> erbracht werden.</w:t>
      </w:r>
    </w:p>
    <w:p w14:paraId="7BB7F0FD" w14:textId="77777777" w:rsidR="00D21285" w:rsidRDefault="00D21285">
      <w:pPr>
        <w:pStyle w:val="paragraph"/>
        <w:spacing w:before="0" w:beforeAutospacing="0" w:after="120" w:afterAutospacing="0"/>
        <w:rPr>
          <w:rStyle w:val="normaltextrun"/>
          <w:rFonts w:ascii="Arial" w:hAnsi="Arial" w:cs="Arial"/>
          <w:sz w:val="22"/>
          <w:szCs w:val="22"/>
        </w:rPr>
      </w:pPr>
    </w:p>
    <w:p w14:paraId="5AA51EE8" w14:textId="14EA2CAB" w:rsidR="00D21285" w:rsidRPr="00BA37E4" w:rsidRDefault="00D21285">
      <w:pPr>
        <w:pStyle w:val="paragraph"/>
        <w:spacing w:before="0" w:beforeAutospacing="0" w:after="120" w:afterAutospacing="0"/>
        <w:textAlignment w:val="baseline"/>
        <w:rPr>
          <w:rStyle w:val="normaltextrun"/>
          <w:rFonts w:ascii="Arial" w:hAnsi="Arial" w:cs="Arial"/>
          <w:b/>
          <w:sz w:val="22"/>
          <w:szCs w:val="22"/>
        </w:rPr>
      </w:pPr>
      <w:r>
        <w:rPr>
          <w:rStyle w:val="normaltextrun"/>
          <w:rFonts w:ascii="Arial" w:hAnsi="Arial" w:cs="Arial"/>
          <w:b/>
          <w:bCs/>
          <w:sz w:val="22"/>
          <w:szCs w:val="22"/>
        </w:rPr>
        <w:t>«</w:t>
      </w:r>
      <w:r w:rsidRPr="00657D10">
        <w:rPr>
          <w:rStyle w:val="normaltextrun"/>
          <w:rFonts w:ascii="Arial" w:hAnsi="Arial" w:cs="Arial"/>
          <w:b/>
          <w:bCs/>
          <w:sz w:val="22"/>
          <w:szCs w:val="22"/>
        </w:rPr>
        <w:t xml:space="preserve">Wohne im </w:t>
      </w:r>
      <w:proofErr w:type="spellStart"/>
      <w:r w:rsidRPr="00657D10">
        <w:rPr>
          <w:rStyle w:val="normaltextrun"/>
          <w:rFonts w:ascii="Arial" w:hAnsi="Arial" w:cs="Arial"/>
          <w:b/>
          <w:bCs/>
          <w:sz w:val="22"/>
          <w:szCs w:val="22"/>
        </w:rPr>
        <w:t>Öpfelsee</w:t>
      </w:r>
      <w:proofErr w:type="spellEnd"/>
      <w:r>
        <w:rPr>
          <w:rStyle w:val="normaltextrun"/>
          <w:rFonts w:ascii="Arial" w:hAnsi="Arial" w:cs="Arial"/>
          <w:b/>
          <w:bCs/>
          <w:sz w:val="22"/>
          <w:szCs w:val="22"/>
        </w:rPr>
        <w:t>» der Sonnhalde</w:t>
      </w:r>
      <w:r w:rsidR="000F3249">
        <w:rPr>
          <w:rStyle w:val="normaltextrun"/>
          <w:rFonts w:ascii="Arial" w:hAnsi="Arial" w:cs="Arial"/>
          <w:b/>
          <w:bCs/>
          <w:sz w:val="22"/>
          <w:szCs w:val="22"/>
        </w:rPr>
        <w:t>,</w:t>
      </w:r>
      <w:r>
        <w:rPr>
          <w:rStyle w:val="normaltextrun"/>
          <w:rFonts w:ascii="Arial" w:hAnsi="Arial" w:cs="Arial"/>
          <w:b/>
          <w:bCs/>
          <w:sz w:val="22"/>
          <w:szCs w:val="22"/>
        </w:rPr>
        <w:t xml:space="preserve"> </w:t>
      </w:r>
      <w:proofErr w:type="spellStart"/>
      <w:r>
        <w:rPr>
          <w:rStyle w:val="normaltextrun"/>
          <w:rFonts w:ascii="Arial" w:hAnsi="Arial" w:cs="Arial"/>
          <w:b/>
          <w:bCs/>
          <w:sz w:val="22"/>
          <w:szCs w:val="22"/>
        </w:rPr>
        <w:t>Gempen</w:t>
      </w:r>
      <w:proofErr w:type="spellEnd"/>
      <w:r w:rsidR="00BF3524">
        <w:rPr>
          <w:rStyle w:val="normaltextrun"/>
          <w:rFonts w:ascii="Arial" w:hAnsi="Arial" w:cs="Arial"/>
          <w:b/>
          <w:bCs/>
          <w:sz w:val="22"/>
          <w:szCs w:val="22"/>
        </w:rPr>
        <w:t xml:space="preserve"> (SO)</w:t>
      </w:r>
    </w:p>
    <w:p w14:paraId="3D27BC9C" w14:textId="17BAE060" w:rsidR="002715FB" w:rsidRDefault="00D21285">
      <w:pPr>
        <w:pStyle w:val="paragraph"/>
        <w:spacing w:before="0" w:beforeAutospacing="0" w:after="120" w:afterAutospacing="0"/>
        <w:textAlignment w:val="baseline"/>
        <w:rPr>
          <w:rStyle w:val="normaltextrun"/>
          <w:rFonts w:ascii="Arial" w:hAnsi="Arial" w:cs="Arial"/>
          <w:sz w:val="22"/>
          <w:szCs w:val="22"/>
        </w:rPr>
      </w:pPr>
      <w:r w:rsidRPr="00681D23">
        <w:rPr>
          <w:rStyle w:val="normaltextrun"/>
          <w:rFonts w:ascii="Arial" w:hAnsi="Arial" w:cs="Arial"/>
          <w:sz w:val="22"/>
          <w:szCs w:val="22"/>
        </w:rPr>
        <w:t xml:space="preserve">Seit einigen Jahren wächst das Bedürfnis vieler älter werdenden Menschen mit einer </w:t>
      </w:r>
      <w:r w:rsidR="002C2B34">
        <w:rPr>
          <w:rStyle w:val="normaltextrun"/>
          <w:rFonts w:ascii="Arial" w:hAnsi="Arial" w:cs="Arial"/>
          <w:sz w:val="22"/>
          <w:szCs w:val="22"/>
        </w:rPr>
        <w:t>Behinderung</w:t>
      </w:r>
      <w:r w:rsidR="003B4871" w:rsidRPr="00681D23">
        <w:rPr>
          <w:rStyle w:val="normaltextrun"/>
          <w:rFonts w:ascii="Arial" w:hAnsi="Arial" w:cs="Arial"/>
          <w:sz w:val="22"/>
          <w:szCs w:val="22"/>
        </w:rPr>
        <w:t xml:space="preserve"> </w:t>
      </w:r>
      <w:r w:rsidRPr="00681D23">
        <w:rPr>
          <w:rStyle w:val="normaltextrun"/>
          <w:rFonts w:ascii="Arial" w:hAnsi="Arial" w:cs="Arial"/>
          <w:sz w:val="22"/>
          <w:szCs w:val="22"/>
        </w:rPr>
        <w:t xml:space="preserve">nach einer altersgerechten Begleitung und einer </w:t>
      </w:r>
      <w:r w:rsidR="002715FB">
        <w:rPr>
          <w:rStyle w:val="normaltextrun"/>
          <w:rFonts w:ascii="Arial" w:hAnsi="Arial" w:cs="Arial"/>
          <w:sz w:val="22"/>
          <w:szCs w:val="22"/>
        </w:rPr>
        <w:t xml:space="preserve">angepassten Wohnumgebung. </w:t>
      </w:r>
      <w:r w:rsidRPr="00681D23">
        <w:rPr>
          <w:rStyle w:val="normaltextrun"/>
          <w:rFonts w:ascii="Arial" w:hAnsi="Arial" w:cs="Arial"/>
          <w:sz w:val="22"/>
          <w:szCs w:val="22"/>
        </w:rPr>
        <w:t xml:space="preserve">Diesen Bedarf hat die </w:t>
      </w:r>
      <w:r w:rsidRPr="00681D23" w:rsidDel="009137A6">
        <w:rPr>
          <w:rStyle w:val="normaltextrun"/>
          <w:rFonts w:ascii="Arial" w:hAnsi="Arial" w:cs="Arial"/>
          <w:sz w:val="22"/>
          <w:szCs w:val="22"/>
        </w:rPr>
        <w:t>S</w:t>
      </w:r>
      <w:r w:rsidRPr="00681D23">
        <w:rPr>
          <w:rStyle w:val="normaltextrun"/>
          <w:rFonts w:ascii="Arial" w:hAnsi="Arial" w:cs="Arial"/>
          <w:sz w:val="22"/>
          <w:szCs w:val="22"/>
        </w:rPr>
        <w:t xml:space="preserve">onnhalde </w:t>
      </w:r>
      <w:proofErr w:type="spellStart"/>
      <w:r w:rsidRPr="00681D23">
        <w:rPr>
          <w:rStyle w:val="normaltextrun"/>
          <w:rFonts w:ascii="Arial" w:hAnsi="Arial" w:cs="Arial"/>
          <w:sz w:val="22"/>
          <w:szCs w:val="22"/>
        </w:rPr>
        <w:t>Gempen</w:t>
      </w:r>
      <w:proofErr w:type="spellEnd"/>
      <w:r w:rsidRPr="00681D23">
        <w:rPr>
          <w:rStyle w:val="normaltextrun"/>
          <w:rFonts w:ascii="Arial" w:hAnsi="Arial" w:cs="Arial"/>
          <w:sz w:val="22"/>
          <w:szCs w:val="22"/>
        </w:rPr>
        <w:t xml:space="preserve"> im Kanton Solothurn mit dem Projekt «Wohne im </w:t>
      </w:r>
      <w:proofErr w:type="spellStart"/>
      <w:r w:rsidRPr="00681D23">
        <w:rPr>
          <w:rStyle w:val="normaltextrun"/>
          <w:rFonts w:ascii="Arial" w:hAnsi="Arial" w:cs="Arial"/>
          <w:sz w:val="22"/>
          <w:szCs w:val="22"/>
        </w:rPr>
        <w:t>Öpfelsee</w:t>
      </w:r>
      <w:proofErr w:type="spellEnd"/>
      <w:r w:rsidRPr="00681D23">
        <w:rPr>
          <w:rStyle w:val="normaltextrun"/>
          <w:rFonts w:ascii="Arial" w:hAnsi="Arial" w:cs="Arial"/>
          <w:sz w:val="22"/>
          <w:szCs w:val="22"/>
        </w:rPr>
        <w:t xml:space="preserve">» aufgenommen. Es ist in einem </w:t>
      </w:r>
      <w:r w:rsidR="00D82D5F">
        <w:rPr>
          <w:rStyle w:val="normaltextrun"/>
          <w:rFonts w:ascii="Arial" w:hAnsi="Arial" w:cs="Arial"/>
          <w:sz w:val="22"/>
          <w:szCs w:val="22"/>
        </w:rPr>
        <w:t>konventionellen</w:t>
      </w:r>
      <w:r w:rsidR="00D82D5F" w:rsidRPr="00681D23">
        <w:rPr>
          <w:rStyle w:val="normaltextrun"/>
          <w:rFonts w:ascii="Arial" w:hAnsi="Arial" w:cs="Arial"/>
          <w:sz w:val="22"/>
          <w:szCs w:val="22"/>
        </w:rPr>
        <w:t xml:space="preserve"> </w:t>
      </w:r>
      <w:r w:rsidRPr="00681D23">
        <w:rPr>
          <w:rStyle w:val="normaltextrun"/>
          <w:rFonts w:ascii="Arial" w:hAnsi="Arial" w:cs="Arial"/>
          <w:sz w:val="22"/>
          <w:szCs w:val="22"/>
        </w:rPr>
        <w:t xml:space="preserve">Wohnhaus untergebracht, </w:t>
      </w:r>
      <w:r w:rsidR="0023629A">
        <w:rPr>
          <w:rStyle w:val="normaltextrun"/>
          <w:rFonts w:ascii="Arial" w:hAnsi="Arial" w:cs="Arial"/>
          <w:sz w:val="22"/>
          <w:szCs w:val="22"/>
        </w:rPr>
        <w:t>in dem</w:t>
      </w:r>
      <w:r w:rsidR="0023629A" w:rsidRPr="00681D23">
        <w:rPr>
          <w:rStyle w:val="normaltextrun"/>
          <w:rFonts w:ascii="Arial" w:hAnsi="Arial" w:cs="Arial"/>
          <w:sz w:val="22"/>
          <w:szCs w:val="22"/>
        </w:rPr>
        <w:t xml:space="preserve"> </w:t>
      </w:r>
      <w:r w:rsidRPr="00681D23">
        <w:rPr>
          <w:rStyle w:val="normaltextrun"/>
          <w:rFonts w:ascii="Arial" w:hAnsi="Arial" w:cs="Arial"/>
          <w:sz w:val="22"/>
          <w:szCs w:val="22"/>
        </w:rPr>
        <w:t>drei Wohngruppen und zwei Studios zur Verfügung stehen. </w:t>
      </w:r>
      <w:r w:rsidRPr="00D21285">
        <w:rPr>
          <w:rStyle w:val="normaltextrun"/>
          <w:rFonts w:ascii="Arial" w:hAnsi="Arial" w:cs="Arial"/>
          <w:sz w:val="22"/>
          <w:szCs w:val="22"/>
        </w:rPr>
        <w:t xml:space="preserve">Das Wohnhaus «Wohne im </w:t>
      </w:r>
      <w:proofErr w:type="spellStart"/>
      <w:r w:rsidRPr="00D21285">
        <w:rPr>
          <w:rStyle w:val="normaltextrun"/>
          <w:rFonts w:ascii="Arial" w:hAnsi="Arial" w:cs="Arial"/>
          <w:sz w:val="22"/>
          <w:szCs w:val="22"/>
        </w:rPr>
        <w:t>Öpfelsee</w:t>
      </w:r>
      <w:proofErr w:type="spellEnd"/>
      <w:r w:rsidRPr="00D21285">
        <w:rPr>
          <w:rStyle w:val="normaltextrun"/>
          <w:rFonts w:ascii="Arial" w:hAnsi="Arial" w:cs="Arial"/>
          <w:sz w:val="22"/>
          <w:szCs w:val="22"/>
        </w:rPr>
        <w:t xml:space="preserve">» </w:t>
      </w:r>
      <w:r w:rsidRPr="00681D23">
        <w:rPr>
          <w:rStyle w:val="normaltextrun"/>
          <w:rFonts w:ascii="Arial" w:hAnsi="Arial" w:cs="Arial"/>
          <w:sz w:val="22"/>
          <w:szCs w:val="22"/>
        </w:rPr>
        <w:t>bietet Platz für insgesamt 20 Bewohnende. Der Einstieg ist über</w:t>
      </w:r>
      <w:r w:rsidRPr="00681D23" w:rsidDel="007F5410">
        <w:rPr>
          <w:rStyle w:val="normaltextrun"/>
          <w:rFonts w:ascii="Arial" w:hAnsi="Arial" w:cs="Arial"/>
          <w:sz w:val="22"/>
          <w:szCs w:val="22"/>
        </w:rPr>
        <w:t xml:space="preserve"> </w:t>
      </w:r>
      <w:r w:rsidRPr="00681D23">
        <w:rPr>
          <w:rStyle w:val="normaltextrun"/>
          <w:rFonts w:ascii="Arial" w:hAnsi="Arial" w:cs="Arial"/>
          <w:sz w:val="22"/>
          <w:szCs w:val="22"/>
        </w:rPr>
        <w:t xml:space="preserve">das Setting der </w:t>
      </w:r>
      <w:r w:rsidR="00CE3E04">
        <w:rPr>
          <w:rStyle w:val="normaltextrun"/>
          <w:rFonts w:ascii="Arial" w:hAnsi="Arial" w:cs="Arial"/>
          <w:sz w:val="22"/>
          <w:szCs w:val="22"/>
        </w:rPr>
        <w:t>«</w:t>
      </w:r>
      <w:r w:rsidRPr="00681D23">
        <w:rPr>
          <w:rStyle w:val="normaltextrun"/>
          <w:rFonts w:ascii="Arial" w:hAnsi="Arial" w:cs="Arial"/>
          <w:sz w:val="22"/>
          <w:szCs w:val="22"/>
        </w:rPr>
        <w:t>umfassenden Begleitung</w:t>
      </w:r>
      <w:r w:rsidR="00CE3E04">
        <w:rPr>
          <w:rStyle w:val="normaltextrun"/>
          <w:rFonts w:ascii="Arial" w:hAnsi="Arial" w:cs="Arial"/>
          <w:sz w:val="22"/>
          <w:szCs w:val="22"/>
        </w:rPr>
        <w:t>»</w:t>
      </w:r>
      <w:r w:rsidRPr="00681D23">
        <w:rPr>
          <w:rStyle w:val="normaltextrun"/>
          <w:rFonts w:ascii="Arial" w:hAnsi="Arial" w:cs="Arial"/>
          <w:sz w:val="22"/>
          <w:szCs w:val="22"/>
        </w:rPr>
        <w:t xml:space="preserve"> oder über das mehr auf Selbstständigkeit zielende </w:t>
      </w:r>
      <w:r w:rsidR="00A13760">
        <w:rPr>
          <w:rStyle w:val="normaltextrun"/>
          <w:rFonts w:ascii="Arial" w:hAnsi="Arial" w:cs="Arial"/>
          <w:sz w:val="22"/>
          <w:szCs w:val="22"/>
        </w:rPr>
        <w:t>«</w:t>
      </w:r>
      <w:r w:rsidRPr="00681D23">
        <w:rPr>
          <w:rStyle w:val="normaltextrun"/>
          <w:rFonts w:ascii="Arial" w:hAnsi="Arial" w:cs="Arial"/>
          <w:sz w:val="22"/>
          <w:szCs w:val="22"/>
        </w:rPr>
        <w:t>Wohnen im Studio</w:t>
      </w:r>
      <w:r w:rsidR="00A13760">
        <w:rPr>
          <w:rStyle w:val="normaltextrun"/>
          <w:rFonts w:ascii="Arial" w:hAnsi="Arial" w:cs="Arial"/>
          <w:sz w:val="22"/>
          <w:szCs w:val="22"/>
        </w:rPr>
        <w:t>»</w:t>
      </w:r>
      <w:r w:rsidRPr="00681D23">
        <w:rPr>
          <w:rStyle w:val="normaltextrun"/>
          <w:rFonts w:ascii="Arial" w:hAnsi="Arial" w:cs="Arial"/>
          <w:sz w:val="22"/>
          <w:szCs w:val="22"/>
        </w:rPr>
        <w:t xml:space="preserve"> möglich</w:t>
      </w:r>
      <w:r w:rsidRPr="00D21285">
        <w:rPr>
          <w:rStyle w:val="normaltextrun"/>
          <w:rFonts w:ascii="Arial" w:hAnsi="Arial" w:cs="Arial"/>
          <w:sz w:val="22"/>
          <w:szCs w:val="22"/>
        </w:rPr>
        <w:t xml:space="preserve">. Die Leistungen werden durch die Sonnhalde </w:t>
      </w:r>
      <w:proofErr w:type="spellStart"/>
      <w:r w:rsidRPr="00D21285">
        <w:rPr>
          <w:rStyle w:val="normaltextrun"/>
          <w:rFonts w:ascii="Arial" w:hAnsi="Arial" w:cs="Arial"/>
          <w:sz w:val="22"/>
          <w:szCs w:val="22"/>
        </w:rPr>
        <w:t>Gempen</w:t>
      </w:r>
      <w:proofErr w:type="spellEnd"/>
      <w:r w:rsidRPr="00D21285">
        <w:rPr>
          <w:rStyle w:val="normaltextrun"/>
          <w:rFonts w:ascii="Arial" w:hAnsi="Arial" w:cs="Arial"/>
          <w:sz w:val="22"/>
          <w:szCs w:val="22"/>
        </w:rPr>
        <w:t xml:space="preserve">, eine Einrichtung für Menschen mit </w:t>
      </w:r>
      <w:r w:rsidR="002C2B34">
        <w:rPr>
          <w:rStyle w:val="normaltextrun"/>
          <w:rFonts w:ascii="Arial" w:hAnsi="Arial" w:cs="Arial"/>
          <w:sz w:val="22"/>
          <w:szCs w:val="22"/>
        </w:rPr>
        <w:t>Behinderung</w:t>
      </w:r>
      <w:r w:rsidRPr="00D21285">
        <w:rPr>
          <w:rStyle w:val="normaltextrun"/>
          <w:rFonts w:ascii="Arial" w:hAnsi="Arial" w:cs="Arial"/>
          <w:sz w:val="22"/>
          <w:szCs w:val="22"/>
        </w:rPr>
        <w:t xml:space="preserve">en, erbracht. </w:t>
      </w:r>
      <w:r w:rsidR="00AD5402">
        <w:rPr>
          <w:rStyle w:val="normaltextrun"/>
          <w:rFonts w:ascii="Arial" w:hAnsi="Arial" w:cs="Arial"/>
          <w:sz w:val="22"/>
          <w:szCs w:val="22"/>
        </w:rPr>
        <w:t>Das Haus steht in einem Wohnquartier mit Mehr- und Einfamilienhäusern.</w:t>
      </w:r>
    </w:p>
    <w:p w14:paraId="7D790229" w14:textId="773E8DCD" w:rsidR="00025992" w:rsidRDefault="00913626">
      <w:pPr>
        <w:pStyle w:val="paragraph"/>
        <w:spacing w:before="0" w:beforeAutospacing="0" w:after="120" w:afterAutospacing="0"/>
        <w:textAlignment w:val="baseline"/>
        <w:rPr>
          <w:rStyle w:val="normaltextrun"/>
          <w:rFonts w:ascii="Arial" w:hAnsi="Arial" w:cs="Arial"/>
          <w:sz w:val="22"/>
          <w:szCs w:val="22"/>
        </w:rPr>
      </w:pPr>
      <w:r w:rsidRPr="00913626">
        <w:rPr>
          <w:rStyle w:val="normaltextrun"/>
          <w:rFonts w:ascii="Arial" w:hAnsi="Arial" w:cs="Arial"/>
          <w:sz w:val="22"/>
          <w:szCs w:val="22"/>
        </w:rPr>
        <w:t>Neben de</w:t>
      </w:r>
      <w:r w:rsidR="00A13760">
        <w:rPr>
          <w:rStyle w:val="normaltextrun"/>
          <w:rFonts w:ascii="Arial" w:hAnsi="Arial" w:cs="Arial"/>
          <w:sz w:val="22"/>
          <w:szCs w:val="22"/>
        </w:rPr>
        <w:t>m</w:t>
      </w:r>
      <w:r w:rsidRPr="00913626">
        <w:rPr>
          <w:rStyle w:val="normaltextrun"/>
          <w:rFonts w:ascii="Arial" w:hAnsi="Arial" w:cs="Arial"/>
          <w:sz w:val="22"/>
          <w:szCs w:val="22"/>
        </w:rPr>
        <w:t xml:space="preserve"> Wohn</w:t>
      </w:r>
      <w:r w:rsidR="00AD5402">
        <w:rPr>
          <w:rStyle w:val="normaltextrun"/>
          <w:rFonts w:ascii="Arial" w:hAnsi="Arial" w:cs="Arial"/>
          <w:sz w:val="22"/>
          <w:szCs w:val="22"/>
        </w:rPr>
        <w:t xml:space="preserve">angebot </w:t>
      </w:r>
      <w:r w:rsidR="002715FB">
        <w:rPr>
          <w:rStyle w:val="normaltextrun"/>
          <w:rFonts w:ascii="Arial" w:hAnsi="Arial" w:cs="Arial"/>
          <w:sz w:val="22"/>
          <w:szCs w:val="22"/>
        </w:rPr>
        <w:t xml:space="preserve">gibt es </w:t>
      </w:r>
      <w:r w:rsidRPr="00913626">
        <w:rPr>
          <w:rStyle w:val="normaltextrun"/>
          <w:rFonts w:ascii="Arial" w:hAnsi="Arial" w:cs="Arial"/>
          <w:sz w:val="22"/>
          <w:szCs w:val="22"/>
        </w:rPr>
        <w:t>eine Cafeteria und ein</w:t>
      </w:r>
      <w:r w:rsidR="002715FB">
        <w:rPr>
          <w:rStyle w:val="normaltextrun"/>
          <w:rFonts w:ascii="Arial" w:hAnsi="Arial" w:cs="Arial"/>
          <w:sz w:val="22"/>
          <w:szCs w:val="22"/>
        </w:rPr>
        <w:t>en</w:t>
      </w:r>
      <w:r w:rsidRPr="00913626">
        <w:rPr>
          <w:rStyle w:val="normaltextrun"/>
          <w:rFonts w:ascii="Arial" w:hAnsi="Arial" w:cs="Arial"/>
          <w:sz w:val="22"/>
          <w:szCs w:val="22"/>
        </w:rPr>
        <w:t xml:space="preserve"> Laden für die Alltagsversorgung</w:t>
      </w:r>
      <w:r w:rsidR="002715FB">
        <w:rPr>
          <w:rStyle w:val="normaltextrun"/>
          <w:rFonts w:ascii="Arial" w:hAnsi="Arial" w:cs="Arial"/>
          <w:sz w:val="22"/>
          <w:szCs w:val="22"/>
        </w:rPr>
        <w:t>, die auch den</w:t>
      </w:r>
      <w:r w:rsidRPr="00913626">
        <w:rPr>
          <w:rStyle w:val="normaltextrun"/>
          <w:rFonts w:ascii="Arial" w:hAnsi="Arial" w:cs="Arial"/>
          <w:sz w:val="22"/>
          <w:szCs w:val="22"/>
        </w:rPr>
        <w:t xml:space="preserve"> Nachbarn und Besuchern offenstehen. Ein Gemeinschaftsraum kann von </w:t>
      </w:r>
      <w:r w:rsidR="002715FB">
        <w:rPr>
          <w:rStyle w:val="normaltextrun"/>
          <w:rFonts w:ascii="Arial" w:hAnsi="Arial" w:cs="Arial"/>
          <w:sz w:val="22"/>
          <w:szCs w:val="22"/>
        </w:rPr>
        <w:t>Aussenstehenden</w:t>
      </w:r>
      <w:r w:rsidRPr="00913626">
        <w:rPr>
          <w:rStyle w:val="normaltextrun"/>
          <w:rFonts w:ascii="Arial" w:hAnsi="Arial" w:cs="Arial"/>
          <w:sz w:val="22"/>
          <w:szCs w:val="22"/>
        </w:rPr>
        <w:t xml:space="preserve"> gemietet werden.</w:t>
      </w:r>
      <w:r w:rsidR="00AD5402">
        <w:rPr>
          <w:rStyle w:val="normaltextrun"/>
          <w:rFonts w:ascii="Arial" w:hAnsi="Arial" w:cs="Arial"/>
          <w:sz w:val="22"/>
          <w:szCs w:val="22"/>
        </w:rPr>
        <w:t xml:space="preserve"> Damit bietet das Projekt auch einen Mehrwert für die Anwohner*innen.</w:t>
      </w:r>
    </w:p>
    <w:p w14:paraId="2FAA1C21" w14:textId="435ACAB2" w:rsidR="00543C2A" w:rsidRDefault="00FC077F">
      <w:pPr>
        <w:pStyle w:val="paragraph"/>
        <w:spacing w:before="0" w:beforeAutospacing="0" w:after="120" w:afterAutospacing="0"/>
        <w:textAlignment w:val="baseline"/>
        <w:rPr>
          <w:rStyle w:val="normaltextrun"/>
          <w:rFonts w:ascii="Arial" w:hAnsi="Arial" w:cs="Arial"/>
          <w:sz w:val="22"/>
          <w:szCs w:val="22"/>
        </w:rPr>
      </w:pPr>
      <w:r>
        <w:rPr>
          <w:rStyle w:val="normaltextrun"/>
          <w:rFonts w:ascii="Arial" w:hAnsi="Arial" w:cs="Arial"/>
          <w:sz w:val="22"/>
          <w:szCs w:val="22"/>
        </w:rPr>
        <w:t xml:space="preserve">Das Beispiel überzeugt durch seinen </w:t>
      </w:r>
      <w:r w:rsidRPr="007E2262">
        <w:rPr>
          <w:rStyle w:val="normaltextrun"/>
          <w:rFonts w:ascii="Arial" w:hAnsi="Arial" w:cs="Arial"/>
          <w:sz w:val="22"/>
          <w:szCs w:val="22"/>
        </w:rPr>
        <w:t>sozialräumlichen Bezug</w:t>
      </w:r>
      <w:r>
        <w:rPr>
          <w:rStyle w:val="normaltextrun"/>
          <w:rFonts w:ascii="Arial" w:hAnsi="Arial" w:cs="Arial"/>
          <w:sz w:val="22"/>
          <w:szCs w:val="22"/>
        </w:rPr>
        <w:t xml:space="preserve">, der </w:t>
      </w:r>
      <w:r w:rsidR="000F3249" w:rsidRPr="007E2262">
        <w:rPr>
          <w:rStyle w:val="normaltextrun"/>
          <w:rFonts w:ascii="Arial" w:hAnsi="Arial" w:cs="Arial"/>
          <w:b/>
          <w:bCs/>
          <w:sz w:val="22"/>
          <w:szCs w:val="22"/>
        </w:rPr>
        <w:t xml:space="preserve">auf die dörfliche Umgebung </w:t>
      </w:r>
      <w:r w:rsidR="003A5790" w:rsidRPr="007E2262">
        <w:rPr>
          <w:rStyle w:val="normaltextrun"/>
          <w:rFonts w:ascii="Arial" w:hAnsi="Arial" w:cs="Arial"/>
          <w:b/>
          <w:bCs/>
          <w:sz w:val="22"/>
          <w:szCs w:val="22"/>
        </w:rPr>
        <w:t>abgestimmt ist</w:t>
      </w:r>
      <w:r w:rsidR="00AD5402" w:rsidRPr="007E2262">
        <w:rPr>
          <w:rStyle w:val="normaltextrun"/>
          <w:rFonts w:ascii="Arial" w:hAnsi="Arial" w:cs="Arial"/>
          <w:b/>
          <w:bCs/>
          <w:sz w:val="22"/>
          <w:szCs w:val="22"/>
        </w:rPr>
        <w:t xml:space="preserve"> und</w:t>
      </w:r>
      <w:r w:rsidR="00FF5869" w:rsidRPr="007E2262">
        <w:rPr>
          <w:rStyle w:val="normaltextrun"/>
          <w:rFonts w:ascii="Arial" w:hAnsi="Arial" w:cs="Arial"/>
          <w:b/>
          <w:bCs/>
          <w:sz w:val="22"/>
          <w:szCs w:val="22"/>
        </w:rPr>
        <w:t xml:space="preserve"> Durchmischung und Inklusion im Alltag ermöglicht</w:t>
      </w:r>
      <w:r w:rsidR="003A5790" w:rsidRPr="007E2262">
        <w:rPr>
          <w:rStyle w:val="normaltextrun"/>
          <w:rFonts w:ascii="Arial" w:hAnsi="Arial" w:cs="Arial"/>
          <w:b/>
          <w:bCs/>
          <w:sz w:val="22"/>
          <w:szCs w:val="22"/>
        </w:rPr>
        <w:t>.</w:t>
      </w:r>
      <w:r w:rsidR="00A14656">
        <w:rPr>
          <w:rStyle w:val="normaltextrun"/>
          <w:rFonts w:ascii="Arial" w:hAnsi="Arial" w:cs="Arial"/>
          <w:sz w:val="22"/>
          <w:szCs w:val="22"/>
        </w:rPr>
        <w:t xml:space="preserve"> Das </w:t>
      </w:r>
      <w:r w:rsidR="00A14656">
        <w:rPr>
          <w:rStyle w:val="normaltextrun"/>
          <w:rFonts w:ascii="Arial" w:hAnsi="Arial" w:cs="Arial"/>
          <w:sz w:val="22"/>
          <w:szCs w:val="22"/>
        </w:rPr>
        <w:lastRenderedPageBreak/>
        <w:t xml:space="preserve">Wohnangebot nimmt flexibel auf die Bedürfnisse der Bewohner*innen Rücksicht, </w:t>
      </w:r>
      <w:r w:rsidR="001C18F4">
        <w:rPr>
          <w:rStyle w:val="normaltextrun"/>
          <w:rFonts w:ascii="Arial" w:hAnsi="Arial" w:cs="Arial"/>
          <w:sz w:val="22"/>
          <w:szCs w:val="22"/>
        </w:rPr>
        <w:t>öffnet sich aber mittels verschiedener für alle zugängliche</w:t>
      </w:r>
      <w:r w:rsidR="00F02A11">
        <w:rPr>
          <w:rStyle w:val="normaltextrun"/>
          <w:rFonts w:ascii="Arial" w:hAnsi="Arial" w:cs="Arial"/>
          <w:sz w:val="22"/>
          <w:szCs w:val="22"/>
        </w:rPr>
        <w:t>r</w:t>
      </w:r>
      <w:r w:rsidR="001C18F4">
        <w:rPr>
          <w:rStyle w:val="normaltextrun"/>
          <w:rFonts w:ascii="Arial" w:hAnsi="Arial" w:cs="Arial"/>
          <w:sz w:val="22"/>
          <w:szCs w:val="22"/>
        </w:rPr>
        <w:t xml:space="preserve"> </w:t>
      </w:r>
      <w:r w:rsidR="001C18F4" w:rsidRPr="00DC1FEA">
        <w:rPr>
          <w:rStyle w:val="normaltextrun"/>
          <w:rFonts w:ascii="Arial" w:hAnsi="Arial" w:cs="Arial"/>
          <w:b/>
          <w:bCs/>
          <w:sz w:val="22"/>
          <w:szCs w:val="22"/>
        </w:rPr>
        <w:t xml:space="preserve">Angebote </w:t>
      </w:r>
      <w:r w:rsidR="0019510F" w:rsidRPr="009A71EA">
        <w:rPr>
          <w:rStyle w:val="normaltextrun"/>
          <w:rFonts w:ascii="Arial" w:hAnsi="Arial" w:cs="Arial"/>
          <w:b/>
          <w:bCs/>
          <w:sz w:val="22"/>
          <w:szCs w:val="22"/>
        </w:rPr>
        <w:t>für die</w:t>
      </w:r>
      <w:r w:rsidR="001C18F4" w:rsidRPr="00DC1FEA">
        <w:rPr>
          <w:rStyle w:val="normaltextrun"/>
          <w:rFonts w:ascii="Arial" w:hAnsi="Arial" w:cs="Arial"/>
          <w:b/>
          <w:bCs/>
          <w:sz w:val="22"/>
          <w:szCs w:val="22"/>
        </w:rPr>
        <w:t xml:space="preserve"> Nachbarschaft</w:t>
      </w:r>
      <w:r w:rsidR="001C18F4" w:rsidRPr="007E2262">
        <w:rPr>
          <w:rStyle w:val="normaltextrun"/>
          <w:rFonts w:ascii="Arial" w:hAnsi="Arial" w:cs="Arial"/>
          <w:b/>
          <w:bCs/>
          <w:sz w:val="22"/>
          <w:szCs w:val="22"/>
        </w:rPr>
        <w:t>.</w:t>
      </w:r>
      <w:r w:rsidR="001C18F4">
        <w:rPr>
          <w:rStyle w:val="normaltextrun"/>
          <w:rFonts w:ascii="Arial" w:hAnsi="Arial" w:cs="Arial"/>
          <w:sz w:val="22"/>
          <w:szCs w:val="22"/>
        </w:rPr>
        <w:t xml:space="preserve"> Begeg</w:t>
      </w:r>
      <w:r w:rsidR="0019510F">
        <w:rPr>
          <w:rStyle w:val="normaltextrun"/>
          <w:rFonts w:ascii="Arial" w:hAnsi="Arial" w:cs="Arial"/>
          <w:sz w:val="22"/>
          <w:szCs w:val="22"/>
        </w:rPr>
        <w:t>nungen werden möglich.</w:t>
      </w:r>
      <w:r w:rsidR="003A5790">
        <w:rPr>
          <w:rStyle w:val="normaltextrun"/>
          <w:rFonts w:ascii="Arial" w:hAnsi="Arial" w:cs="Arial"/>
          <w:sz w:val="22"/>
          <w:szCs w:val="22"/>
        </w:rPr>
        <w:t xml:space="preserve"> </w:t>
      </w:r>
      <w:r w:rsidR="00CC0AF4">
        <w:rPr>
          <w:rStyle w:val="normaltextrun"/>
          <w:rFonts w:ascii="Arial" w:hAnsi="Arial" w:cs="Arial"/>
          <w:sz w:val="22"/>
          <w:szCs w:val="22"/>
        </w:rPr>
        <w:t xml:space="preserve">Interessant ist die </w:t>
      </w:r>
      <w:r w:rsidR="00CC0AF4" w:rsidRPr="007F6119">
        <w:rPr>
          <w:rStyle w:val="normaltextrun"/>
          <w:rFonts w:ascii="Arial" w:hAnsi="Arial" w:cs="Arial"/>
          <w:b/>
          <w:bCs/>
          <w:sz w:val="22"/>
          <w:szCs w:val="22"/>
        </w:rPr>
        <w:t>betriebliche Verbindung zur nahe</w:t>
      </w:r>
      <w:r w:rsidR="007F6119" w:rsidRPr="007F6119">
        <w:rPr>
          <w:rStyle w:val="normaltextrun"/>
          <w:rFonts w:ascii="Arial" w:hAnsi="Arial" w:cs="Arial"/>
          <w:b/>
          <w:bCs/>
          <w:sz w:val="22"/>
          <w:szCs w:val="22"/>
        </w:rPr>
        <w:t>n</w:t>
      </w:r>
      <w:r w:rsidR="00CC0AF4" w:rsidRPr="007F6119">
        <w:rPr>
          <w:rStyle w:val="normaltextrun"/>
          <w:rFonts w:ascii="Arial" w:hAnsi="Arial" w:cs="Arial"/>
          <w:b/>
          <w:bCs/>
          <w:sz w:val="22"/>
          <w:szCs w:val="22"/>
        </w:rPr>
        <w:t xml:space="preserve"> Institution</w:t>
      </w:r>
      <w:r w:rsidR="007F6119" w:rsidRPr="007E2262">
        <w:rPr>
          <w:rStyle w:val="normaltextrun"/>
          <w:rFonts w:ascii="Arial" w:hAnsi="Arial" w:cs="Arial"/>
          <w:b/>
          <w:bCs/>
          <w:sz w:val="22"/>
          <w:szCs w:val="22"/>
        </w:rPr>
        <w:t>,</w:t>
      </w:r>
      <w:r w:rsidR="007F6119">
        <w:rPr>
          <w:rStyle w:val="normaltextrun"/>
          <w:rFonts w:ascii="Arial" w:hAnsi="Arial" w:cs="Arial"/>
          <w:sz w:val="22"/>
          <w:szCs w:val="22"/>
        </w:rPr>
        <w:t xml:space="preserve"> welche die Betreuung sicherstellt. </w:t>
      </w:r>
      <w:r w:rsidR="002B6440">
        <w:rPr>
          <w:rStyle w:val="normaltextrun"/>
          <w:rFonts w:ascii="Arial" w:hAnsi="Arial" w:cs="Arial"/>
          <w:sz w:val="22"/>
          <w:szCs w:val="22"/>
        </w:rPr>
        <w:t xml:space="preserve">Die Wohnangebote stellen die </w:t>
      </w:r>
      <w:r w:rsidR="002B6440" w:rsidRPr="003F4151">
        <w:rPr>
          <w:rStyle w:val="normaltextrun"/>
          <w:rFonts w:ascii="Arial" w:hAnsi="Arial" w:cs="Arial"/>
          <w:b/>
          <w:bCs/>
          <w:sz w:val="22"/>
          <w:szCs w:val="22"/>
        </w:rPr>
        <w:t>Selbstbestimmung und «Normalität»</w:t>
      </w:r>
      <w:r w:rsidR="002B6440">
        <w:rPr>
          <w:rStyle w:val="normaltextrun"/>
          <w:rFonts w:ascii="Arial" w:hAnsi="Arial" w:cs="Arial"/>
          <w:sz w:val="22"/>
          <w:szCs w:val="22"/>
        </w:rPr>
        <w:t xml:space="preserve"> ins Zentrum, sind aber in Bezug auf Betreuungsintensität unterschiedlich ausgestaltet, angepasst </w:t>
      </w:r>
      <w:r w:rsidR="00DC1FEA">
        <w:rPr>
          <w:rStyle w:val="normaltextrun"/>
          <w:rFonts w:ascii="Arial" w:hAnsi="Arial" w:cs="Arial"/>
          <w:sz w:val="22"/>
          <w:szCs w:val="22"/>
        </w:rPr>
        <w:t xml:space="preserve">an </w:t>
      </w:r>
      <w:r w:rsidR="002B6440">
        <w:rPr>
          <w:rStyle w:val="normaltextrun"/>
          <w:rFonts w:ascii="Arial" w:hAnsi="Arial" w:cs="Arial"/>
          <w:sz w:val="22"/>
          <w:szCs w:val="22"/>
        </w:rPr>
        <w:t>die Bedürfnisse der Bewohner*innen.</w:t>
      </w:r>
    </w:p>
    <w:p w14:paraId="2398AA26" w14:textId="77777777" w:rsidR="00D21285" w:rsidRPr="00D21285" w:rsidRDefault="00D21285" w:rsidP="007E2262">
      <w:pPr>
        <w:pStyle w:val="paragraph"/>
        <w:spacing w:before="0" w:beforeAutospacing="0" w:after="120" w:afterAutospacing="0"/>
        <w:textAlignment w:val="baseline"/>
        <w:rPr>
          <w:rStyle w:val="normaltextrun"/>
          <w:rFonts w:ascii="Arial" w:eastAsiaTheme="minorEastAsia" w:hAnsi="Arial" w:cs="Arial"/>
          <w:sz w:val="22"/>
          <w:szCs w:val="22"/>
          <w:lang w:val="de-DE" w:eastAsia="de-DE"/>
        </w:rPr>
      </w:pPr>
    </w:p>
    <w:p w14:paraId="2654D150" w14:textId="77777777" w:rsidR="00025992" w:rsidRPr="008F417F" w:rsidRDefault="00025992" w:rsidP="007E2262">
      <w:pPr>
        <w:pStyle w:val="Aufzhlung"/>
        <w:numPr>
          <w:ilvl w:val="0"/>
          <w:numId w:val="0"/>
        </w:numPr>
        <w:spacing w:after="120" w:line="240" w:lineRule="auto"/>
        <w:ind w:left="360" w:hanging="360"/>
        <w:rPr>
          <w:u w:val="single"/>
        </w:rPr>
      </w:pPr>
      <w:r w:rsidRPr="00A54216">
        <w:rPr>
          <w:u w:val="single"/>
        </w:rPr>
        <w:t>Quellen (Konzepte, Evaluationen, Praxisberichte, Links und Verweise)</w:t>
      </w:r>
    </w:p>
    <w:p w14:paraId="2595ED75" w14:textId="749F7BFB" w:rsidR="00D21285" w:rsidRDefault="00D21285" w:rsidP="00FB1A0E">
      <w:pPr>
        <w:pStyle w:val="paragraph"/>
        <w:spacing w:before="0" w:beforeAutospacing="0" w:after="120" w:afterAutospacing="0"/>
        <w:textAlignment w:val="baseline"/>
      </w:pPr>
      <w:r w:rsidRPr="00DE0F78">
        <w:rPr>
          <w:rFonts w:ascii="Arial" w:hAnsi="Arial" w:cs="Arial"/>
          <w:i/>
          <w:iCs/>
          <w:sz w:val="22"/>
          <w:szCs w:val="22"/>
        </w:rPr>
        <w:t>Quellen zu</w:t>
      </w:r>
      <w:r w:rsidR="009A71EA">
        <w:rPr>
          <w:rFonts w:ascii="Arial" w:hAnsi="Arial" w:cs="Arial"/>
          <w:i/>
          <w:iCs/>
          <w:sz w:val="22"/>
          <w:szCs w:val="22"/>
        </w:rPr>
        <w:t>m</w:t>
      </w:r>
      <w:r w:rsidRPr="00DE0F78">
        <w:rPr>
          <w:rFonts w:ascii="Arial" w:hAnsi="Arial" w:cs="Arial"/>
          <w:i/>
          <w:iCs/>
          <w:sz w:val="22"/>
          <w:szCs w:val="22"/>
        </w:rPr>
        <w:t xml:space="preserve"> Praxisbeispiel </w:t>
      </w:r>
      <w:r w:rsidR="000F43FF">
        <w:rPr>
          <w:rFonts w:ascii="Arial" w:hAnsi="Arial" w:cs="Arial"/>
          <w:i/>
          <w:iCs/>
          <w:sz w:val="22"/>
          <w:szCs w:val="22"/>
        </w:rPr>
        <w:t xml:space="preserve">der Stiftung </w:t>
      </w:r>
      <w:proofErr w:type="spellStart"/>
      <w:r w:rsidR="000F43FF">
        <w:rPr>
          <w:rFonts w:ascii="Arial" w:hAnsi="Arial" w:cs="Arial"/>
          <w:i/>
          <w:iCs/>
          <w:sz w:val="22"/>
          <w:szCs w:val="22"/>
        </w:rPr>
        <w:t>Züriwerk</w:t>
      </w:r>
      <w:proofErr w:type="spellEnd"/>
    </w:p>
    <w:p w14:paraId="03C36E02" w14:textId="7FA6D440" w:rsidR="00D21285" w:rsidRPr="005139FB" w:rsidRDefault="004D05EF" w:rsidP="007E2262">
      <w:pPr>
        <w:pStyle w:val="Aufzhlung"/>
        <w:numPr>
          <w:ilvl w:val="0"/>
          <w:numId w:val="43"/>
        </w:numPr>
        <w:spacing w:line="240" w:lineRule="auto"/>
        <w:rPr>
          <w:rStyle w:val="Hyperlink"/>
          <w:rFonts w:ascii="Times New Roman" w:hAnsi="Times New Roman" w:cs="Times New Roman"/>
          <w:noProof w:val="0"/>
          <w:color w:val="auto"/>
          <w:sz w:val="24"/>
          <w:szCs w:val="24"/>
          <w:u w:val="none"/>
        </w:rPr>
      </w:pPr>
      <w:hyperlink r:id="rId32" w:history="1">
        <w:r w:rsidR="005139FB" w:rsidRPr="00C223E7">
          <w:rPr>
            <w:rStyle w:val="Hyperlink"/>
          </w:rPr>
          <w:t>www.age-stiftung.ch/foerderprojekt/aeltere-menschen-mit-kognitiver-beeintraechtigung-als-nachbarn/</w:t>
        </w:r>
      </w:hyperlink>
      <w:r w:rsidR="005139FB">
        <w:rPr>
          <w:rStyle w:val="Hyperlink"/>
          <w:color w:val="auto"/>
          <w:u w:val="none"/>
        </w:rPr>
        <w:t xml:space="preserve"> </w:t>
      </w:r>
      <w:r w:rsidR="005139FB" w:rsidRPr="005139FB">
        <w:rPr>
          <w:rStyle w:val="Hyperlink"/>
          <w:color w:val="auto"/>
          <w:u w:val="none"/>
        </w:rPr>
        <w:t xml:space="preserve"> </w:t>
      </w:r>
    </w:p>
    <w:p w14:paraId="2A8F2093" w14:textId="78B7EFD4" w:rsidR="005139FB" w:rsidRPr="005139FB" w:rsidRDefault="004D05EF" w:rsidP="005139FB">
      <w:pPr>
        <w:pStyle w:val="Aufzhlung"/>
        <w:numPr>
          <w:ilvl w:val="0"/>
          <w:numId w:val="43"/>
        </w:numPr>
        <w:spacing w:line="240" w:lineRule="auto"/>
        <w:rPr>
          <w:rStyle w:val="Hyperlink"/>
          <w:color w:val="auto"/>
          <w:u w:val="none"/>
        </w:rPr>
      </w:pPr>
      <w:hyperlink r:id="rId33" w:history="1">
        <w:r w:rsidR="005139FB" w:rsidRPr="00C223E7">
          <w:rPr>
            <w:rStyle w:val="Hyperlink"/>
          </w:rPr>
          <w:t>www.age-stiftung.ch/fileadmin/user_upload/Projekte/2016/036/2017_Age_I_2016_036.pdf</w:t>
        </w:r>
      </w:hyperlink>
      <w:r w:rsidR="005139FB">
        <w:rPr>
          <w:rStyle w:val="Hyperlink"/>
          <w:color w:val="auto"/>
          <w:u w:val="none"/>
        </w:rPr>
        <w:t xml:space="preserve"> </w:t>
      </w:r>
    </w:p>
    <w:p w14:paraId="2E12BC6E" w14:textId="71B4813C" w:rsidR="00D21285" w:rsidRDefault="004D05EF" w:rsidP="005139FB">
      <w:pPr>
        <w:pStyle w:val="Aufzhlung"/>
        <w:numPr>
          <w:ilvl w:val="0"/>
          <w:numId w:val="43"/>
        </w:numPr>
        <w:spacing w:line="240" w:lineRule="auto"/>
        <w:rPr>
          <w:rStyle w:val="Hyperlink"/>
          <w:color w:val="auto"/>
          <w:u w:val="none"/>
        </w:rPr>
      </w:pPr>
      <w:hyperlink r:id="rId34" w:history="1">
        <w:r w:rsidR="005139FB" w:rsidRPr="00C223E7">
          <w:rPr>
            <w:rStyle w:val="Hyperlink"/>
          </w:rPr>
          <w:t>www.zueriwerk.ch/stiftung-zueriwerk/kontakt-standorte/zuerich-hunziker-areal/</w:t>
        </w:r>
      </w:hyperlink>
    </w:p>
    <w:p w14:paraId="3F4CF4D3" w14:textId="77777777" w:rsidR="005139FB" w:rsidRPr="005139FB" w:rsidRDefault="005139FB" w:rsidP="005139FB">
      <w:pPr>
        <w:pStyle w:val="Aufzhlung"/>
        <w:numPr>
          <w:ilvl w:val="0"/>
          <w:numId w:val="0"/>
        </w:numPr>
        <w:spacing w:line="240" w:lineRule="auto"/>
        <w:rPr>
          <w:rStyle w:val="Hyperlink"/>
          <w:color w:val="auto"/>
          <w:u w:val="none"/>
        </w:rPr>
      </w:pPr>
    </w:p>
    <w:p w14:paraId="14B989BC" w14:textId="14BEF91C" w:rsidR="00D21285" w:rsidRPr="00DE0F78" w:rsidRDefault="00D21285" w:rsidP="005E16D4">
      <w:pPr>
        <w:pStyle w:val="paragraph"/>
        <w:spacing w:before="0" w:beforeAutospacing="0" w:after="120" w:afterAutospacing="0"/>
        <w:textAlignment w:val="baseline"/>
        <w:rPr>
          <w:rFonts w:ascii="Arial" w:hAnsi="Arial" w:cs="Arial"/>
          <w:i/>
          <w:iCs/>
          <w:sz w:val="22"/>
          <w:szCs w:val="22"/>
        </w:rPr>
      </w:pPr>
      <w:r w:rsidRPr="00DE0F78">
        <w:rPr>
          <w:rFonts w:ascii="Arial" w:hAnsi="Arial" w:cs="Arial"/>
          <w:i/>
          <w:iCs/>
          <w:sz w:val="22"/>
          <w:szCs w:val="22"/>
        </w:rPr>
        <w:t>Quellen zu</w:t>
      </w:r>
      <w:r w:rsidR="000F43FF">
        <w:rPr>
          <w:rFonts w:ascii="Arial" w:hAnsi="Arial" w:cs="Arial"/>
          <w:i/>
          <w:iCs/>
          <w:sz w:val="22"/>
          <w:szCs w:val="22"/>
        </w:rPr>
        <w:t>m</w:t>
      </w:r>
      <w:r w:rsidRPr="00DE0F78">
        <w:rPr>
          <w:rFonts w:ascii="Arial" w:hAnsi="Arial" w:cs="Arial"/>
          <w:i/>
          <w:iCs/>
          <w:sz w:val="22"/>
          <w:szCs w:val="22"/>
        </w:rPr>
        <w:t xml:space="preserve"> Praxisbeispiel Betreute Hausgemeinschaft mit Heimanschluss im </w:t>
      </w:r>
      <w:proofErr w:type="spellStart"/>
      <w:r w:rsidRPr="00DE0F78">
        <w:rPr>
          <w:rFonts w:ascii="Arial" w:hAnsi="Arial" w:cs="Arial"/>
          <w:i/>
          <w:iCs/>
          <w:sz w:val="22"/>
          <w:szCs w:val="22"/>
        </w:rPr>
        <w:t>Glockenthal</w:t>
      </w:r>
      <w:proofErr w:type="spellEnd"/>
    </w:p>
    <w:p w14:paraId="2CE5AA05" w14:textId="13C180B3" w:rsidR="00D21285" w:rsidRPr="003E4803" w:rsidRDefault="004D05EF" w:rsidP="007E2262">
      <w:pPr>
        <w:pStyle w:val="Aufzhlung"/>
        <w:numPr>
          <w:ilvl w:val="0"/>
          <w:numId w:val="44"/>
        </w:numPr>
        <w:spacing w:line="240" w:lineRule="auto"/>
        <w:rPr>
          <w:rFonts w:eastAsia="Arial"/>
          <w:color w:val="0000FF"/>
        </w:rPr>
      </w:pPr>
      <w:hyperlink r:id="rId35">
        <w:r w:rsidR="00D21285" w:rsidRPr="653AC128">
          <w:rPr>
            <w:rStyle w:val="Hyperlink"/>
          </w:rPr>
          <w:t>www.age-stiftung.ch/foerderprojekt/betreute-hausgemeinschaft-mit-heimanschluss-im-glockenthal-steffisburg/</w:t>
        </w:r>
      </w:hyperlink>
    </w:p>
    <w:p w14:paraId="01B8488E" w14:textId="01731CB0" w:rsidR="00D21285" w:rsidRPr="00DE0F78" w:rsidRDefault="004D05EF" w:rsidP="007E2262">
      <w:pPr>
        <w:pStyle w:val="Aufzhlung"/>
        <w:numPr>
          <w:ilvl w:val="0"/>
          <w:numId w:val="44"/>
        </w:numPr>
        <w:spacing w:after="120" w:line="240" w:lineRule="auto"/>
        <w:rPr>
          <w:rStyle w:val="Hyperlink"/>
        </w:rPr>
      </w:pPr>
      <w:hyperlink r:id="rId36">
        <w:r w:rsidR="00D21285" w:rsidRPr="653AC128">
          <w:rPr>
            <w:rStyle w:val="Hyperlink"/>
          </w:rPr>
          <w:t>www.alterswohnenag.ch/</w:t>
        </w:r>
      </w:hyperlink>
    </w:p>
    <w:p w14:paraId="1D7411AA" w14:textId="751797B4" w:rsidR="00D21285" w:rsidRPr="007A5D82" w:rsidRDefault="00D21285" w:rsidP="005E16D4">
      <w:pPr>
        <w:pStyle w:val="paragraph"/>
        <w:spacing w:before="0" w:beforeAutospacing="0" w:after="120" w:afterAutospacing="0"/>
        <w:textAlignment w:val="baseline"/>
        <w:rPr>
          <w:rFonts w:cs="Arial"/>
          <w:i/>
          <w:sz w:val="22"/>
          <w:szCs w:val="22"/>
        </w:rPr>
      </w:pPr>
      <w:r w:rsidRPr="007A5D82">
        <w:rPr>
          <w:rFonts w:ascii="Arial" w:hAnsi="Arial" w:cs="Arial"/>
          <w:i/>
          <w:iCs/>
          <w:sz w:val="22"/>
          <w:szCs w:val="22"/>
        </w:rPr>
        <w:t>Quellen zu</w:t>
      </w:r>
      <w:r w:rsidR="00943E1C">
        <w:rPr>
          <w:rFonts w:ascii="Arial" w:hAnsi="Arial" w:cs="Arial"/>
          <w:i/>
          <w:iCs/>
          <w:sz w:val="22"/>
          <w:szCs w:val="22"/>
        </w:rPr>
        <w:t>m</w:t>
      </w:r>
      <w:r w:rsidRPr="007A5D82">
        <w:rPr>
          <w:rFonts w:ascii="Arial" w:hAnsi="Arial" w:cs="Arial"/>
          <w:i/>
          <w:iCs/>
          <w:sz w:val="22"/>
          <w:szCs w:val="22"/>
        </w:rPr>
        <w:t xml:space="preserve"> Praxisbeispiel «Wohne im </w:t>
      </w:r>
      <w:proofErr w:type="spellStart"/>
      <w:r w:rsidRPr="007A5D82">
        <w:rPr>
          <w:rFonts w:ascii="Arial" w:hAnsi="Arial" w:cs="Arial"/>
          <w:i/>
          <w:iCs/>
          <w:sz w:val="22"/>
          <w:szCs w:val="22"/>
        </w:rPr>
        <w:t>Öpfelsee</w:t>
      </w:r>
      <w:proofErr w:type="spellEnd"/>
      <w:r w:rsidRPr="007A5D82">
        <w:rPr>
          <w:rFonts w:ascii="Arial" w:hAnsi="Arial" w:cs="Arial"/>
          <w:i/>
          <w:iCs/>
          <w:sz w:val="22"/>
          <w:szCs w:val="22"/>
        </w:rPr>
        <w:t>»</w:t>
      </w:r>
    </w:p>
    <w:p w14:paraId="08D6792F" w14:textId="38202E41" w:rsidR="00D21285" w:rsidRPr="00DE0F78" w:rsidRDefault="004D05EF" w:rsidP="007E2262">
      <w:pPr>
        <w:pStyle w:val="Aufzhlung"/>
        <w:numPr>
          <w:ilvl w:val="0"/>
          <w:numId w:val="45"/>
        </w:numPr>
        <w:spacing w:line="240" w:lineRule="auto"/>
        <w:rPr>
          <w:rStyle w:val="Hyperlink"/>
          <w:rFonts w:ascii="Times New Roman" w:hAnsi="Times New Roman" w:cs="Times New Roman"/>
          <w:noProof w:val="0"/>
          <w:sz w:val="24"/>
          <w:szCs w:val="24"/>
        </w:rPr>
      </w:pPr>
      <w:hyperlink r:id="rId37">
        <w:r w:rsidR="00D21285" w:rsidRPr="653AC128">
          <w:rPr>
            <w:rStyle w:val="Hyperlink"/>
          </w:rPr>
          <w:t>www.age-stiftung.ch/foerderprojekt/wohne-im-oepfelsee-wohn-und-dienstleistungsbetrieb-von-iv-bezuegern-in-gempen/</w:t>
        </w:r>
      </w:hyperlink>
    </w:p>
    <w:p w14:paraId="26F3AC0F" w14:textId="459B54CC" w:rsidR="00D21285" w:rsidRPr="00DE0F78" w:rsidRDefault="004D05EF" w:rsidP="007E2262">
      <w:pPr>
        <w:pStyle w:val="Aufzhlung"/>
        <w:numPr>
          <w:ilvl w:val="0"/>
          <w:numId w:val="45"/>
        </w:numPr>
        <w:spacing w:line="240" w:lineRule="auto"/>
        <w:rPr>
          <w:rStyle w:val="Hyperlink"/>
        </w:rPr>
      </w:pPr>
      <w:hyperlink r:id="rId38">
        <w:r w:rsidR="00D21285" w:rsidRPr="653AC128">
          <w:rPr>
            <w:rStyle w:val="Hyperlink"/>
          </w:rPr>
          <w:t>www.age-stiftung.ch/fileadmin/user_upload/Projekte/2012/006/2014_Age_I_2012_006.pdf</w:t>
        </w:r>
      </w:hyperlink>
    </w:p>
    <w:p w14:paraId="6D1C86D3" w14:textId="639C651B" w:rsidR="00D21285" w:rsidRPr="005139FB" w:rsidRDefault="004D05EF" w:rsidP="007E2262">
      <w:pPr>
        <w:pStyle w:val="Aufzhlung"/>
        <w:numPr>
          <w:ilvl w:val="0"/>
          <w:numId w:val="45"/>
        </w:numPr>
        <w:spacing w:after="120" w:line="240" w:lineRule="auto"/>
        <w:rPr>
          <w:rStyle w:val="Hyperlink"/>
          <w:color w:val="auto"/>
          <w:u w:val="none"/>
        </w:rPr>
      </w:pPr>
      <w:hyperlink r:id="rId39" w:history="1">
        <w:r w:rsidR="005139FB" w:rsidRPr="00C223E7">
          <w:rPr>
            <w:rStyle w:val="Hyperlink"/>
          </w:rPr>
          <w:t>https://sonnhalde.ch/wohnen/wohne-im-oepfelsee/</w:t>
        </w:r>
      </w:hyperlink>
      <w:r w:rsidR="005139FB">
        <w:rPr>
          <w:rStyle w:val="Hyperlink"/>
          <w:color w:val="auto"/>
          <w:u w:val="none"/>
        </w:rPr>
        <w:t xml:space="preserve"> </w:t>
      </w:r>
    </w:p>
    <w:p w14:paraId="20050B6B" w14:textId="77777777" w:rsidR="003F4151" w:rsidRDefault="003F4151" w:rsidP="007E2262">
      <w:pPr>
        <w:pStyle w:val="3MuAgGrundschrift"/>
        <w:tabs>
          <w:tab w:val="left" w:pos="1134"/>
        </w:tabs>
        <w:spacing w:after="120" w:line="240" w:lineRule="auto"/>
        <w:ind w:left="0"/>
        <w:rPr>
          <w:rFonts w:cs="Arial"/>
          <w:b/>
          <w:noProof/>
          <w:color w:val="92D050"/>
          <w:sz w:val="28"/>
          <w:szCs w:val="28"/>
          <w:lang w:val="de-CH"/>
        </w:rPr>
      </w:pPr>
      <w:r>
        <w:rPr>
          <w:rFonts w:cs="Arial"/>
          <w:b/>
          <w:noProof/>
          <w:color w:val="92D050"/>
          <w:sz w:val="28"/>
          <w:szCs w:val="28"/>
          <w:lang w:val="de-CH"/>
        </w:rPr>
        <w:br w:type="page"/>
      </w:r>
    </w:p>
    <w:p w14:paraId="41A61270" w14:textId="0EE29932" w:rsidR="00C1201D" w:rsidRPr="006A3CF3" w:rsidRDefault="007974C7" w:rsidP="006A3CF3">
      <w:pPr>
        <w:pStyle w:val="Untertitelgrn"/>
        <w:numPr>
          <w:ilvl w:val="0"/>
          <w:numId w:val="36"/>
        </w:numPr>
        <w:ind w:left="426" w:hanging="426"/>
      </w:pPr>
      <w:r w:rsidRPr="007974C7">
        <w:lastRenderedPageBreak/>
        <w:t>Literatu</w:t>
      </w:r>
      <w:r w:rsidR="00B75062">
        <w:t>r</w:t>
      </w:r>
      <w:r w:rsidRPr="007974C7">
        <w:t>hinweise</w:t>
      </w:r>
    </w:p>
    <w:p w14:paraId="571A7882" w14:textId="33A32F91" w:rsidR="005139FB" w:rsidRPr="005139FB" w:rsidRDefault="00C1201D"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Age</w:t>
      </w:r>
      <w:r w:rsidR="008C448C" w:rsidRPr="005139FB">
        <w:rPr>
          <w:rFonts w:cs="Arial"/>
          <w:sz w:val="20"/>
          <w:szCs w:val="20"/>
          <w:lang w:val="de-CH"/>
        </w:rPr>
        <w:t>-</w:t>
      </w:r>
      <w:r w:rsidRPr="005139FB">
        <w:rPr>
          <w:rFonts w:cs="Arial"/>
          <w:sz w:val="20"/>
          <w:szCs w:val="20"/>
          <w:lang w:val="de-CH"/>
        </w:rPr>
        <w:t>Stiftung</w:t>
      </w:r>
      <w:r w:rsidR="00541DD2" w:rsidRPr="005139FB">
        <w:rPr>
          <w:rFonts w:cs="Arial"/>
          <w:sz w:val="20"/>
          <w:szCs w:val="20"/>
          <w:lang w:val="de-CH"/>
        </w:rPr>
        <w:t xml:space="preserve"> (Hrsg.)</w:t>
      </w:r>
      <w:r w:rsidR="00F015C5" w:rsidRPr="005139FB">
        <w:rPr>
          <w:rFonts w:cs="Arial"/>
          <w:sz w:val="20"/>
          <w:szCs w:val="20"/>
          <w:lang w:val="de-CH"/>
        </w:rPr>
        <w:t>.</w:t>
      </w:r>
      <w:r w:rsidRPr="005139FB">
        <w:rPr>
          <w:rFonts w:cs="Arial"/>
          <w:sz w:val="20"/>
          <w:szCs w:val="20"/>
          <w:lang w:val="de-CH"/>
        </w:rPr>
        <w:t xml:space="preserve"> (2016). </w:t>
      </w:r>
      <w:r w:rsidR="007B3A12" w:rsidRPr="005139FB">
        <w:rPr>
          <w:rFonts w:cs="Arial"/>
          <w:i/>
          <w:iCs/>
          <w:sz w:val="20"/>
          <w:szCs w:val="20"/>
          <w:lang w:val="de-CH"/>
        </w:rPr>
        <w:t xml:space="preserve">Age-Dossier 2016. </w:t>
      </w:r>
      <w:hyperlink r:id="rId40" w:history="1">
        <w:r w:rsidRPr="007817A5">
          <w:rPr>
            <w:rStyle w:val="Hyperlink"/>
            <w:rFonts w:cs="Arial"/>
            <w:i/>
            <w:iCs/>
            <w:sz w:val="20"/>
            <w:szCs w:val="20"/>
            <w:lang w:val="de-CH"/>
          </w:rPr>
          <w:t>Betreute Wohnungen mit Heimvorteil</w:t>
        </w:r>
      </w:hyperlink>
      <w:r w:rsidR="007B3A12" w:rsidRPr="005139FB">
        <w:rPr>
          <w:rFonts w:cs="Arial"/>
          <w:sz w:val="20"/>
          <w:szCs w:val="20"/>
          <w:lang w:val="de-CH"/>
        </w:rPr>
        <w:t xml:space="preserve">, </w:t>
      </w:r>
      <w:r w:rsidR="00541DD2" w:rsidRPr="005139FB">
        <w:rPr>
          <w:rFonts w:cs="Arial"/>
          <w:sz w:val="20"/>
          <w:szCs w:val="20"/>
          <w:lang w:val="de-CH"/>
        </w:rPr>
        <w:t>Zürich: Age-Stiftung</w:t>
      </w:r>
      <w:r w:rsidR="007B3A12" w:rsidRPr="005139FB">
        <w:rPr>
          <w:rFonts w:cs="Arial"/>
          <w:sz w:val="20"/>
          <w:szCs w:val="20"/>
          <w:lang w:val="de-CH"/>
        </w:rPr>
        <w:t xml:space="preserve">. Zugriff am 07.04.2021 unter </w:t>
      </w:r>
      <w:proofErr w:type="spellStart"/>
      <w:r w:rsidR="007817A5">
        <w:rPr>
          <w:rFonts w:cs="Arial"/>
          <w:sz w:val="20"/>
          <w:szCs w:val="20"/>
          <w:lang w:val="de-CH"/>
        </w:rPr>
        <w:t>www.</w:t>
      </w:r>
      <w:r w:rsidR="00E5536F" w:rsidRPr="007817A5">
        <w:rPr>
          <w:rFonts w:cs="Arial"/>
          <w:sz w:val="20"/>
          <w:szCs w:val="20"/>
          <w:lang w:val="de-CH"/>
        </w:rPr>
        <w:t>age-stiftung.ch</w:t>
      </w:r>
      <w:proofErr w:type="spellEnd"/>
      <w:r w:rsidR="00574680" w:rsidRPr="007817A5">
        <w:rPr>
          <w:rFonts w:cs="Arial"/>
          <w:sz w:val="20"/>
          <w:szCs w:val="20"/>
          <w:lang w:val="de-CH"/>
        </w:rPr>
        <w:t>.</w:t>
      </w:r>
    </w:p>
    <w:p w14:paraId="3FE1DA6B" w14:textId="553542E6" w:rsidR="005139FB" w:rsidRPr="005139FB" w:rsidRDefault="00960E2E"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Age</w:t>
      </w:r>
      <w:r w:rsidR="008C448C" w:rsidRPr="005139FB">
        <w:rPr>
          <w:rFonts w:cs="Arial"/>
          <w:sz w:val="20"/>
          <w:szCs w:val="20"/>
          <w:lang w:val="de-CH"/>
        </w:rPr>
        <w:t>-</w:t>
      </w:r>
      <w:r w:rsidRPr="005139FB">
        <w:rPr>
          <w:rFonts w:cs="Arial"/>
          <w:sz w:val="20"/>
          <w:szCs w:val="20"/>
          <w:lang w:val="de-CH"/>
        </w:rPr>
        <w:t>Stiftung (Hrsg.)</w:t>
      </w:r>
      <w:r w:rsidR="00F015C5" w:rsidRPr="005139FB">
        <w:rPr>
          <w:rFonts w:cs="Arial"/>
          <w:sz w:val="20"/>
          <w:szCs w:val="20"/>
          <w:lang w:val="de-CH"/>
        </w:rPr>
        <w:t>.</w:t>
      </w:r>
      <w:r w:rsidRPr="005139FB">
        <w:rPr>
          <w:rFonts w:cs="Arial"/>
          <w:sz w:val="20"/>
          <w:szCs w:val="20"/>
          <w:lang w:val="de-CH"/>
        </w:rPr>
        <w:t xml:space="preserve"> (2020). </w:t>
      </w:r>
      <w:r w:rsidRPr="005139FB">
        <w:rPr>
          <w:rFonts w:cs="Arial"/>
          <w:i/>
          <w:iCs/>
          <w:sz w:val="20"/>
          <w:szCs w:val="20"/>
          <w:lang w:val="de-CH"/>
        </w:rPr>
        <w:t>Age-Dossier</w:t>
      </w:r>
      <w:r w:rsidR="001C205A" w:rsidRPr="005139FB">
        <w:rPr>
          <w:rFonts w:cs="Arial"/>
          <w:i/>
          <w:iCs/>
          <w:sz w:val="20"/>
          <w:szCs w:val="20"/>
          <w:lang w:val="de-CH"/>
        </w:rPr>
        <w:t xml:space="preserve"> 2020</w:t>
      </w:r>
      <w:r w:rsidR="00016753" w:rsidRPr="005139FB">
        <w:rPr>
          <w:rFonts w:cs="Arial"/>
          <w:i/>
          <w:iCs/>
          <w:sz w:val="20"/>
          <w:szCs w:val="20"/>
          <w:lang w:val="de-CH"/>
        </w:rPr>
        <w:t>.</w:t>
      </w:r>
      <w:r w:rsidRPr="005139FB">
        <w:rPr>
          <w:rFonts w:cs="Arial"/>
          <w:i/>
          <w:iCs/>
          <w:sz w:val="20"/>
          <w:szCs w:val="20"/>
          <w:lang w:val="de-CH"/>
        </w:rPr>
        <w:t xml:space="preserve"> </w:t>
      </w:r>
      <w:hyperlink r:id="rId41" w:history="1">
        <w:r w:rsidRPr="007817A5">
          <w:rPr>
            <w:rStyle w:val="Hyperlink"/>
            <w:rFonts w:cs="Arial"/>
            <w:i/>
            <w:iCs/>
            <w:sz w:val="20"/>
            <w:szCs w:val="20"/>
            <w:lang w:val="de-CH"/>
          </w:rPr>
          <w:t>Kontaktperson vor Ort</w:t>
        </w:r>
      </w:hyperlink>
      <w:r w:rsidRPr="005139FB">
        <w:rPr>
          <w:rFonts w:cs="Arial"/>
          <w:i/>
          <w:iCs/>
          <w:sz w:val="20"/>
          <w:szCs w:val="20"/>
          <w:lang w:val="de-CH"/>
        </w:rPr>
        <w:t>,</w:t>
      </w:r>
      <w:r w:rsidRPr="005139FB">
        <w:rPr>
          <w:rFonts w:cs="Arial"/>
          <w:sz w:val="20"/>
          <w:szCs w:val="20"/>
          <w:lang w:val="de-CH"/>
        </w:rPr>
        <w:t xml:space="preserve"> Zürich: Age-Stiftung</w:t>
      </w:r>
      <w:r w:rsidR="001C205A" w:rsidRPr="005139FB">
        <w:rPr>
          <w:rFonts w:cs="Arial"/>
          <w:sz w:val="20"/>
          <w:szCs w:val="20"/>
          <w:lang w:val="de-CH"/>
        </w:rPr>
        <w:t xml:space="preserve">, </w:t>
      </w:r>
      <w:r w:rsidR="001C205A" w:rsidRPr="005139FB">
        <w:rPr>
          <w:rFonts w:cs="Arial"/>
          <w:noProof/>
          <w:sz w:val="20"/>
          <w:szCs w:val="20"/>
          <w:lang w:val="de-CH"/>
        </w:rPr>
        <w:t xml:space="preserve">Zugriff am </w:t>
      </w:r>
      <w:r w:rsidR="00016753" w:rsidRPr="005139FB">
        <w:rPr>
          <w:rFonts w:cs="Arial"/>
          <w:noProof/>
          <w:sz w:val="20"/>
          <w:szCs w:val="20"/>
          <w:lang w:val="de-CH"/>
        </w:rPr>
        <w:t>07</w:t>
      </w:r>
      <w:r w:rsidR="001C205A" w:rsidRPr="005139FB">
        <w:rPr>
          <w:rFonts w:cs="Arial"/>
          <w:noProof/>
          <w:sz w:val="20"/>
          <w:szCs w:val="20"/>
          <w:lang w:val="de-CH"/>
        </w:rPr>
        <w:t>.0</w:t>
      </w:r>
      <w:r w:rsidR="00016753" w:rsidRPr="005139FB">
        <w:rPr>
          <w:rFonts w:cs="Arial"/>
          <w:noProof/>
          <w:sz w:val="20"/>
          <w:szCs w:val="20"/>
          <w:lang w:val="de-CH"/>
        </w:rPr>
        <w:t>4</w:t>
      </w:r>
      <w:r w:rsidR="001C205A" w:rsidRPr="005139FB">
        <w:rPr>
          <w:rFonts w:cs="Arial"/>
          <w:noProof/>
          <w:sz w:val="20"/>
          <w:szCs w:val="20"/>
          <w:lang w:val="de-CH"/>
        </w:rPr>
        <w:t>.2021 unter</w:t>
      </w:r>
      <w:r w:rsidR="00016753" w:rsidRPr="005139FB">
        <w:rPr>
          <w:rFonts w:cs="Arial"/>
          <w:noProof/>
          <w:sz w:val="20"/>
          <w:szCs w:val="20"/>
          <w:lang w:val="de-CH"/>
        </w:rPr>
        <w:t xml:space="preserve"> </w:t>
      </w:r>
      <w:r w:rsidR="007817A5" w:rsidRPr="005139FB">
        <w:rPr>
          <w:rFonts w:cs="Arial"/>
          <w:sz w:val="20"/>
          <w:szCs w:val="20"/>
          <w:lang w:val="de-CH"/>
        </w:rPr>
        <w:t xml:space="preserve">unter </w:t>
      </w:r>
      <w:proofErr w:type="spellStart"/>
      <w:r w:rsidR="007817A5">
        <w:rPr>
          <w:rFonts w:cs="Arial"/>
          <w:sz w:val="20"/>
          <w:szCs w:val="20"/>
          <w:lang w:val="de-CH"/>
        </w:rPr>
        <w:t>www.</w:t>
      </w:r>
      <w:r w:rsidR="007817A5" w:rsidRPr="007817A5">
        <w:rPr>
          <w:rFonts w:cs="Arial"/>
          <w:sz w:val="20"/>
          <w:szCs w:val="20"/>
          <w:lang w:val="de-CH"/>
        </w:rPr>
        <w:t>age-stiftung.ch</w:t>
      </w:r>
      <w:proofErr w:type="spellEnd"/>
      <w:r w:rsidR="00574680" w:rsidRPr="007817A5">
        <w:rPr>
          <w:rFonts w:cs="Arial"/>
          <w:sz w:val="20"/>
          <w:szCs w:val="20"/>
          <w:lang w:val="de-CH"/>
        </w:rPr>
        <w:t>.</w:t>
      </w:r>
    </w:p>
    <w:p w14:paraId="74AC97A9" w14:textId="30777B4F"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 xml:space="preserve">Bannwart, L., Künzi, K. &amp; </w:t>
      </w:r>
      <w:proofErr w:type="spellStart"/>
      <w:r w:rsidRPr="005139FB">
        <w:rPr>
          <w:rFonts w:cs="Arial"/>
          <w:sz w:val="20"/>
          <w:szCs w:val="20"/>
          <w:lang w:val="de-CH"/>
        </w:rPr>
        <w:t>Gajta</w:t>
      </w:r>
      <w:proofErr w:type="spellEnd"/>
      <w:r w:rsidRPr="005139FB">
        <w:rPr>
          <w:rFonts w:cs="Arial"/>
          <w:sz w:val="20"/>
          <w:szCs w:val="20"/>
          <w:lang w:val="de-CH"/>
        </w:rPr>
        <w:t>, P</w:t>
      </w:r>
      <w:r w:rsidR="00F015C5" w:rsidRPr="005139FB">
        <w:rPr>
          <w:rFonts w:cs="Arial"/>
          <w:sz w:val="20"/>
          <w:szCs w:val="20"/>
          <w:lang w:val="de-CH"/>
        </w:rPr>
        <w:t>.</w:t>
      </w:r>
      <w:r w:rsidRPr="005139FB">
        <w:rPr>
          <w:rFonts w:cs="Arial"/>
          <w:sz w:val="20"/>
          <w:szCs w:val="20"/>
          <w:lang w:val="de-CH"/>
        </w:rPr>
        <w:t xml:space="preserve"> (2020). </w:t>
      </w:r>
      <w:hyperlink r:id="rId42" w:history="1">
        <w:r w:rsidRPr="007817A5">
          <w:rPr>
            <w:rStyle w:val="Hyperlink"/>
            <w:rFonts w:cs="Arial"/>
            <w:i/>
            <w:sz w:val="20"/>
            <w:szCs w:val="20"/>
            <w:lang w:val="de-CH"/>
          </w:rPr>
          <w:t>Folgestudie betreutes Wohnen – Kosten des betreuten Wohnens entlang des 4-Stufen-Modells von Imhof/Mahrer Imhof (2018</w:t>
        </w:r>
      </w:hyperlink>
      <w:r w:rsidRPr="005139FB">
        <w:rPr>
          <w:rFonts w:cs="Arial"/>
          <w:i/>
          <w:sz w:val="20"/>
          <w:szCs w:val="20"/>
          <w:lang w:val="de-CH"/>
        </w:rPr>
        <w:t>).</w:t>
      </w:r>
      <w:r w:rsidRPr="005139FB">
        <w:rPr>
          <w:rFonts w:cs="Arial"/>
          <w:sz w:val="20"/>
          <w:szCs w:val="20"/>
          <w:lang w:val="de-CH"/>
        </w:rPr>
        <w:t xml:space="preserve"> Schlussbericht im Auftrag der Partnerorganisationen </w:t>
      </w:r>
      <w:r w:rsidR="00574680" w:rsidRPr="005139FB">
        <w:rPr>
          <w:rFonts w:cs="Arial"/>
          <w:sz w:val="20"/>
          <w:szCs w:val="20"/>
          <w:lang w:val="de-CH"/>
        </w:rPr>
        <w:t xml:space="preserve">CURAVIVA </w:t>
      </w:r>
      <w:r w:rsidRPr="005139FB">
        <w:rPr>
          <w:rFonts w:cs="Arial"/>
          <w:sz w:val="20"/>
          <w:szCs w:val="20"/>
          <w:lang w:val="de-CH"/>
        </w:rPr>
        <w:t xml:space="preserve">Schweiz, senesuisse, Spitex Schweiz, </w:t>
      </w:r>
      <w:proofErr w:type="spellStart"/>
      <w:r w:rsidRPr="005139FB">
        <w:rPr>
          <w:rFonts w:cs="Arial"/>
          <w:sz w:val="20"/>
          <w:szCs w:val="20"/>
          <w:lang w:val="de-CH"/>
        </w:rPr>
        <w:t>Association</w:t>
      </w:r>
      <w:proofErr w:type="spellEnd"/>
      <w:r w:rsidRPr="005139FB">
        <w:rPr>
          <w:rFonts w:cs="Arial"/>
          <w:sz w:val="20"/>
          <w:szCs w:val="20"/>
          <w:lang w:val="de-CH"/>
        </w:rPr>
        <w:t xml:space="preserve"> Spitex </w:t>
      </w:r>
      <w:proofErr w:type="spellStart"/>
      <w:r w:rsidRPr="005139FB">
        <w:rPr>
          <w:rFonts w:cs="Arial"/>
          <w:sz w:val="20"/>
          <w:szCs w:val="20"/>
          <w:lang w:val="de-CH"/>
        </w:rPr>
        <w:t>privée</w:t>
      </w:r>
      <w:proofErr w:type="spellEnd"/>
      <w:r w:rsidRPr="005139FB">
        <w:rPr>
          <w:rFonts w:cs="Arial"/>
          <w:sz w:val="20"/>
          <w:szCs w:val="20"/>
          <w:lang w:val="de-CH"/>
        </w:rPr>
        <w:t xml:space="preserve"> Suisse ASPS. Bern: BASS.</w:t>
      </w:r>
      <w:r w:rsidR="00F658C1" w:rsidRPr="005139FB">
        <w:rPr>
          <w:rFonts w:cs="Arial"/>
          <w:sz w:val="20"/>
          <w:szCs w:val="20"/>
          <w:lang w:val="de-CH"/>
        </w:rPr>
        <w:t xml:space="preserve"> Zugriff am 02.06.2021 unter</w:t>
      </w:r>
      <w:r w:rsidR="00F242F4" w:rsidRPr="005139FB">
        <w:rPr>
          <w:rFonts w:cs="Arial"/>
          <w:sz w:val="20"/>
          <w:szCs w:val="20"/>
          <w:lang w:val="de-CH"/>
        </w:rPr>
        <w:t xml:space="preserve"> </w:t>
      </w:r>
      <w:proofErr w:type="spellStart"/>
      <w:r w:rsidR="00F242F4" w:rsidRPr="007817A5">
        <w:rPr>
          <w:rFonts w:cs="Arial"/>
          <w:sz w:val="20"/>
          <w:szCs w:val="20"/>
          <w:lang w:val="de-CH"/>
        </w:rPr>
        <w:t>www.curaviva.ch</w:t>
      </w:r>
      <w:proofErr w:type="spellEnd"/>
      <w:r w:rsidR="007817A5">
        <w:rPr>
          <w:rFonts w:cs="Arial"/>
          <w:sz w:val="20"/>
          <w:szCs w:val="20"/>
          <w:lang w:val="de-CH"/>
        </w:rPr>
        <w:t>.</w:t>
      </w:r>
    </w:p>
    <w:p w14:paraId="43E2EC46" w14:textId="3452BC79"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proofErr w:type="spellStart"/>
      <w:r w:rsidRPr="005139FB">
        <w:rPr>
          <w:rFonts w:cs="Arial"/>
          <w:sz w:val="20"/>
          <w:szCs w:val="20"/>
        </w:rPr>
        <w:t>Bolliger</w:t>
      </w:r>
      <w:proofErr w:type="spellEnd"/>
      <w:r w:rsidRPr="005139FB">
        <w:rPr>
          <w:rFonts w:cs="Arial"/>
          <w:sz w:val="20"/>
          <w:szCs w:val="20"/>
        </w:rPr>
        <w:t xml:space="preserve">, C., </w:t>
      </w:r>
      <w:proofErr w:type="spellStart"/>
      <w:r w:rsidR="006A6063" w:rsidRPr="005139FB">
        <w:rPr>
          <w:rFonts w:cs="Arial"/>
          <w:sz w:val="20"/>
          <w:szCs w:val="20"/>
        </w:rPr>
        <w:t>Rüefli</w:t>
      </w:r>
      <w:proofErr w:type="spellEnd"/>
      <w:r w:rsidRPr="005139FB">
        <w:rPr>
          <w:rFonts w:cs="Arial"/>
          <w:sz w:val="20"/>
          <w:szCs w:val="20"/>
        </w:rPr>
        <w:t xml:space="preserve">, C. &amp; Berner, D. (2016). </w:t>
      </w:r>
      <w:hyperlink r:id="rId43" w:history="1">
        <w:r w:rsidRPr="007817A5">
          <w:rPr>
            <w:rStyle w:val="Hyperlink"/>
            <w:rFonts w:cs="Arial"/>
            <w:i/>
            <w:iCs/>
            <w:sz w:val="20"/>
            <w:szCs w:val="20"/>
          </w:rPr>
          <w:t>Bedarfs- und Angebotsanalyse der Dienstleistungen nach Art. 74 IVG</w:t>
        </w:r>
      </w:hyperlink>
      <w:r w:rsidRPr="005139FB">
        <w:rPr>
          <w:rFonts w:cs="Arial"/>
          <w:i/>
          <w:iCs/>
          <w:sz w:val="20"/>
          <w:szCs w:val="20"/>
        </w:rPr>
        <w:t>.</w:t>
      </w:r>
      <w:r w:rsidRPr="005139FB">
        <w:rPr>
          <w:rFonts w:cs="Arial"/>
          <w:sz w:val="20"/>
          <w:szCs w:val="20"/>
        </w:rPr>
        <w:t xml:space="preserve"> Forschungsbericht Nr. 15/16, Beiträge zur </w:t>
      </w:r>
      <w:proofErr w:type="spellStart"/>
      <w:r w:rsidRPr="005139FB">
        <w:rPr>
          <w:rFonts w:cs="Arial"/>
          <w:sz w:val="20"/>
          <w:szCs w:val="20"/>
        </w:rPr>
        <w:t>Sozialen</w:t>
      </w:r>
      <w:proofErr w:type="spellEnd"/>
      <w:r w:rsidRPr="005139FB">
        <w:rPr>
          <w:rFonts w:cs="Arial"/>
          <w:sz w:val="20"/>
          <w:szCs w:val="20"/>
        </w:rPr>
        <w:t xml:space="preserve"> Sicherheit. Bern: Bundesamt für Sozialversicherungen BSV</w:t>
      </w:r>
      <w:r w:rsidR="002D7A93" w:rsidRPr="005139FB">
        <w:rPr>
          <w:rFonts w:cs="Arial"/>
          <w:sz w:val="20"/>
          <w:szCs w:val="20"/>
        </w:rPr>
        <w:t>.</w:t>
      </w:r>
      <w:r w:rsidR="000A1163" w:rsidRPr="005139FB">
        <w:rPr>
          <w:rFonts w:cs="Arial"/>
          <w:sz w:val="20"/>
          <w:szCs w:val="20"/>
        </w:rPr>
        <w:t xml:space="preserve"> </w:t>
      </w:r>
      <w:r w:rsidR="002D7A93" w:rsidRPr="005139FB">
        <w:rPr>
          <w:rFonts w:cs="Arial"/>
          <w:sz w:val="20"/>
          <w:szCs w:val="20"/>
        </w:rPr>
        <w:t>Zugriff am 02.06.2021 unter</w:t>
      </w:r>
      <w:r w:rsidR="008942C4" w:rsidRPr="005139FB">
        <w:rPr>
          <w:rFonts w:cs="Arial"/>
          <w:sz w:val="20"/>
          <w:szCs w:val="20"/>
        </w:rPr>
        <w:t xml:space="preserve"> </w:t>
      </w:r>
      <w:proofErr w:type="spellStart"/>
      <w:r w:rsidR="008942C4" w:rsidRPr="007817A5">
        <w:rPr>
          <w:rFonts w:cs="Arial"/>
          <w:sz w:val="20"/>
          <w:szCs w:val="20"/>
        </w:rPr>
        <w:t>www.buerovatter.ch</w:t>
      </w:r>
      <w:proofErr w:type="spellEnd"/>
      <w:r w:rsidR="00A75A0E" w:rsidRPr="005139FB">
        <w:rPr>
          <w:rFonts w:cs="Arial"/>
          <w:sz w:val="20"/>
          <w:szCs w:val="20"/>
        </w:rPr>
        <w:t>.</w:t>
      </w:r>
    </w:p>
    <w:p w14:paraId="7DCF680B" w14:textId="34615C3C" w:rsidR="005139FB" w:rsidRPr="005139FB" w:rsidRDefault="00A75A0E" w:rsidP="005139FB">
      <w:pPr>
        <w:pStyle w:val="3MuAgGrundschrift"/>
        <w:tabs>
          <w:tab w:val="left" w:pos="1134"/>
        </w:tabs>
        <w:spacing w:after="120" w:line="240" w:lineRule="auto"/>
        <w:ind w:left="1134" w:hanging="1134"/>
        <w:rPr>
          <w:rFonts w:cs="Arial"/>
          <w:sz w:val="20"/>
          <w:szCs w:val="20"/>
        </w:rPr>
      </w:pPr>
      <w:r w:rsidRPr="005139FB">
        <w:rPr>
          <w:rFonts w:cs="Arial"/>
          <w:sz w:val="20"/>
          <w:szCs w:val="20"/>
        </w:rPr>
        <w:t xml:space="preserve">CURAVIVA Schweiz. </w:t>
      </w:r>
      <w:r w:rsidR="004429AB" w:rsidRPr="005139FB">
        <w:rPr>
          <w:rFonts w:cs="Arial"/>
          <w:sz w:val="20"/>
          <w:szCs w:val="20"/>
        </w:rPr>
        <w:t xml:space="preserve">(2019). </w:t>
      </w:r>
      <w:hyperlink r:id="rId44" w:history="1">
        <w:r w:rsidR="004429AB" w:rsidRPr="007817A5">
          <w:rPr>
            <w:rStyle w:val="Hyperlink"/>
            <w:rFonts w:cs="Arial"/>
            <w:sz w:val="20"/>
            <w:szCs w:val="20"/>
          </w:rPr>
          <w:t>Faktenblatt zur Studie «Betreutes Wohnen in der Schweiz – Grundlagen eines Modells»</w:t>
        </w:r>
      </w:hyperlink>
      <w:r w:rsidR="008942C4" w:rsidRPr="005139FB">
        <w:rPr>
          <w:rFonts w:cs="Arial"/>
          <w:sz w:val="20"/>
          <w:szCs w:val="20"/>
        </w:rPr>
        <w:t xml:space="preserve">. </w:t>
      </w:r>
      <w:r w:rsidR="00FC0588" w:rsidRPr="005139FB">
        <w:rPr>
          <w:rFonts w:cs="Arial"/>
          <w:sz w:val="20"/>
          <w:szCs w:val="20"/>
        </w:rPr>
        <w:t xml:space="preserve">Zugriff am 02.06.2021 unter </w:t>
      </w:r>
      <w:bookmarkStart w:id="6" w:name="_Hlk96332503"/>
      <w:proofErr w:type="spellStart"/>
      <w:r w:rsidR="007817A5" w:rsidRPr="007817A5">
        <w:rPr>
          <w:rFonts w:cs="Arial"/>
          <w:sz w:val="20"/>
          <w:szCs w:val="20"/>
        </w:rPr>
        <w:t>www.curaviva.ch</w:t>
      </w:r>
      <w:proofErr w:type="spellEnd"/>
      <w:r w:rsidR="007817A5">
        <w:rPr>
          <w:rFonts w:cs="Arial"/>
          <w:sz w:val="20"/>
          <w:szCs w:val="20"/>
        </w:rPr>
        <w:t>.</w:t>
      </w:r>
    </w:p>
    <w:p w14:paraId="11D55437" w14:textId="77777777" w:rsidR="005139FB" w:rsidRPr="005139FB" w:rsidRDefault="00255D59" w:rsidP="005139FB">
      <w:pPr>
        <w:pStyle w:val="3MuAgGrundschrift"/>
        <w:tabs>
          <w:tab w:val="left" w:pos="1134"/>
        </w:tabs>
        <w:spacing w:after="120" w:line="240" w:lineRule="auto"/>
        <w:ind w:left="1134" w:hanging="1134"/>
        <w:rPr>
          <w:rFonts w:eastAsia="MS Mincho" w:cs="Arial"/>
          <w:noProof/>
          <w:color w:val="FF0000"/>
          <w:sz w:val="20"/>
          <w:szCs w:val="20"/>
          <w:lang w:val="de-CH"/>
        </w:rPr>
      </w:pPr>
      <w:r w:rsidRPr="005139FB">
        <w:rPr>
          <w:rFonts w:eastAsia="MS Mincho" w:cs="Arial"/>
          <w:i/>
          <w:iCs/>
          <w:noProof/>
          <w:sz w:val="20"/>
          <w:szCs w:val="20"/>
          <w:highlight w:val="yellow"/>
          <w:lang w:val="de-CH"/>
        </w:rPr>
        <w:t xml:space="preserve">Curaviva (2021). </w:t>
      </w:r>
      <w:r w:rsidRPr="00CB5F31">
        <w:rPr>
          <w:rFonts w:eastAsia="MS Mincho" w:cs="Arial"/>
          <w:i/>
          <w:iCs/>
          <w:noProof/>
          <w:sz w:val="20"/>
          <w:szCs w:val="20"/>
          <w:highlight w:val="yellow"/>
          <w:lang w:val="de-CH"/>
        </w:rPr>
        <w:t>Kategorisierung bedarfsgerechter Wohnformen – Grundlagen und Innovationspotentiale</w:t>
      </w:r>
      <w:r w:rsidRPr="00CB5F31">
        <w:rPr>
          <w:rFonts w:eastAsia="MS Mincho" w:cs="Arial"/>
          <w:noProof/>
          <w:sz w:val="20"/>
          <w:szCs w:val="20"/>
          <w:highlight w:val="yellow"/>
          <w:lang w:val="de-CH"/>
        </w:rPr>
        <w:t>. CURAVIVA Faktenblatt.</w:t>
      </w:r>
      <w:r w:rsidRPr="005139FB">
        <w:rPr>
          <w:rFonts w:eastAsia="MS Mincho" w:cs="Arial"/>
          <w:noProof/>
          <w:sz w:val="20"/>
          <w:szCs w:val="20"/>
          <w:lang w:val="de-CH"/>
        </w:rPr>
        <w:t xml:space="preserve"> </w:t>
      </w:r>
      <w:r w:rsidRPr="005139FB">
        <w:rPr>
          <w:rFonts w:eastAsia="MS Mincho" w:cs="Arial"/>
          <w:noProof/>
          <w:color w:val="FF0000"/>
          <w:sz w:val="20"/>
          <w:szCs w:val="20"/>
          <w:lang w:val="de-CH"/>
        </w:rPr>
        <w:t>[Link einfügen]</w:t>
      </w:r>
      <w:bookmarkEnd w:id="6"/>
    </w:p>
    <w:p w14:paraId="49087F1F" w14:textId="77777777" w:rsidR="005139FB" w:rsidRPr="005139FB" w:rsidRDefault="00565072" w:rsidP="005139FB">
      <w:pPr>
        <w:pStyle w:val="3MuAgGrundschrift"/>
        <w:tabs>
          <w:tab w:val="left" w:pos="1134"/>
        </w:tabs>
        <w:spacing w:after="120" w:line="240" w:lineRule="auto"/>
        <w:ind w:left="1134" w:hanging="1134"/>
        <w:rPr>
          <w:rFonts w:cs="Arial"/>
          <w:sz w:val="20"/>
          <w:szCs w:val="20"/>
          <w:lang w:val="de-CH"/>
        </w:rPr>
      </w:pPr>
      <w:proofErr w:type="spellStart"/>
      <w:r w:rsidRPr="005139FB">
        <w:rPr>
          <w:rFonts w:cs="Arial"/>
          <w:sz w:val="20"/>
          <w:szCs w:val="20"/>
        </w:rPr>
        <w:t>Haesner</w:t>
      </w:r>
      <w:proofErr w:type="spellEnd"/>
      <w:r w:rsidR="00053919" w:rsidRPr="005139FB">
        <w:rPr>
          <w:rFonts w:cs="Arial"/>
          <w:sz w:val="20"/>
          <w:szCs w:val="20"/>
        </w:rPr>
        <w:t xml:space="preserve">, M. (2018). </w:t>
      </w:r>
      <w:hyperlink r:id="rId45" w:history="1">
        <w:r w:rsidR="00053919" w:rsidRPr="005139FB">
          <w:rPr>
            <w:rFonts w:cs="Arial"/>
            <w:i/>
            <w:iCs/>
            <w:sz w:val="20"/>
            <w:szCs w:val="20"/>
          </w:rPr>
          <w:t>Die Faktoren des Erfolgs: ambulante Wohnformen können auch für stationäre Träger ein interessantes Geschäftsmodell sein</w:t>
        </w:r>
      </w:hyperlink>
      <w:r w:rsidR="00053919" w:rsidRPr="005139FB">
        <w:rPr>
          <w:rFonts w:cs="Arial"/>
          <w:sz w:val="20"/>
          <w:szCs w:val="20"/>
        </w:rPr>
        <w:t>, in: Altenheim 3/2018, S</w:t>
      </w:r>
      <w:r w:rsidR="00C11718" w:rsidRPr="005139FB">
        <w:rPr>
          <w:rFonts w:cs="Arial"/>
          <w:sz w:val="20"/>
          <w:szCs w:val="20"/>
        </w:rPr>
        <w:t>.</w:t>
      </w:r>
      <w:r w:rsidR="00053919" w:rsidRPr="005139FB">
        <w:rPr>
          <w:rFonts w:cs="Arial"/>
          <w:sz w:val="20"/>
          <w:szCs w:val="20"/>
        </w:rPr>
        <w:t xml:space="preserve"> 74</w:t>
      </w:r>
      <w:r w:rsidR="00C11718" w:rsidRPr="005139FB">
        <w:rPr>
          <w:rFonts w:cs="Arial"/>
          <w:sz w:val="20"/>
          <w:szCs w:val="20"/>
        </w:rPr>
        <w:t>–</w:t>
      </w:r>
      <w:r w:rsidR="00053919" w:rsidRPr="005139FB">
        <w:rPr>
          <w:rFonts w:cs="Arial"/>
          <w:sz w:val="20"/>
          <w:szCs w:val="20"/>
        </w:rPr>
        <w:t>77</w:t>
      </w:r>
      <w:r w:rsidR="00C11718" w:rsidRPr="005139FB">
        <w:rPr>
          <w:rFonts w:cs="Arial"/>
          <w:sz w:val="20"/>
          <w:szCs w:val="20"/>
        </w:rPr>
        <w:t>.</w:t>
      </w:r>
    </w:p>
    <w:p w14:paraId="6FF5121C" w14:textId="37E81CE6"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 xml:space="preserve">Höpflinger, F., Hugentobler, V. &amp; </w:t>
      </w:r>
      <w:proofErr w:type="spellStart"/>
      <w:r w:rsidRPr="005139FB">
        <w:rPr>
          <w:rFonts w:cs="Arial"/>
          <w:sz w:val="20"/>
          <w:szCs w:val="20"/>
        </w:rPr>
        <w:t>Spini</w:t>
      </w:r>
      <w:proofErr w:type="spellEnd"/>
      <w:r w:rsidRPr="005139FB">
        <w:rPr>
          <w:rFonts w:cs="Arial"/>
          <w:sz w:val="20"/>
          <w:szCs w:val="20"/>
        </w:rPr>
        <w:t>, D. (Hrsg.)</w:t>
      </w:r>
      <w:r w:rsidR="00C11718" w:rsidRPr="005139FB">
        <w:rPr>
          <w:rFonts w:cs="Arial"/>
          <w:sz w:val="20"/>
          <w:szCs w:val="20"/>
        </w:rPr>
        <w:t>.</w:t>
      </w:r>
      <w:r w:rsidR="007B0216" w:rsidRPr="005139FB">
        <w:rPr>
          <w:rFonts w:cs="Arial"/>
          <w:sz w:val="20"/>
          <w:szCs w:val="20"/>
        </w:rPr>
        <w:t xml:space="preserve"> (2019</w:t>
      </w:r>
      <w:r w:rsidR="00577B6D" w:rsidRPr="005139FB">
        <w:rPr>
          <w:rFonts w:cs="Arial"/>
          <w:sz w:val="20"/>
          <w:szCs w:val="20"/>
        </w:rPr>
        <w:t>)</w:t>
      </w:r>
      <w:r w:rsidRPr="005139FB">
        <w:rPr>
          <w:rFonts w:cs="Arial"/>
          <w:sz w:val="20"/>
          <w:szCs w:val="20"/>
        </w:rPr>
        <w:t xml:space="preserve">. </w:t>
      </w:r>
      <w:hyperlink r:id="rId46" w:history="1">
        <w:r w:rsidRPr="007817A5">
          <w:rPr>
            <w:rStyle w:val="Hyperlink"/>
            <w:rFonts w:cs="Arial"/>
            <w:i/>
            <w:sz w:val="20"/>
            <w:szCs w:val="20"/>
          </w:rPr>
          <w:t>Wohnen in den späten Lebensjahren. Grundlagen und regionale Unterschiede</w:t>
        </w:r>
      </w:hyperlink>
      <w:r w:rsidRPr="005139FB">
        <w:rPr>
          <w:rFonts w:cs="Arial"/>
          <w:i/>
          <w:iCs/>
          <w:sz w:val="20"/>
          <w:szCs w:val="20"/>
        </w:rPr>
        <w:t>.</w:t>
      </w:r>
      <w:r w:rsidRPr="005139FB">
        <w:rPr>
          <w:rFonts w:cs="Arial"/>
          <w:i/>
          <w:sz w:val="20"/>
          <w:szCs w:val="20"/>
        </w:rPr>
        <w:t xml:space="preserve"> </w:t>
      </w:r>
      <w:r w:rsidRPr="005139FB">
        <w:rPr>
          <w:rFonts w:cs="Arial"/>
          <w:sz w:val="20"/>
          <w:szCs w:val="20"/>
        </w:rPr>
        <w:t xml:space="preserve">Age Report IV. Zürich: </w:t>
      </w:r>
      <w:proofErr w:type="spellStart"/>
      <w:r w:rsidRPr="005139FB">
        <w:rPr>
          <w:rFonts w:cs="Arial"/>
          <w:sz w:val="20"/>
          <w:szCs w:val="20"/>
        </w:rPr>
        <w:t>Seismo</w:t>
      </w:r>
      <w:proofErr w:type="spellEnd"/>
      <w:r w:rsidRPr="005139FB">
        <w:rPr>
          <w:rFonts w:cs="Arial"/>
          <w:sz w:val="20"/>
          <w:szCs w:val="20"/>
        </w:rPr>
        <w:t>.</w:t>
      </w:r>
      <w:r w:rsidR="008942C4" w:rsidRPr="005139FB">
        <w:rPr>
          <w:rFonts w:cs="Arial"/>
          <w:sz w:val="20"/>
          <w:szCs w:val="20"/>
        </w:rPr>
        <w:t xml:space="preserve"> </w:t>
      </w:r>
      <w:r w:rsidR="00FC0588" w:rsidRPr="005139FB">
        <w:rPr>
          <w:rFonts w:eastAsia="Calibri" w:cs="Arial"/>
          <w:noProof/>
          <w:sz w:val="20"/>
          <w:szCs w:val="20"/>
          <w:lang w:val="de-CH"/>
        </w:rPr>
        <w:t>Zugriff am 02.06.2021 unter</w:t>
      </w:r>
      <w:r w:rsidR="008518A2" w:rsidRPr="005139FB">
        <w:rPr>
          <w:rFonts w:cs="Arial"/>
          <w:sz w:val="20"/>
          <w:szCs w:val="20"/>
        </w:rPr>
        <w:t xml:space="preserve"> </w:t>
      </w:r>
      <w:r w:rsidR="008518A2" w:rsidRPr="007817A5">
        <w:rPr>
          <w:rFonts w:eastAsia="Calibri" w:cs="Arial"/>
          <w:noProof/>
          <w:sz w:val="20"/>
          <w:szCs w:val="20"/>
          <w:lang w:val="de-CH"/>
        </w:rPr>
        <w:t>www.seismoverlag.ch</w:t>
      </w:r>
      <w:r w:rsidR="007817A5">
        <w:rPr>
          <w:rFonts w:eastAsia="Calibri" w:cs="Arial"/>
          <w:noProof/>
          <w:sz w:val="20"/>
          <w:szCs w:val="20"/>
          <w:lang w:val="de-CH"/>
        </w:rPr>
        <w:t>.</w:t>
      </w:r>
    </w:p>
    <w:p w14:paraId="480D1F35" w14:textId="2E20FD30"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Imhof, L. &amp; Mahrer</w:t>
      </w:r>
      <w:r w:rsidR="00A169FC" w:rsidRPr="005139FB">
        <w:rPr>
          <w:rFonts w:cs="Arial"/>
          <w:sz w:val="20"/>
          <w:szCs w:val="20"/>
        </w:rPr>
        <w:t>-</w:t>
      </w:r>
      <w:r w:rsidRPr="005139FB">
        <w:rPr>
          <w:rFonts w:cs="Arial"/>
          <w:sz w:val="20"/>
          <w:szCs w:val="20"/>
        </w:rPr>
        <w:t>Imhof, R</w:t>
      </w:r>
      <w:r w:rsidR="00A169FC" w:rsidRPr="005139FB">
        <w:rPr>
          <w:rFonts w:cs="Arial"/>
          <w:sz w:val="20"/>
          <w:szCs w:val="20"/>
        </w:rPr>
        <w:t>.</w:t>
      </w:r>
      <w:r w:rsidRPr="005139FB">
        <w:rPr>
          <w:rFonts w:cs="Arial"/>
          <w:sz w:val="20"/>
          <w:szCs w:val="20"/>
        </w:rPr>
        <w:t xml:space="preserve"> (201</w:t>
      </w:r>
      <w:r w:rsidR="009E7A74" w:rsidRPr="005139FB">
        <w:rPr>
          <w:rFonts w:cs="Arial"/>
          <w:sz w:val="20"/>
          <w:szCs w:val="20"/>
        </w:rPr>
        <w:t>9</w:t>
      </w:r>
      <w:r w:rsidRPr="005139FB">
        <w:rPr>
          <w:rFonts w:cs="Arial"/>
          <w:sz w:val="20"/>
          <w:szCs w:val="20"/>
        </w:rPr>
        <w:t xml:space="preserve">). </w:t>
      </w:r>
      <w:hyperlink r:id="rId47" w:history="1">
        <w:r w:rsidRPr="007817A5">
          <w:rPr>
            <w:rStyle w:val="Hyperlink"/>
            <w:rFonts w:cs="Arial"/>
            <w:i/>
            <w:sz w:val="20"/>
            <w:szCs w:val="20"/>
          </w:rPr>
          <w:t>Betreutes Wohnen in der Schweiz. Grundlagen eines Modells</w:t>
        </w:r>
      </w:hyperlink>
      <w:r w:rsidRPr="005139FB">
        <w:rPr>
          <w:rFonts w:cs="Arial"/>
          <w:i/>
          <w:sz w:val="20"/>
          <w:szCs w:val="20"/>
        </w:rPr>
        <w:t xml:space="preserve">. </w:t>
      </w:r>
      <w:r w:rsidRPr="005139FB">
        <w:rPr>
          <w:rFonts w:cs="Arial"/>
          <w:sz w:val="20"/>
          <w:szCs w:val="20"/>
        </w:rPr>
        <w:t xml:space="preserve">Studie im Auftrag von </w:t>
      </w:r>
      <w:r w:rsidR="00403BB8" w:rsidRPr="005139FB">
        <w:rPr>
          <w:rFonts w:cs="Arial"/>
          <w:sz w:val="20"/>
          <w:szCs w:val="20"/>
        </w:rPr>
        <w:t>CURAVIVA Schweiz</w:t>
      </w:r>
      <w:r w:rsidRPr="005139FB">
        <w:rPr>
          <w:rFonts w:cs="Arial"/>
          <w:sz w:val="20"/>
          <w:szCs w:val="20"/>
        </w:rPr>
        <w:t xml:space="preserve">, </w:t>
      </w:r>
      <w:r w:rsidR="00403BB8" w:rsidRPr="005139FB">
        <w:rPr>
          <w:rFonts w:cs="Arial"/>
          <w:sz w:val="20"/>
          <w:szCs w:val="20"/>
        </w:rPr>
        <w:t>s</w:t>
      </w:r>
      <w:r w:rsidRPr="005139FB">
        <w:rPr>
          <w:rFonts w:cs="Arial"/>
          <w:sz w:val="20"/>
          <w:szCs w:val="20"/>
        </w:rPr>
        <w:t xml:space="preserve">enesuisse, Pro </w:t>
      </w:r>
      <w:proofErr w:type="spellStart"/>
      <w:r w:rsidRPr="005139FB">
        <w:rPr>
          <w:rFonts w:cs="Arial"/>
          <w:sz w:val="20"/>
          <w:szCs w:val="20"/>
        </w:rPr>
        <w:t>Senectute</w:t>
      </w:r>
      <w:proofErr w:type="spellEnd"/>
      <w:r w:rsidRPr="005139FB">
        <w:rPr>
          <w:rFonts w:cs="Arial"/>
          <w:sz w:val="20"/>
          <w:szCs w:val="20"/>
        </w:rPr>
        <w:t xml:space="preserve"> Schweiz, Spitex Schweiz. Winterthur</w:t>
      </w:r>
      <w:r w:rsidR="000E6EB0" w:rsidRPr="005139FB">
        <w:rPr>
          <w:rFonts w:cs="Arial"/>
          <w:sz w:val="20"/>
          <w:szCs w:val="20"/>
        </w:rPr>
        <w:t xml:space="preserve">: </w:t>
      </w:r>
      <w:r w:rsidR="00B63228" w:rsidRPr="005139FB">
        <w:rPr>
          <w:rFonts w:eastAsia="Calibri" w:cs="Arial"/>
          <w:noProof/>
          <w:sz w:val="20"/>
          <w:szCs w:val="20"/>
          <w:lang w:val="de-CH"/>
        </w:rPr>
        <w:t>Nursing Science &amp; Care GmbH</w:t>
      </w:r>
      <w:r w:rsidR="008942C4" w:rsidRPr="005139FB">
        <w:rPr>
          <w:rFonts w:cs="Arial"/>
          <w:sz w:val="20"/>
          <w:szCs w:val="20"/>
        </w:rPr>
        <w:t xml:space="preserve">. </w:t>
      </w:r>
      <w:r w:rsidR="00FC0588" w:rsidRPr="005139FB">
        <w:rPr>
          <w:rFonts w:eastAsia="Calibri" w:cs="Arial"/>
          <w:noProof/>
          <w:sz w:val="20"/>
          <w:szCs w:val="20"/>
          <w:lang w:val="de-CH"/>
        </w:rPr>
        <w:t xml:space="preserve">Zugriff am 02.06.2021 unter </w:t>
      </w:r>
      <w:r w:rsidR="00FC0588" w:rsidRPr="007817A5">
        <w:rPr>
          <w:rFonts w:eastAsia="Calibri" w:cs="Arial"/>
          <w:noProof/>
          <w:sz w:val="20"/>
          <w:szCs w:val="20"/>
          <w:lang w:val="de-CH"/>
        </w:rPr>
        <w:t>www.curaviva.ch</w:t>
      </w:r>
      <w:r w:rsidR="007817A5">
        <w:rPr>
          <w:rFonts w:eastAsia="Calibri" w:cs="Arial"/>
          <w:noProof/>
          <w:sz w:val="20"/>
          <w:szCs w:val="20"/>
          <w:lang w:val="de-CH"/>
        </w:rPr>
        <w:t>.</w:t>
      </w:r>
    </w:p>
    <w:p w14:paraId="1195A02A" w14:textId="7E5B57E4" w:rsidR="005139FB" w:rsidRPr="005139FB" w:rsidRDefault="00E96BC5" w:rsidP="005139FB">
      <w:pPr>
        <w:pStyle w:val="3MuAgGrundschrift"/>
        <w:tabs>
          <w:tab w:val="left" w:pos="1134"/>
        </w:tabs>
        <w:spacing w:after="120" w:line="240" w:lineRule="auto"/>
        <w:ind w:left="1134" w:hanging="1134"/>
        <w:rPr>
          <w:rFonts w:cs="Arial"/>
          <w:sz w:val="20"/>
          <w:szCs w:val="20"/>
          <w:lang w:val="de-CH"/>
        </w:rPr>
      </w:pPr>
      <w:r w:rsidRPr="005139FB">
        <w:rPr>
          <w:rFonts w:cs="Arial"/>
          <w:color w:val="000000"/>
          <w:sz w:val="20"/>
          <w:szCs w:val="20"/>
          <w:shd w:val="clear" w:color="auto" w:fill="FFFFFF"/>
        </w:rPr>
        <w:t>Jann</w:t>
      </w:r>
      <w:r w:rsidR="0007511D" w:rsidRPr="005139FB">
        <w:rPr>
          <w:rFonts w:cs="Arial"/>
          <w:color w:val="000000"/>
          <w:sz w:val="20"/>
          <w:szCs w:val="20"/>
          <w:shd w:val="clear" w:color="auto" w:fill="FFFFFF"/>
        </w:rPr>
        <w:t>,</w:t>
      </w:r>
      <w:r w:rsidRPr="005139FB">
        <w:rPr>
          <w:rFonts w:cs="Arial"/>
          <w:color w:val="000000"/>
          <w:sz w:val="20"/>
          <w:szCs w:val="20"/>
          <w:shd w:val="clear" w:color="auto" w:fill="FFFFFF"/>
        </w:rPr>
        <w:t xml:space="preserve"> A.</w:t>
      </w:r>
      <w:r w:rsidR="0007511D" w:rsidRPr="005139FB">
        <w:rPr>
          <w:rFonts w:cs="Arial"/>
          <w:color w:val="000000"/>
          <w:sz w:val="20"/>
          <w:szCs w:val="20"/>
          <w:shd w:val="clear" w:color="auto" w:fill="FFFFFF"/>
        </w:rPr>
        <w:t xml:space="preserve"> (2014). </w:t>
      </w:r>
      <w:hyperlink r:id="rId48" w:history="1">
        <w:r w:rsidR="0007511D" w:rsidRPr="007817A5">
          <w:rPr>
            <w:rStyle w:val="Hyperlink"/>
            <w:rFonts w:cs="Arial"/>
            <w:i/>
            <w:iCs/>
            <w:sz w:val="20"/>
            <w:szCs w:val="20"/>
            <w:shd w:val="clear" w:color="auto" w:fill="FFFFFF"/>
          </w:rPr>
          <w:t>Man kann nur denken, was man kennt, und man kann nur wählen, was es gibt</w:t>
        </w:r>
        <w:r w:rsidR="00F75BF8" w:rsidRPr="007817A5">
          <w:rPr>
            <w:rStyle w:val="Hyperlink"/>
            <w:rFonts w:cs="Arial"/>
            <w:i/>
            <w:iCs/>
            <w:sz w:val="20"/>
            <w:szCs w:val="20"/>
            <w:shd w:val="clear" w:color="auto" w:fill="FFFFFF"/>
          </w:rPr>
          <w:t>. Eine explorative Studie des Wohn-Handelns bei alleinlebenden Menschen unter Berücksichtigung von gesellschaftlichen Faktoren</w:t>
        </w:r>
      </w:hyperlink>
      <w:r w:rsidR="00F75BF8" w:rsidRPr="005139FB">
        <w:rPr>
          <w:rFonts w:cs="Arial"/>
          <w:color w:val="000000"/>
          <w:sz w:val="20"/>
          <w:szCs w:val="20"/>
          <w:shd w:val="clear" w:color="auto" w:fill="FFFFFF"/>
        </w:rPr>
        <w:t xml:space="preserve">, in: </w:t>
      </w:r>
      <w:r w:rsidR="00AC78EE" w:rsidRPr="005139FB">
        <w:rPr>
          <w:rFonts w:cs="Arial"/>
          <w:color w:val="000000"/>
          <w:sz w:val="20"/>
          <w:szCs w:val="20"/>
          <w:shd w:val="clear" w:color="auto" w:fill="FFFFFF"/>
        </w:rPr>
        <w:t xml:space="preserve">F. Höpflinger &amp; Van </w:t>
      </w:r>
      <w:proofErr w:type="spellStart"/>
      <w:r w:rsidR="00AC78EE" w:rsidRPr="005139FB">
        <w:rPr>
          <w:rFonts w:cs="Arial"/>
          <w:color w:val="000000"/>
          <w:sz w:val="20"/>
          <w:szCs w:val="20"/>
          <w:shd w:val="clear" w:color="auto" w:fill="FFFFFF"/>
        </w:rPr>
        <w:t>Wezemael</w:t>
      </w:r>
      <w:proofErr w:type="spellEnd"/>
      <w:r w:rsidR="00211498" w:rsidRPr="005139FB">
        <w:rPr>
          <w:rFonts w:cs="Arial"/>
          <w:color w:val="000000"/>
          <w:sz w:val="20"/>
          <w:szCs w:val="20"/>
          <w:shd w:val="clear" w:color="auto" w:fill="FFFFFF"/>
        </w:rPr>
        <w:t>, J.</w:t>
      </w:r>
      <w:r w:rsidR="00AC78EE" w:rsidRPr="005139FB">
        <w:rPr>
          <w:rFonts w:cs="Arial"/>
          <w:color w:val="000000"/>
          <w:sz w:val="20"/>
          <w:szCs w:val="20"/>
          <w:shd w:val="clear" w:color="auto" w:fill="FFFFFF"/>
        </w:rPr>
        <w:t xml:space="preserve"> (Hrsg.). </w:t>
      </w:r>
      <w:r w:rsidR="007C1584" w:rsidRPr="005139FB">
        <w:rPr>
          <w:rFonts w:cs="Arial"/>
          <w:color w:val="000000"/>
          <w:sz w:val="20"/>
          <w:szCs w:val="20"/>
          <w:shd w:val="clear" w:color="auto" w:fill="FFFFFF"/>
        </w:rPr>
        <w:t xml:space="preserve">Wohnen im höheren Lebensalter. </w:t>
      </w:r>
      <w:r w:rsidR="00C73594" w:rsidRPr="005139FB">
        <w:rPr>
          <w:rFonts w:cs="Arial"/>
          <w:color w:val="000000"/>
          <w:sz w:val="20"/>
          <w:szCs w:val="20"/>
          <w:shd w:val="clear" w:color="auto" w:fill="FFFFFF"/>
        </w:rPr>
        <w:t xml:space="preserve">Age Report III, </w:t>
      </w:r>
      <w:r w:rsidR="007C1584" w:rsidRPr="005139FB">
        <w:rPr>
          <w:rFonts w:cs="Arial"/>
          <w:color w:val="000000"/>
          <w:sz w:val="20"/>
          <w:szCs w:val="20"/>
          <w:shd w:val="clear" w:color="auto" w:fill="FFFFFF"/>
        </w:rPr>
        <w:t xml:space="preserve">Zürich: </w:t>
      </w:r>
      <w:proofErr w:type="spellStart"/>
      <w:r w:rsidR="007C1584" w:rsidRPr="005139FB">
        <w:rPr>
          <w:rFonts w:cs="Arial"/>
          <w:color w:val="000000"/>
          <w:sz w:val="20"/>
          <w:szCs w:val="20"/>
          <w:shd w:val="clear" w:color="auto" w:fill="FFFFFF"/>
        </w:rPr>
        <w:t>Seismo</w:t>
      </w:r>
      <w:proofErr w:type="spellEnd"/>
      <w:r w:rsidR="007C1584" w:rsidRPr="005139FB">
        <w:rPr>
          <w:rFonts w:cs="Arial"/>
          <w:color w:val="000000"/>
          <w:sz w:val="20"/>
          <w:szCs w:val="20"/>
          <w:shd w:val="clear" w:color="auto" w:fill="FFFFFF"/>
        </w:rPr>
        <w:t>, S</w:t>
      </w:r>
      <w:r w:rsidR="00151449" w:rsidRPr="005139FB">
        <w:rPr>
          <w:rFonts w:cs="Arial"/>
          <w:color w:val="000000"/>
          <w:sz w:val="20"/>
          <w:szCs w:val="20"/>
          <w:shd w:val="clear" w:color="auto" w:fill="FFFFFF"/>
        </w:rPr>
        <w:t>.</w:t>
      </w:r>
      <w:r w:rsidR="00211498" w:rsidRPr="005139FB">
        <w:rPr>
          <w:rFonts w:cs="Arial"/>
          <w:color w:val="000000"/>
          <w:sz w:val="20"/>
          <w:szCs w:val="20"/>
          <w:shd w:val="clear" w:color="auto" w:fill="FFFFFF"/>
        </w:rPr>
        <w:t xml:space="preserve"> </w:t>
      </w:r>
      <w:r w:rsidR="00151449" w:rsidRPr="005139FB">
        <w:rPr>
          <w:rFonts w:cs="Arial"/>
          <w:color w:val="000000"/>
          <w:sz w:val="20"/>
          <w:szCs w:val="20"/>
          <w:shd w:val="clear" w:color="auto" w:fill="FFFFFF"/>
        </w:rPr>
        <w:t>159</w:t>
      </w:r>
      <w:r w:rsidR="00211498" w:rsidRPr="005139FB">
        <w:rPr>
          <w:rFonts w:cs="Arial"/>
          <w:color w:val="000000"/>
          <w:sz w:val="20"/>
          <w:szCs w:val="20"/>
          <w:shd w:val="clear" w:color="auto" w:fill="FFFFFF"/>
        </w:rPr>
        <w:t>–</w:t>
      </w:r>
      <w:r w:rsidR="00151449" w:rsidRPr="005139FB">
        <w:rPr>
          <w:rFonts w:cs="Arial"/>
          <w:color w:val="000000"/>
          <w:sz w:val="20"/>
          <w:szCs w:val="20"/>
          <w:shd w:val="clear" w:color="auto" w:fill="FFFFFF"/>
        </w:rPr>
        <w:t>167</w:t>
      </w:r>
      <w:r w:rsidR="008942C4" w:rsidRPr="005139FB">
        <w:rPr>
          <w:rFonts w:cs="Arial"/>
          <w:color w:val="000000"/>
          <w:sz w:val="20"/>
          <w:szCs w:val="20"/>
          <w:shd w:val="clear" w:color="auto" w:fill="FFFFFF"/>
        </w:rPr>
        <w:t xml:space="preserve">. </w:t>
      </w:r>
      <w:r w:rsidR="00CB6A78" w:rsidRPr="005139FB">
        <w:rPr>
          <w:rFonts w:cs="Arial"/>
          <w:noProof/>
          <w:sz w:val="20"/>
          <w:szCs w:val="20"/>
          <w:lang w:val="de-CH"/>
        </w:rPr>
        <w:t xml:space="preserve">Zugriff am 02.06.2021 unter </w:t>
      </w:r>
      <w:r w:rsidR="00CB6A78" w:rsidRPr="007817A5">
        <w:rPr>
          <w:rFonts w:cs="Arial"/>
          <w:noProof/>
          <w:sz w:val="20"/>
          <w:szCs w:val="20"/>
          <w:lang w:val="de-CH"/>
        </w:rPr>
        <w:t>www.seismoverlag.ch</w:t>
      </w:r>
      <w:r w:rsidR="00211498" w:rsidRPr="005139FB">
        <w:rPr>
          <w:rFonts w:cs="Arial"/>
          <w:noProof/>
          <w:sz w:val="20"/>
          <w:szCs w:val="20"/>
          <w:lang w:val="de-CH"/>
        </w:rPr>
        <w:t>.</w:t>
      </w:r>
    </w:p>
    <w:p w14:paraId="24587384" w14:textId="3337DA33" w:rsidR="005139FB" w:rsidRPr="005139FB" w:rsidRDefault="00EB114F" w:rsidP="005139FB">
      <w:pPr>
        <w:pStyle w:val="3MuAgGrundschrift"/>
        <w:tabs>
          <w:tab w:val="left" w:pos="1134"/>
        </w:tabs>
        <w:spacing w:after="120" w:line="240" w:lineRule="auto"/>
        <w:ind w:left="1134" w:hanging="1134"/>
        <w:rPr>
          <w:rFonts w:cs="Arial"/>
          <w:sz w:val="20"/>
          <w:szCs w:val="20"/>
          <w:lang w:val="de-CH"/>
        </w:rPr>
      </w:pPr>
      <w:r w:rsidRPr="005139FB">
        <w:rPr>
          <w:rFonts w:cs="Arial"/>
          <w:color w:val="000000"/>
          <w:sz w:val="20"/>
          <w:szCs w:val="20"/>
          <w:shd w:val="clear" w:color="auto" w:fill="FFFFFF"/>
        </w:rPr>
        <w:t>Keller, W. (</w:t>
      </w:r>
      <w:r w:rsidR="00E116C7" w:rsidRPr="005139FB">
        <w:rPr>
          <w:rFonts w:cs="Arial"/>
          <w:color w:val="000000"/>
          <w:sz w:val="20"/>
          <w:szCs w:val="20"/>
          <w:shd w:val="clear" w:color="auto" w:fill="FFFFFF"/>
        </w:rPr>
        <w:t>2020</w:t>
      </w:r>
      <w:r w:rsidRPr="005139FB">
        <w:rPr>
          <w:rFonts w:cs="Arial"/>
          <w:color w:val="000000"/>
          <w:sz w:val="20"/>
          <w:szCs w:val="20"/>
          <w:shd w:val="clear" w:color="auto" w:fill="FFFFFF"/>
        </w:rPr>
        <w:t>).</w:t>
      </w:r>
      <w:r w:rsidR="00E116C7" w:rsidRPr="005139FB">
        <w:rPr>
          <w:rFonts w:cs="Arial"/>
          <w:color w:val="000000"/>
          <w:sz w:val="20"/>
          <w:szCs w:val="20"/>
          <w:shd w:val="clear" w:color="auto" w:fill="FFFFFF"/>
        </w:rPr>
        <w:t xml:space="preserve"> </w:t>
      </w:r>
      <w:hyperlink r:id="rId49" w:anchor="page=18" w:history="1">
        <w:r w:rsidR="00E116C7" w:rsidRPr="007817A5">
          <w:rPr>
            <w:rStyle w:val="Hyperlink"/>
            <w:rFonts w:cs="Arial"/>
            <w:sz w:val="20"/>
            <w:szCs w:val="20"/>
            <w:shd w:val="clear" w:color="auto" w:fill="FFFFFF"/>
          </w:rPr>
          <w:t>Betreutes Wohnen: flexible Alternative zum Aufenthalt im Pflegezentrum</w:t>
        </w:r>
      </w:hyperlink>
      <w:r w:rsidR="00175CF5" w:rsidRPr="005139FB">
        <w:rPr>
          <w:rFonts w:cs="Arial"/>
          <w:color w:val="000000"/>
          <w:sz w:val="20"/>
          <w:szCs w:val="20"/>
          <w:shd w:val="clear" w:color="auto" w:fill="FFFFFF"/>
        </w:rPr>
        <w:t>,</w:t>
      </w:r>
      <w:r w:rsidR="00E116C7" w:rsidRPr="005139FB">
        <w:rPr>
          <w:rFonts w:cs="Arial"/>
          <w:color w:val="000000"/>
          <w:sz w:val="20"/>
          <w:szCs w:val="20"/>
          <w:shd w:val="clear" w:color="auto" w:fill="FFFFFF"/>
        </w:rPr>
        <w:t xml:space="preserve"> </w:t>
      </w:r>
      <w:r w:rsidR="00175CF5" w:rsidRPr="005139FB">
        <w:rPr>
          <w:rFonts w:cs="Arial"/>
          <w:color w:val="000000"/>
          <w:sz w:val="20"/>
          <w:szCs w:val="20"/>
          <w:shd w:val="clear" w:color="auto" w:fill="FFFFFF"/>
        </w:rPr>
        <w:t>i</w:t>
      </w:r>
      <w:r w:rsidR="00273183" w:rsidRPr="005139FB">
        <w:rPr>
          <w:rFonts w:cs="Arial"/>
          <w:color w:val="000000"/>
          <w:sz w:val="20"/>
          <w:szCs w:val="20"/>
          <w:shd w:val="clear" w:color="auto" w:fill="FFFFFF"/>
        </w:rPr>
        <w:t xml:space="preserve">n: </w:t>
      </w:r>
      <w:r w:rsidR="00E116C7" w:rsidRPr="005139FB">
        <w:rPr>
          <w:rFonts w:cs="Arial"/>
          <w:color w:val="000000"/>
          <w:sz w:val="20"/>
          <w:szCs w:val="20"/>
          <w:shd w:val="clear" w:color="auto" w:fill="FFFFFF"/>
        </w:rPr>
        <w:t>Informativ</w:t>
      </w:r>
      <w:r w:rsidR="00273183" w:rsidRPr="005139FB">
        <w:rPr>
          <w:rFonts w:cs="Arial"/>
          <w:color w:val="000000"/>
          <w:sz w:val="20"/>
          <w:szCs w:val="20"/>
          <w:shd w:val="clear" w:color="auto" w:fill="FFFFFF"/>
        </w:rPr>
        <w:t xml:space="preserve"> Nr. 33, Juni 2020, S.</w:t>
      </w:r>
      <w:r w:rsidR="00175CF5" w:rsidRPr="005139FB">
        <w:rPr>
          <w:rFonts w:cs="Arial"/>
          <w:color w:val="000000"/>
          <w:sz w:val="20"/>
          <w:szCs w:val="20"/>
          <w:shd w:val="clear" w:color="auto" w:fill="FFFFFF"/>
        </w:rPr>
        <w:t xml:space="preserve"> </w:t>
      </w:r>
      <w:r w:rsidR="00273183" w:rsidRPr="005139FB">
        <w:rPr>
          <w:rFonts w:cs="Arial"/>
          <w:color w:val="000000"/>
          <w:sz w:val="20"/>
          <w:szCs w:val="20"/>
          <w:shd w:val="clear" w:color="auto" w:fill="FFFFFF"/>
        </w:rPr>
        <w:t>18</w:t>
      </w:r>
      <w:r w:rsidR="00175CF5" w:rsidRPr="005139FB">
        <w:rPr>
          <w:rFonts w:cs="Arial"/>
          <w:color w:val="000000"/>
          <w:sz w:val="20"/>
          <w:szCs w:val="20"/>
          <w:shd w:val="clear" w:color="auto" w:fill="FFFFFF"/>
        </w:rPr>
        <w:t>–</w:t>
      </w:r>
      <w:r w:rsidR="00273183" w:rsidRPr="005139FB">
        <w:rPr>
          <w:rFonts w:cs="Arial"/>
          <w:color w:val="000000"/>
          <w:sz w:val="20"/>
          <w:szCs w:val="20"/>
          <w:shd w:val="clear" w:color="auto" w:fill="FFFFFF"/>
        </w:rPr>
        <w:t>20</w:t>
      </w:r>
      <w:r w:rsidR="00222755" w:rsidRPr="005139FB">
        <w:rPr>
          <w:rFonts w:cs="Arial"/>
          <w:color w:val="000000"/>
          <w:sz w:val="20"/>
          <w:szCs w:val="20"/>
          <w:shd w:val="clear" w:color="auto" w:fill="FFFFFF"/>
        </w:rPr>
        <w:t xml:space="preserve">. Zugriff am 02.06.2021 unter </w:t>
      </w:r>
      <w:proofErr w:type="spellStart"/>
      <w:r w:rsidR="00222755" w:rsidRPr="007817A5">
        <w:rPr>
          <w:rFonts w:cs="Arial"/>
          <w:sz w:val="20"/>
          <w:szCs w:val="20"/>
          <w:shd w:val="clear" w:color="auto" w:fill="FFFFFF"/>
        </w:rPr>
        <w:t>www.keller-beratung.ch</w:t>
      </w:r>
      <w:proofErr w:type="spellEnd"/>
      <w:r w:rsidR="00175CF5" w:rsidRPr="005139FB">
        <w:rPr>
          <w:rFonts w:cs="Arial"/>
          <w:color w:val="000000"/>
          <w:sz w:val="20"/>
          <w:szCs w:val="20"/>
          <w:shd w:val="clear" w:color="auto" w:fill="FFFFFF"/>
        </w:rPr>
        <w:t>.</w:t>
      </w:r>
    </w:p>
    <w:p w14:paraId="2808736F" w14:textId="1D22CA1F" w:rsidR="005139FB" w:rsidRPr="005139FB" w:rsidRDefault="006A59B0" w:rsidP="005139FB">
      <w:pPr>
        <w:pStyle w:val="3MuAgGrundschrift"/>
        <w:tabs>
          <w:tab w:val="left" w:pos="1134"/>
        </w:tabs>
        <w:spacing w:after="120" w:line="240" w:lineRule="auto"/>
        <w:ind w:left="1134" w:hanging="1134"/>
        <w:rPr>
          <w:rFonts w:cs="Arial"/>
          <w:sz w:val="20"/>
          <w:szCs w:val="20"/>
          <w:lang w:val="de-CH"/>
        </w:rPr>
      </w:pPr>
      <w:r w:rsidRPr="005139FB">
        <w:rPr>
          <w:rFonts w:cs="Arial"/>
          <w:color w:val="000000"/>
          <w:sz w:val="20"/>
          <w:szCs w:val="20"/>
          <w:shd w:val="clear" w:color="auto" w:fill="FFFFFF"/>
        </w:rPr>
        <w:t xml:space="preserve">Köppel, R. (2016). </w:t>
      </w:r>
      <w:hyperlink r:id="rId50" w:history="1">
        <w:r w:rsidRPr="00CB5F31">
          <w:rPr>
            <w:rStyle w:val="Hyperlink"/>
            <w:rFonts w:cs="Arial"/>
            <w:sz w:val="20"/>
            <w:szCs w:val="20"/>
            <w:shd w:val="clear" w:color="auto" w:fill="FFFFFF"/>
          </w:rPr>
          <w:t>Alternativen zum Heim? Bewohner mit niedriger Pflegestuf</w:t>
        </w:r>
        <w:r w:rsidR="00B262F1" w:rsidRPr="00CB5F31">
          <w:rPr>
            <w:rStyle w:val="Hyperlink"/>
            <w:rFonts w:cs="Arial"/>
            <w:sz w:val="20"/>
            <w:szCs w:val="20"/>
            <w:shd w:val="clear" w:color="auto" w:fill="FFFFFF"/>
          </w:rPr>
          <w:t>e</w:t>
        </w:r>
      </w:hyperlink>
      <w:r w:rsidR="00B262F1" w:rsidRPr="005139FB">
        <w:rPr>
          <w:rFonts w:cs="Arial"/>
          <w:color w:val="000000"/>
          <w:sz w:val="20"/>
          <w:szCs w:val="20"/>
          <w:shd w:val="clear" w:color="auto" w:fill="FFFFFF"/>
        </w:rPr>
        <w:t>, Zug: Alterszentren Zug</w:t>
      </w:r>
      <w:r w:rsidR="000539AD" w:rsidRPr="005139FB">
        <w:rPr>
          <w:rFonts w:cs="Arial"/>
          <w:color w:val="000000"/>
          <w:sz w:val="20"/>
          <w:szCs w:val="20"/>
          <w:shd w:val="clear" w:color="auto" w:fill="FFFFFF"/>
        </w:rPr>
        <w:t xml:space="preserve">. Zugriff am 02.06.2021 unter </w:t>
      </w:r>
      <w:proofErr w:type="spellStart"/>
      <w:r w:rsidR="000539AD" w:rsidRPr="00CB5F31">
        <w:rPr>
          <w:rFonts w:cs="Arial"/>
          <w:sz w:val="20"/>
          <w:szCs w:val="20"/>
          <w:shd w:val="clear" w:color="auto" w:fill="FFFFFF"/>
        </w:rPr>
        <w:t>www.age-stiftung.ch</w:t>
      </w:r>
      <w:proofErr w:type="spellEnd"/>
      <w:r w:rsidR="00CB5F31">
        <w:rPr>
          <w:rFonts w:cs="Arial"/>
          <w:sz w:val="20"/>
          <w:szCs w:val="20"/>
          <w:shd w:val="clear" w:color="auto" w:fill="FFFFFF"/>
        </w:rPr>
        <w:t>.</w:t>
      </w:r>
    </w:p>
    <w:p w14:paraId="2D38280E" w14:textId="1BCDBF9D"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r w:rsidRPr="005139FB">
        <w:rPr>
          <w:rFonts w:cs="Arial"/>
          <w:color w:val="000000"/>
          <w:sz w:val="20"/>
          <w:szCs w:val="20"/>
          <w:shd w:val="clear" w:color="auto" w:fill="FFFFFF"/>
        </w:rPr>
        <w:t xml:space="preserve">Oesch, T. &amp; Künzi, K. (2016). </w:t>
      </w:r>
      <w:hyperlink r:id="rId51" w:history="1">
        <w:r w:rsidRPr="00CB5F31">
          <w:rPr>
            <w:rStyle w:val="Hyperlink"/>
            <w:rFonts w:cs="Arial"/>
            <w:i/>
            <w:iCs/>
            <w:sz w:val="20"/>
            <w:szCs w:val="20"/>
            <w:shd w:val="clear" w:color="auto" w:fill="FFFFFF"/>
          </w:rPr>
          <w:t>Kantonale Rechtsgrundlagen und Regelungen für betreutes Wohnen</w:t>
        </w:r>
      </w:hyperlink>
      <w:r w:rsidR="003C3529" w:rsidRPr="005139FB">
        <w:rPr>
          <w:rFonts w:cs="Arial"/>
          <w:i/>
          <w:iCs/>
          <w:color w:val="000000"/>
          <w:sz w:val="20"/>
          <w:szCs w:val="20"/>
          <w:shd w:val="clear" w:color="auto" w:fill="FFFFFF"/>
        </w:rPr>
        <w:t>,</w:t>
      </w:r>
      <w:r w:rsidRPr="005139FB">
        <w:rPr>
          <w:rFonts w:cs="Arial"/>
          <w:color w:val="000000"/>
          <w:sz w:val="20"/>
          <w:szCs w:val="20"/>
          <w:shd w:val="clear" w:color="auto" w:fill="FFFFFF"/>
        </w:rPr>
        <w:t xml:space="preserve"> </w:t>
      </w:r>
      <w:r w:rsidR="003C3529" w:rsidRPr="005139FB">
        <w:rPr>
          <w:rFonts w:cs="Arial"/>
          <w:color w:val="000000"/>
          <w:sz w:val="20"/>
          <w:szCs w:val="20"/>
          <w:shd w:val="clear" w:color="auto" w:fill="FFFFFF"/>
        </w:rPr>
        <w:t>i</w:t>
      </w:r>
      <w:r w:rsidRPr="005139FB">
        <w:rPr>
          <w:rFonts w:cs="Arial"/>
          <w:color w:val="000000"/>
          <w:sz w:val="20"/>
          <w:szCs w:val="20"/>
          <w:shd w:val="clear" w:color="auto" w:fill="FFFFFF"/>
        </w:rPr>
        <w:t>n:</w:t>
      </w:r>
      <w:r w:rsidRPr="005139FB">
        <w:rPr>
          <w:rFonts w:cs="Arial"/>
          <w:color w:val="5C54F6"/>
          <w:sz w:val="20"/>
          <w:szCs w:val="20"/>
          <w:shd w:val="clear" w:color="auto" w:fill="FFFFFF"/>
        </w:rPr>
        <w:t> </w:t>
      </w:r>
      <w:r w:rsidRPr="00CB5F31">
        <w:rPr>
          <w:rFonts w:cs="Arial"/>
          <w:sz w:val="20"/>
          <w:szCs w:val="20"/>
          <w:shd w:val="clear" w:color="auto" w:fill="FFFFFF"/>
        </w:rPr>
        <w:t>Age Dossier 2016,</w:t>
      </w:r>
      <w:r w:rsidRPr="005139FB">
        <w:rPr>
          <w:rFonts w:cs="Arial"/>
          <w:color w:val="0070C0"/>
          <w:sz w:val="20"/>
          <w:szCs w:val="20"/>
          <w:shd w:val="clear" w:color="auto" w:fill="FFFFFF"/>
        </w:rPr>
        <w:t> </w:t>
      </w:r>
      <w:r w:rsidRPr="005139FB">
        <w:rPr>
          <w:rFonts w:cs="Arial"/>
          <w:color w:val="000000"/>
          <w:sz w:val="20"/>
          <w:szCs w:val="20"/>
          <w:shd w:val="clear" w:color="auto" w:fill="FFFFFF"/>
        </w:rPr>
        <w:t>Betreute Wohnungen mit Heimvorteil, S. 11</w:t>
      </w:r>
      <w:r w:rsidR="003C3529" w:rsidRPr="005139FB">
        <w:rPr>
          <w:rFonts w:cs="Arial"/>
          <w:color w:val="000000"/>
          <w:sz w:val="20"/>
          <w:szCs w:val="20"/>
          <w:shd w:val="clear" w:color="auto" w:fill="FFFFFF"/>
        </w:rPr>
        <w:t>–</w:t>
      </w:r>
      <w:r w:rsidRPr="005139FB">
        <w:rPr>
          <w:rFonts w:cs="Arial"/>
          <w:color w:val="000000"/>
          <w:sz w:val="20"/>
          <w:szCs w:val="20"/>
          <w:shd w:val="clear" w:color="auto" w:fill="FFFFFF"/>
        </w:rPr>
        <w:t>13.</w:t>
      </w:r>
      <w:r w:rsidR="003C3529" w:rsidRPr="005139FB">
        <w:rPr>
          <w:rFonts w:cs="Arial"/>
          <w:color w:val="000000"/>
          <w:sz w:val="20"/>
          <w:szCs w:val="20"/>
          <w:shd w:val="clear" w:color="auto" w:fill="FFFFFF"/>
        </w:rPr>
        <w:t xml:space="preserve"> </w:t>
      </w:r>
      <w:r w:rsidR="00423D56" w:rsidRPr="005139FB">
        <w:rPr>
          <w:rFonts w:cs="Arial"/>
          <w:color w:val="000000"/>
          <w:sz w:val="20"/>
          <w:szCs w:val="20"/>
          <w:shd w:val="clear" w:color="auto" w:fill="FFFFFF"/>
        </w:rPr>
        <w:t xml:space="preserve">Zugriff am 02.06.2021 unter </w:t>
      </w:r>
      <w:proofErr w:type="spellStart"/>
      <w:r w:rsidR="00423D56" w:rsidRPr="00CB5F31">
        <w:rPr>
          <w:rFonts w:cs="Arial"/>
          <w:sz w:val="20"/>
          <w:szCs w:val="20"/>
          <w:shd w:val="clear" w:color="auto" w:fill="FFFFFF"/>
        </w:rPr>
        <w:t>www.age-stiftung.ch</w:t>
      </w:r>
      <w:proofErr w:type="spellEnd"/>
      <w:r w:rsidR="00CB5F31">
        <w:rPr>
          <w:rFonts w:cs="Arial"/>
          <w:sz w:val="20"/>
          <w:szCs w:val="20"/>
          <w:shd w:val="clear" w:color="auto" w:fill="FFFFFF"/>
        </w:rPr>
        <w:t>.</w:t>
      </w:r>
    </w:p>
    <w:p w14:paraId="6EE45EFD" w14:textId="7865DCE6" w:rsidR="005139FB" w:rsidRPr="005139FB" w:rsidRDefault="00E31BB5"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 xml:space="preserve">Wicki, M. T. (2018). </w:t>
      </w:r>
      <w:hyperlink r:id="rId52" w:history="1">
        <w:r w:rsidRPr="00CB5F31">
          <w:rPr>
            <w:rStyle w:val="Hyperlink"/>
            <w:rFonts w:cs="Arial"/>
            <w:i/>
            <w:iCs/>
            <w:sz w:val="20"/>
            <w:szCs w:val="20"/>
          </w:rPr>
          <w:t>Behinderung und Alter im Kanton Basel-Stadt: Angebote und Angebotsentwicklung</w:t>
        </w:r>
      </w:hyperlink>
      <w:r w:rsidRPr="005139FB">
        <w:rPr>
          <w:rFonts w:cs="Arial"/>
          <w:i/>
          <w:iCs/>
          <w:sz w:val="20"/>
          <w:szCs w:val="20"/>
        </w:rPr>
        <w:t>.</w:t>
      </w:r>
      <w:r w:rsidRPr="005139FB">
        <w:rPr>
          <w:rFonts w:cs="Arial"/>
          <w:sz w:val="20"/>
          <w:szCs w:val="20"/>
        </w:rPr>
        <w:t xml:space="preserve"> Zusammenfassender Schlussbericht, Institut für Professionalisierung und Systementwicklung. Zürich: Age-Stiftung.</w:t>
      </w:r>
      <w:r w:rsidR="008518A2" w:rsidRPr="005139FB">
        <w:rPr>
          <w:rFonts w:cs="Arial"/>
          <w:sz w:val="20"/>
          <w:szCs w:val="20"/>
        </w:rPr>
        <w:t xml:space="preserve"> </w:t>
      </w:r>
      <w:r w:rsidR="008610A6" w:rsidRPr="005139FB">
        <w:rPr>
          <w:rFonts w:cs="Arial"/>
          <w:sz w:val="20"/>
          <w:szCs w:val="20"/>
        </w:rPr>
        <w:t xml:space="preserve">Zugriff am 02.06.2021 unter </w:t>
      </w:r>
      <w:proofErr w:type="spellStart"/>
      <w:r w:rsidR="008610A6" w:rsidRPr="00CB5F31">
        <w:rPr>
          <w:rFonts w:cs="Arial"/>
          <w:sz w:val="20"/>
          <w:szCs w:val="20"/>
        </w:rPr>
        <w:t>www.hfh.ch</w:t>
      </w:r>
      <w:proofErr w:type="spellEnd"/>
      <w:r w:rsidR="00CB5F31">
        <w:rPr>
          <w:rFonts w:cs="Arial"/>
          <w:sz w:val="20"/>
          <w:szCs w:val="20"/>
        </w:rPr>
        <w:t>.</w:t>
      </w:r>
    </w:p>
    <w:p w14:paraId="362A78E1" w14:textId="6F6E450B" w:rsidR="00F474BC" w:rsidRPr="005139FB" w:rsidRDefault="00F474BC" w:rsidP="005139FB">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 xml:space="preserve">Wolf-Ostermann, K., Meyer, S., Worch, A. &amp; </w:t>
      </w:r>
      <w:proofErr w:type="spellStart"/>
      <w:r w:rsidRPr="005139FB">
        <w:rPr>
          <w:rFonts w:cs="Arial"/>
          <w:sz w:val="20"/>
          <w:szCs w:val="20"/>
        </w:rPr>
        <w:t>Gräske</w:t>
      </w:r>
      <w:proofErr w:type="spellEnd"/>
      <w:r w:rsidRPr="005139FB">
        <w:rPr>
          <w:rFonts w:cs="Arial"/>
          <w:sz w:val="20"/>
          <w:szCs w:val="20"/>
        </w:rPr>
        <w:t xml:space="preserve">, J. (Hrsg.). (2014). </w:t>
      </w:r>
      <w:hyperlink r:id="rId53" w:history="1">
        <w:r w:rsidRPr="00CB5F31">
          <w:rPr>
            <w:rStyle w:val="Hyperlink"/>
            <w:rFonts w:cs="Arial"/>
            <w:i/>
            <w:iCs/>
            <w:sz w:val="20"/>
            <w:szCs w:val="20"/>
          </w:rPr>
          <w:t>Qualitätssicherung in alternativen Wohnformen</w:t>
        </w:r>
      </w:hyperlink>
      <w:r w:rsidRPr="005139FB">
        <w:rPr>
          <w:rFonts w:cs="Arial"/>
          <w:sz w:val="20"/>
          <w:szCs w:val="20"/>
        </w:rPr>
        <w:t>. Public Health Forum 22 (2), 31e1–31.e3.</w:t>
      </w:r>
    </w:p>
    <w:p w14:paraId="2CBE292B" w14:textId="59B64AD4" w:rsidR="00FE5B92" w:rsidRPr="00546474" w:rsidRDefault="00FE5B92" w:rsidP="007E2262">
      <w:pPr>
        <w:pStyle w:val="3MuAgGrundschrift"/>
        <w:tabs>
          <w:tab w:val="left" w:pos="1134"/>
        </w:tabs>
        <w:spacing w:after="120" w:line="240" w:lineRule="auto"/>
        <w:ind w:left="0"/>
        <w:rPr>
          <w:rFonts w:cs="Arial"/>
          <w:b/>
          <w:noProof/>
          <w:color w:val="92D050"/>
          <w:sz w:val="20"/>
          <w:szCs w:val="20"/>
        </w:rPr>
      </w:pPr>
    </w:p>
    <w:p w14:paraId="7815F905" w14:textId="77777777" w:rsidR="00E31BB5" w:rsidRDefault="00E31BB5" w:rsidP="007E2262">
      <w:pPr>
        <w:pStyle w:val="3MuAgGrundschrift"/>
        <w:tabs>
          <w:tab w:val="left" w:pos="1134"/>
        </w:tabs>
        <w:spacing w:after="120" w:line="240" w:lineRule="auto"/>
        <w:ind w:left="0"/>
        <w:rPr>
          <w:rFonts w:cs="Arial"/>
          <w:b/>
          <w:noProof/>
          <w:color w:val="92D050"/>
          <w:sz w:val="20"/>
          <w:szCs w:val="20"/>
          <w:lang w:val="de-CH"/>
        </w:rPr>
      </w:pPr>
    </w:p>
    <w:p w14:paraId="1FD80E0E" w14:textId="77777777" w:rsidR="00CB5F31" w:rsidRDefault="00DF7FB2" w:rsidP="00CB5F31">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DF7FB2">
        <w:rPr>
          <w:rFonts w:ascii="Arial" w:hAnsi="Arial" w:cs="Arial"/>
          <w:b/>
          <w:sz w:val="20"/>
          <w:szCs w:val="20"/>
        </w:rPr>
        <w:t>Herausgeberin</w:t>
      </w:r>
      <w:r w:rsidRPr="00DF7FB2">
        <w:rPr>
          <w:rFonts w:ascii="Arial" w:hAnsi="Arial" w:cs="Arial"/>
          <w:b/>
          <w:sz w:val="20"/>
          <w:szCs w:val="20"/>
        </w:rPr>
        <w:br/>
      </w:r>
      <w:r w:rsidR="00CB5F31" w:rsidRPr="00966F8F">
        <w:rPr>
          <w:rFonts w:ascii="Arial" w:hAnsi="Arial" w:cs="Arial"/>
          <w:sz w:val="20"/>
          <w:szCs w:val="20"/>
          <w:lang w:val="fr-CH"/>
        </w:rPr>
        <w:t>CURAVIVA</w:t>
      </w:r>
      <w:r w:rsidR="00CB5F31">
        <w:rPr>
          <w:rFonts w:ascii="Arial" w:hAnsi="Arial" w:cs="Arial"/>
          <w:sz w:val="20"/>
          <w:szCs w:val="20"/>
          <w:lang w:val="fr-CH"/>
        </w:rPr>
        <w:t xml:space="preserve"> |</w:t>
      </w:r>
      <w:r w:rsidR="00CB5F31" w:rsidRPr="00966F8F">
        <w:rPr>
          <w:rFonts w:ascii="Arial" w:hAnsi="Arial" w:cs="Arial"/>
          <w:sz w:val="20"/>
          <w:szCs w:val="20"/>
          <w:lang w:val="fr-CH"/>
        </w:rPr>
        <w:t xml:space="preserve"> </w:t>
      </w:r>
      <w:proofErr w:type="spellStart"/>
      <w:r w:rsidR="00CB5F31" w:rsidRPr="008B6D22">
        <w:rPr>
          <w:rFonts w:ascii="Arial" w:hAnsi="Arial" w:cs="Arial"/>
          <w:sz w:val="20"/>
          <w:szCs w:val="20"/>
          <w:lang w:val="fr-CH"/>
        </w:rPr>
        <w:t>Zieglerstrasse</w:t>
      </w:r>
      <w:proofErr w:type="spellEnd"/>
      <w:r w:rsidR="00CB5F31" w:rsidRPr="008B6D22">
        <w:rPr>
          <w:rFonts w:ascii="Arial" w:hAnsi="Arial" w:cs="Arial"/>
          <w:sz w:val="20"/>
          <w:szCs w:val="20"/>
          <w:lang w:val="fr-CH"/>
        </w:rPr>
        <w:t xml:space="preserve"> 53 | 3007 Bern</w:t>
      </w:r>
    </w:p>
    <w:p w14:paraId="4AE09703" w14:textId="6614FD56" w:rsidR="00DF7FB2" w:rsidRDefault="00CB5F31"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bookmarkStart w:id="7" w:name="_Hlk83713130"/>
      <w:r w:rsidRPr="00F05084">
        <w:rPr>
          <w:rFonts w:ascii="Arial" w:hAnsi="Arial" w:cs="Arial"/>
          <w:sz w:val="20"/>
          <w:szCs w:val="20"/>
        </w:rPr>
        <w:lastRenderedPageBreak/>
        <w:t>Dieses Faktenblatt wurde im Rahmen des Projekts «</w:t>
      </w:r>
      <w:r>
        <w:rPr>
          <w:rFonts w:ascii="Arial" w:hAnsi="Arial" w:cs="Arial"/>
          <w:sz w:val="20"/>
          <w:szCs w:val="20"/>
        </w:rPr>
        <w:t>Kategorisierung bedarfsgerechter Wohnformen</w:t>
      </w:r>
      <w:bookmarkStart w:id="8" w:name="_Hlk96331406"/>
      <w:r w:rsidRPr="00F05084">
        <w:rPr>
          <w:rFonts w:ascii="Arial" w:hAnsi="Arial" w:cs="Arial"/>
          <w:sz w:val="20"/>
          <w:szCs w:val="20"/>
        </w:rPr>
        <w:t xml:space="preserve">» </w:t>
      </w:r>
      <w:bookmarkEnd w:id="8"/>
      <w:r w:rsidRPr="00F05084">
        <w:rPr>
          <w:rFonts w:ascii="Arial" w:hAnsi="Arial" w:cs="Arial"/>
          <w:sz w:val="20"/>
          <w:szCs w:val="20"/>
        </w:rPr>
        <w:t>von CURAVIVA erstellt. Zu diesem Faktenblatt gehören drei weitere Faktenblätter</w:t>
      </w:r>
      <w:r>
        <w:rPr>
          <w:rFonts w:ascii="Arial" w:hAnsi="Arial" w:cs="Arial"/>
          <w:sz w:val="20"/>
          <w:szCs w:val="20"/>
        </w:rPr>
        <w:t xml:space="preserve">: </w:t>
      </w:r>
      <w:r w:rsidRPr="00F05084">
        <w:rPr>
          <w:rFonts w:ascii="Arial" w:hAnsi="Arial" w:cs="Arial"/>
          <w:sz w:val="20"/>
          <w:szCs w:val="20"/>
        </w:rPr>
        <w:t>«</w:t>
      </w:r>
      <w:r>
        <w:rPr>
          <w:rFonts w:ascii="Arial" w:hAnsi="Arial" w:cs="Arial"/>
          <w:sz w:val="20"/>
          <w:szCs w:val="20"/>
        </w:rPr>
        <w:t>Kategorisierung Wohnformen – Grundlagen</w:t>
      </w:r>
      <w:r w:rsidRPr="00F05084">
        <w:rPr>
          <w:rFonts w:ascii="Arial" w:hAnsi="Arial" w:cs="Arial"/>
          <w:sz w:val="20"/>
          <w:szCs w:val="20"/>
        </w:rPr>
        <w:t>»</w:t>
      </w:r>
      <w:r>
        <w:rPr>
          <w:rFonts w:ascii="Arial" w:hAnsi="Arial" w:cs="Arial"/>
          <w:sz w:val="20"/>
          <w:szCs w:val="20"/>
        </w:rPr>
        <w:t>,</w:t>
      </w:r>
      <w:r w:rsidRPr="00F05084">
        <w:rPr>
          <w:rFonts w:ascii="Arial" w:hAnsi="Arial" w:cs="Arial"/>
          <w:sz w:val="20"/>
          <w:szCs w:val="20"/>
        </w:rPr>
        <w:t xml:space="preserve"> «</w:t>
      </w:r>
      <w:r>
        <w:rPr>
          <w:rFonts w:ascii="Arial" w:hAnsi="Arial" w:cs="Arial"/>
          <w:sz w:val="20"/>
          <w:szCs w:val="20"/>
        </w:rPr>
        <w:t>Gemeinschaftliches Wohnen</w:t>
      </w:r>
      <w:r w:rsidRPr="00F05084">
        <w:rPr>
          <w:rFonts w:ascii="Arial" w:hAnsi="Arial" w:cs="Arial"/>
          <w:sz w:val="20"/>
          <w:szCs w:val="20"/>
        </w:rPr>
        <w:t xml:space="preserve">» </w:t>
      </w:r>
      <w:r>
        <w:rPr>
          <w:rFonts w:ascii="Arial" w:hAnsi="Arial" w:cs="Arial"/>
          <w:sz w:val="20"/>
          <w:szCs w:val="20"/>
        </w:rPr>
        <w:t xml:space="preserve">und </w:t>
      </w:r>
      <w:r w:rsidRPr="00F05084">
        <w:rPr>
          <w:rFonts w:ascii="Arial" w:hAnsi="Arial" w:cs="Arial"/>
          <w:sz w:val="20"/>
          <w:szCs w:val="20"/>
        </w:rPr>
        <w:t>«</w:t>
      </w:r>
      <w:r>
        <w:rPr>
          <w:rFonts w:ascii="Arial" w:hAnsi="Arial" w:cs="Arial"/>
          <w:sz w:val="20"/>
          <w:szCs w:val="20"/>
        </w:rPr>
        <w:t>Wohngruppen mit intensiverer Pflege und Betreuung</w:t>
      </w:r>
      <w:proofErr w:type="gramStart"/>
      <w:r w:rsidRPr="00F05084">
        <w:rPr>
          <w:rFonts w:ascii="Arial" w:hAnsi="Arial" w:cs="Arial"/>
          <w:sz w:val="20"/>
          <w:szCs w:val="20"/>
        </w:rPr>
        <w:t xml:space="preserve">» </w:t>
      </w:r>
      <w:r>
        <w:rPr>
          <w:rFonts w:ascii="Arial" w:hAnsi="Arial" w:cs="Arial"/>
          <w:sz w:val="20"/>
          <w:szCs w:val="20"/>
        </w:rPr>
        <w:t xml:space="preserve"> </w:t>
      </w:r>
      <w:r w:rsidRPr="00F05084">
        <w:rPr>
          <w:rFonts w:ascii="Arial" w:hAnsi="Arial" w:cs="Arial"/>
          <w:sz w:val="20"/>
          <w:szCs w:val="20"/>
        </w:rPr>
        <w:t>(</w:t>
      </w:r>
      <w:proofErr w:type="gramEnd"/>
      <w:r>
        <w:rPr>
          <w:rFonts w:ascii="Arial" w:hAnsi="Arial" w:cs="Arial"/>
          <w:sz w:val="20"/>
          <w:szCs w:val="20"/>
        </w:rPr>
        <w:sym w:font="Wingdings" w:char="F0E0"/>
      </w:r>
      <w:r>
        <w:rPr>
          <w:rFonts w:ascii="Arial" w:hAnsi="Arial" w:cs="Arial"/>
          <w:sz w:val="20"/>
          <w:szCs w:val="20"/>
        </w:rPr>
        <w:t xml:space="preserve"> </w:t>
      </w:r>
      <w:proofErr w:type="spellStart"/>
      <w:r w:rsidRPr="00F05084">
        <w:rPr>
          <w:rFonts w:ascii="Arial" w:hAnsi="Arial" w:cs="Arial"/>
          <w:sz w:val="20"/>
          <w:szCs w:val="20"/>
        </w:rPr>
        <w:t>www.curaviva.ch</w:t>
      </w:r>
      <w:proofErr w:type="spellEnd"/>
      <w:r>
        <w:rPr>
          <w:rFonts w:ascii="Arial" w:hAnsi="Arial" w:cs="Arial"/>
          <w:sz w:val="20"/>
          <w:szCs w:val="20"/>
        </w:rPr>
        <w:t xml:space="preserve"> </w:t>
      </w:r>
      <w:r>
        <w:rPr>
          <w:rFonts w:ascii="Arial" w:hAnsi="Arial" w:cs="Arial"/>
          <w:sz w:val="20"/>
          <w:szCs w:val="20"/>
        </w:rPr>
        <w:sym w:font="Wingdings" w:char="F0E0"/>
      </w:r>
      <w:r>
        <w:rPr>
          <w:rFonts w:ascii="Arial" w:hAnsi="Arial" w:cs="Arial"/>
          <w:sz w:val="20"/>
          <w:szCs w:val="20"/>
        </w:rPr>
        <w:t xml:space="preserve"> Fachwissen</w:t>
      </w:r>
      <w:r w:rsidRPr="00F05084">
        <w:rPr>
          <w:rFonts w:ascii="Arial" w:hAnsi="Arial" w:cs="Arial"/>
          <w:sz w:val="20"/>
          <w:szCs w:val="20"/>
        </w:rPr>
        <w:t>).</w:t>
      </w:r>
      <w:bookmarkEnd w:id="7"/>
    </w:p>
    <w:p w14:paraId="4E47C793" w14:textId="77777777" w:rsidR="00CB5F31" w:rsidRPr="00CB5F31" w:rsidRDefault="00CB5F31"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p>
    <w:p w14:paraId="250E2921" w14:textId="0BF06707" w:rsidR="00DF7FB2" w:rsidRPr="00EB7FB7" w:rsidRDefault="00DF7FB2"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DF7FB2">
        <w:rPr>
          <w:rFonts w:ascii="Arial" w:hAnsi="Arial" w:cs="Arial"/>
          <w:b/>
          <w:sz w:val="20"/>
          <w:szCs w:val="20"/>
        </w:rPr>
        <w:t>Autor</w:t>
      </w:r>
      <w:r>
        <w:rPr>
          <w:rFonts w:ascii="Arial" w:hAnsi="Arial" w:cs="Arial"/>
          <w:b/>
          <w:sz w:val="20"/>
          <w:szCs w:val="20"/>
        </w:rPr>
        <w:t>/</w:t>
      </w:r>
      <w:r w:rsidRPr="00DF7FB2">
        <w:rPr>
          <w:rFonts w:ascii="Arial" w:hAnsi="Arial" w:cs="Arial"/>
          <w:b/>
          <w:sz w:val="20"/>
          <w:szCs w:val="20"/>
        </w:rPr>
        <w:t>in</w:t>
      </w:r>
      <w:r>
        <w:br/>
      </w:r>
      <w:r w:rsidR="00EB7FB7" w:rsidRPr="00EB7FB7">
        <w:rPr>
          <w:rFonts w:ascii="Arial" w:hAnsi="Arial" w:cs="Arial"/>
          <w:sz w:val="20"/>
          <w:szCs w:val="20"/>
        </w:rPr>
        <w:t>Matthias von Bergen, Berner Fachhochschule BFH Soziale Arbeit</w:t>
      </w:r>
    </w:p>
    <w:p w14:paraId="1333EB7F" w14:textId="484DB33E" w:rsidR="00DF7FB2" w:rsidRPr="00DF7FB2" w:rsidRDefault="00DF7FB2" w:rsidP="007E2262">
      <w:pPr>
        <w:pBdr>
          <w:top w:val="single" w:sz="4" w:space="1" w:color="auto"/>
          <w:left w:val="single" w:sz="4" w:space="0" w:color="auto"/>
          <w:bottom w:val="single" w:sz="4" w:space="1" w:color="auto"/>
          <w:right w:val="single" w:sz="4" w:space="4" w:color="auto"/>
        </w:pBdr>
        <w:autoSpaceDE w:val="0"/>
        <w:autoSpaceDN w:val="0"/>
        <w:adjustRightInd w:val="0"/>
        <w:spacing w:after="120"/>
        <w:rPr>
          <w:rFonts w:ascii="Arial" w:hAnsi="Arial" w:cs="Arial"/>
          <w:b/>
          <w:sz w:val="20"/>
          <w:szCs w:val="20"/>
        </w:rPr>
      </w:pPr>
    </w:p>
    <w:p w14:paraId="49DE258D" w14:textId="41DC78A2" w:rsidR="00DF7FB2" w:rsidRPr="00DF7FB2" w:rsidRDefault="00DF7FB2"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5A941E33">
        <w:rPr>
          <w:rFonts w:ascii="Arial" w:hAnsi="Arial" w:cs="Arial"/>
          <w:b/>
          <w:bCs/>
          <w:sz w:val="20"/>
          <w:szCs w:val="20"/>
        </w:rPr>
        <w:t>Zitierweise</w:t>
      </w:r>
      <w:r>
        <w:br/>
      </w:r>
      <w:r w:rsidRPr="5A941E33">
        <w:rPr>
          <w:rFonts w:ascii="Arial" w:hAnsi="Arial" w:cs="Arial"/>
          <w:sz w:val="20"/>
          <w:szCs w:val="20"/>
        </w:rPr>
        <w:t>CURAVIVA (H</w:t>
      </w:r>
      <w:r w:rsidR="00B5679B">
        <w:rPr>
          <w:rFonts w:ascii="Arial" w:hAnsi="Arial" w:cs="Arial"/>
          <w:sz w:val="20"/>
          <w:szCs w:val="20"/>
        </w:rPr>
        <w:t>rs</w:t>
      </w:r>
      <w:r w:rsidRPr="5A941E33">
        <w:rPr>
          <w:rFonts w:ascii="Arial" w:hAnsi="Arial" w:cs="Arial"/>
          <w:sz w:val="20"/>
          <w:szCs w:val="20"/>
        </w:rPr>
        <w:t>g.)</w:t>
      </w:r>
      <w:r w:rsidR="002231C3">
        <w:rPr>
          <w:rFonts w:ascii="Arial" w:hAnsi="Arial" w:cs="Arial"/>
          <w:sz w:val="20"/>
          <w:szCs w:val="20"/>
        </w:rPr>
        <w:t>.</w:t>
      </w:r>
      <w:r w:rsidRPr="5A941E33">
        <w:rPr>
          <w:rFonts w:ascii="Arial" w:hAnsi="Arial" w:cs="Arial"/>
          <w:sz w:val="20"/>
          <w:szCs w:val="20"/>
        </w:rPr>
        <w:t xml:space="preserve"> (2021). Faktenblatt</w:t>
      </w:r>
      <w:r w:rsidR="002231C3">
        <w:rPr>
          <w:rFonts w:ascii="Arial" w:hAnsi="Arial" w:cs="Arial"/>
          <w:sz w:val="20"/>
          <w:szCs w:val="20"/>
        </w:rPr>
        <w:t>:</w:t>
      </w:r>
      <w:r w:rsidRPr="5A941E33">
        <w:rPr>
          <w:rFonts w:ascii="Arial" w:hAnsi="Arial" w:cs="Arial"/>
          <w:sz w:val="20"/>
          <w:szCs w:val="20"/>
        </w:rPr>
        <w:t xml:space="preserve"> Wohn</w:t>
      </w:r>
      <w:r w:rsidR="0C5658EF" w:rsidRPr="5A941E33">
        <w:rPr>
          <w:rFonts w:ascii="Arial" w:hAnsi="Arial" w:cs="Arial"/>
          <w:sz w:val="20"/>
          <w:szCs w:val="20"/>
        </w:rPr>
        <w:t>en mit Dienstleistungen</w:t>
      </w:r>
      <w:r w:rsidR="0071634B">
        <w:rPr>
          <w:rFonts w:ascii="Arial" w:hAnsi="Arial" w:cs="Arial"/>
          <w:sz w:val="20"/>
          <w:szCs w:val="20"/>
        </w:rPr>
        <w:t>/Unterstützung</w:t>
      </w:r>
      <w:r w:rsidRPr="5A941E33">
        <w:rPr>
          <w:rFonts w:ascii="Arial" w:hAnsi="Arial" w:cs="Arial"/>
          <w:sz w:val="20"/>
          <w:szCs w:val="20"/>
        </w:rPr>
        <w:t>. Online</w:t>
      </w:r>
      <w:r w:rsidR="00B5679B">
        <w:rPr>
          <w:rFonts w:ascii="Arial" w:hAnsi="Arial" w:cs="Arial"/>
          <w:sz w:val="20"/>
          <w:szCs w:val="20"/>
        </w:rPr>
        <w:t xml:space="preserve"> unter</w:t>
      </w:r>
      <w:r w:rsidRPr="5A941E33">
        <w:rPr>
          <w:rFonts w:ascii="Arial" w:hAnsi="Arial" w:cs="Arial"/>
          <w:sz w:val="20"/>
          <w:szCs w:val="20"/>
        </w:rPr>
        <w:t xml:space="preserve"> </w:t>
      </w:r>
      <w:hyperlink r:id="rId54">
        <w:r w:rsidRPr="5A941E33">
          <w:rPr>
            <w:rStyle w:val="Hyperlink"/>
            <w:rFonts w:ascii="Arial" w:hAnsi="Arial" w:cs="Arial"/>
            <w:sz w:val="20"/>
            <w:szCs w:val="20"/>
          </w:rPr>
          <w:t>www.curaviva.ch</w:t>
        </w:r>
      </w:hyperlink>
      <w:r w:rsidR="00665F54">
        <w:rPr>
          <w:rStyle w:val="Hyperlink"/>
          <w:rFonts w:ascii="Arial" w:hAnsi="Arial" w:cs="Arial"/>
          <w:sz w:val="20"/>
          <w:szCs w:val="20"/>
        </w:rPr>
        <w:t>.</w:t>
      </w:r>
    </w:p>
    <w:p w14:paraId="6A5377D3" w14:textId="77777777" w:rsidR="00DF7FB2" w:rsidRPr="00DF7FB2" w:rsidRDefault="00DF7FB2" w:rsidP="007E2262">
      <w:pPr>
        <w:pBdr>
          <w:top w:val="single" w:sz="4" w:space="1" w:color="auto"/>
          <w:left w:val="single" w:sz="4" w:space="0" w:color="auto"/>
          <w:bottom w:val="single" w:sz="4" w:space="1" w:color="auto"/>
          <w:right w:val="single" w:sz="4" w:space="4" w:color="auto"/>
        </w:pBdr>
        <w:spacing w:after="120"/>
        <w:rPr>
          <w:rFonts w:ascii="Arial" w:hAnsi="Arial" w:cs="Arial"/>
          <w:b/>
          <w:sz w:val="20"/>
          <w:szCs w:val="20"/>
        </w:rPr>
      </w:pPr>
    </w:p>
    <w:p w14:paraId="1F28BF2F" w14:textId="7534C071" w:rsidR="00DF7FB2" w:rsidRPr="00DF7FB2" w:rsidRDefault="00DF7FB2"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Pr>
          <w:rFonts w:ascii="Arial" w:hAnsi="Arial" w:cs="Arial"/>
          <w:sz w:val="20"/>
          <w:szCs w:val="20"/>
        </w:rPr>
        <w:t>© CURAVIVA 2021</w:t>
      </w:r>
    </w:p>
    <w:sectPr w:rsidR="00DF7FB2" w:rsidRPr="00DF7FB2" w:rsidSect="0003347E">
      <w:headerReference w:type="default" r:id="rId55"/>
      <w:footerReference w:type="even" r:id="rId56"/>
      <w:footerReference w:type="default" r:id="rId57"/>
      <w:headerReference w:type="first" r:id="rId58"/>
      <w:footerReference w:type="first" r:id="rId59"/>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96CF" w14:textId="77777777" w:rsidR="00946869" w:rsidRDefault="00946869">
      <w:r>
        <w:separator/>
      </w:r>
    </w:p>
  </w:endnote>
  <w:endnote w:type="continuationSeparator" w:id="0">
    <w:p w14:paraId="55351419" w14:textId="77777777" w:rsidR="00946869" w:rsidRDefault="00946869">
      <w:r>
        <w:continuationSeparator/>
      </w:r>
    </w:p>
  </w:endnote>
  <w:endnote w:type="continuationNotice" w:id="1">
    <w:p w14:paraId="6840E687" w14:textId="77777777" w:rsidR="00946869" w:rsidRDefault="00946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7DA5" w14:textId="77777777" w:rsidR="0045630F" w:rsidRDefault="0045630F">
    <w:pPr>
      <w:pStyle w:val="Fuzeile"/>
    </w:pPr>
  </w:p>
  <w:p w14:paraId="5B574F56" w14:textId="77777777" w:rsidR="00242189" w:rsidRDefault="00242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256820"/>
      <w:docPartObj>
        <w:docPartGallery w:val="Page Numbers (Bottom of Page)"/>
        <w:docPartUnique/>
      </w:docPartObj>
    </w:sdtPr>
    <w:sdtEndPr/>
    <w:sdtContent>
      <w:p w14:paraId="295C9845" w14:textId="1D5804D8" w:rsidR="00DF7FB2" w:rsidRPr="00DF7FB2" w:rsidRDefault="00DF7FB2" w:rsidP="00DF7FB2">
        <w:pPr>
          <w:pStyle w:val="Fuzeile"/>
          <w:pBdr>
            <w:top w:val="single" w:sz="4" w:space="1" w:color="auto"/>
          </w:pBdr>
          <w:rPr>
            <w:rFonts w:ascii="Arial" w:hAnsi="Arial" w:cs="Arial"/>
            <w:sz w:val="20"/>
            <w:szCs w:val="20"/>
          </w:rPr>
        </w:pPr>
        <w:r w:rsidRPr="00DF7FB2">
          <w:rPr>
            <w:rFonts w:ascii="Arial" w:hAnsi="Arial" w:cs="Arial"/>
            <w:sz w:val="20"/>
            <w:szCs w:val="20"/>
          </w:rPr>
          <w:t>Faktenblatt</w:t>
        </w:r>
        <w:r>
          <w:rPr>
            <w:rFonts w:ascii="Arial" w:hAnsi="Arial" w:cs="Arial"/>
            <w:sz w:val="20"/>
            <w:szCs w:val="20"/>
          </w:rPr>
          <w:t xml:space="preserve">: </w:t>
        </w:r>
        <w:r w:rsidR="0013477B">
          <w:rPr>
            <w:rFonts w:ascii="Arial" w:hAnsi="Arial" w:cs="Arial"/>
            <w:sz w:val="20"/>
            <w:szCs w:val="20"/>
          </w:rPr>
          <w:t>Wohnen mit Dienstleistungen/Unterstützung</w:t>
        </w:r>
        <w:r w:rsidRPr="00DF7FB2">
          <w:rPr>
            <w:rFonts w:ascii="Arial" w:hAnsi="Arial" w:cs="Arial"/>
            <w:sz w:val="20"/>
            <w:szCs w:val="20"/>
          </w:rPr>
          <w:tab/>
        </w:r>
        <w:r w:rsidRPr="00DF7FB2">
          <w:rPr>
            <w:rFonts w:ascii="Arial" w:hAnsi="Arial" w:cs="Arial"/>
            <w:sz w:val="20"/>
            <w:szCs w:val="20"/>
          </w:rPr>
          <w:tab/>
        </w:r>
        <w:r w:rsidRPr="00DF7FB2">
          <w:rPr>
            <w:rFonts w:ascii="Arial" w:hAnsi="Arial" w:cs="Arial"/>
            <w:sz w:val="20"/>
            <w:szCs w:val="20"/>
          </w:rPr>
          <w:fldChar w:fldCharType="begin"/>
        </w:r>
        <w:r w:rsidRPr="00DF7FB2">
          <w:rPr>
            <w:rFonts w:ascii="Arial" w:hAnsi="Arial" w:cs="Arial"/>
            <w:sz w:val="20"/>
            <w:szCs w:val="20"/>
          </w:rPr>
          <w:instrText>PAGE   \* MERGEFORMAT</w:instrText>
        </w:r>
        <w:r w:rsidRPr="00DF7FB2">
          <w:rPr>
            <w:rFonts w:ascii="Arial" w:hAnsi="Arial" w:cs="Arial"/>
            <w:sz w:val="20"/>
            <w:szCs w:val="20"/>
          </w:rPr>
          <w:fldChar w:fldCharType="separate"/>
        </w:r>
        <w:r w:rsidR="00CD3678">
          <w:rPr>
            <w:rFonts w:ascii="Arial" w:hAnsi="Arial" w:cs="Arial"/>
            <w:noProof/>
            <w:sz w:val="20"/>
            <w:szCs w:val="20"/>
          </w:rPr>
          <w:t>4</w:t>
        </w:r>
        <w:r w:rsidRPr="00DF7FB2">
          <w:rPr>
            <w:rFonts w:ascii="Arial" w:hAnsi="Arial" w:cs="Arial"/>
            <w:sz w:val="20"/>
            <w:szCs w:val="20"/>
          </w:rPr>
          <w:fldChar w:fldCharType="end"/>
        </w:r>
      </w:p>
    </w:sdtContent>
  </w:sdt>
  <w:p w14:paraId="67D3D751" w14:textId="2306E418" w:rsidR="00B84AFE" w:rsidRPr="008E6FFA" w:rsidRDefault="00B84AFE" w:rsidP="008E6F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878380956"/>
      <w:docPartObj>
        <w:docPartGallery w:val="Page Numbers (Bottom of Page)"/>
        <w:docPartUnique/>
      </w:docPartObj>
    </w:sdtPr>
    <w:sdtEndPr/>
    <w:sdtContent>
      <w:p w14:paraId="096DDB78" w14:textId="529681A4" w:rsidR="008E6FFA" w:rsidRPr="0018748F" w:rsidRDefault="008E6FFA"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Pr="0018748F">
          <w:rPr>
            <w:rFonts w:ascii="Arial" w:hAnsi="Arial" w:cs="Arial"/>
            <w:sz w:val="20"/>
          </w:rPr>
          <w:fldChar w:fldCharType="begin"/>
        </w:r>
        <w:r w:rsidRPr="0018748F">
          <w:rPr>
            <w:rFonts w:ascii="Arial" w:hAnsi="Arial" w:cs="Arial"/>
            <w:sz w:val="20"/>
          </w:rPr>
          <w:instrText>PAGE   \* MERGEFORMAT</w:instrText>
        </w:r>
        <w:r w:rsidRPr="0018748F">
          <w:rPr>
            <w:rFonts w:ascii="Arial" w:hAnsi="Arial" w:cs="Arial"/>
            <w:sz w:val="20"/>
          </w:rPr>
          <w:fldChar w:fldCharType="separate"/>
        </w:r>
        <w:r>
          <w:rPr>
            <w:rFonts w:ascii="Arial" w:hAnsi="Arial" w:cs="Arial"/>
            <w:noProof/>
            <w:sz w:val="20"/>
          </w:rPr>
          <w:t>1</w:t>
        </w:r>
        <w:r w:rsidRPr="0018748F">
          <w:rPr>
            <w:rFonts w:ascii="Arial" w:hAnsi="Arial" w:cs="Arial"/>
            <w:sz w:val="20"/>
          </w:rPr>
          <w:fldChar w:fldCharType="end"/>
        </w:r>
      </w:p>
    </w:sdtContent>
  </w:sdt>
  <w:p w14:paraId="7E2BD02C" w14:textId="12636030" w:rsidR="00E30F35" w:rsidRPr="008E6FFA" w:rsidRDefault="00E30F35"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73A3" w14:textId="77777777" w:rsidR="00946869" w:rsidRDefault="00946869">
      <w:r>
        <w:separator/>
      </w:r>
    </w:p>
  </w:footnote>
  <w:footnote w:type="continuationSeparator" w:id="0">
    <w:p w14:paraId="394BABCF" w14:textId="77777777" w:rsidR="00946869" w:rsidRDefault="00946869">
      <w:r>
        <w:continuationSeparator/>
      </w:r>
    </w:p>
  </w:footnote>
  <w:footnote w:type="continuationNotice" w:id="1">
    <w:p w14:paraId="695F32B8" w14:textId="77777777" w:rsidR="00946869" w:rsidRDefault="00946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ABD5" w14:textId="289E745C" w:rsidR="00B84AFE" w:rsidRPr="0003590A" w:rsidRDefault="00EA5C55" w:rsidP="00F82FA1">
    <w:pPr>
      <w:pStyle w:val="Kopfzeile"/>
      <w:jc w:val="right"/>
    </w:pPr>
    <w:r>
      <w:rPr>
        <w:noProof/>
        <w:lang w:val="de-CH" w:eastAsia="de-CH"/>
      </w:rPr>
      <w:drawing>
        <wp:inline distT="0" distB="0" distL="0" distR="0" wp14:anchorId="61E2C862" wp14:editId="542E4512">
          <wp:extent cx="1860673" cy="212182"/>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AVIVA.pdf"/>
                  <pic:cNvPicPr/>
                </pic:nvPicPr>
                <pic:blipFill>
                  <a:blip r:embed="rId1"/>
                  <a:stretch>
                    <a:fillRect/>
                  </a:stretch>
                </pic:blipFill>
                <pic:spPr>
                  <a:xfrm>
                    <a:off x="0" y="0"/>
                    <a:ext cx="1907486" cy="217520"/>
                  </a:xfrm>
                  <a:prstGeom prst="rect">
                    <a:avLst/>
                  </a:prstGeom>
                </pic:spPr>
              </pic:pic>
            </a:graphicData>
          </a:graphic>
        </wp:inline>
      </w:drawing>
    </w:r>
  </w:p>
  <w:p w14:paraId="1985D15A" w14:textId="77777777" w:rsidR="00242189" w:rsidRDefault="002421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02F" w14:textId="3AB014C2" w:rsidR="00E30F35" w:rsidRDefault="002C3B0F" w:rsidP="00E30F35">
    <w:pPr>
      <w:pStyle w:val="Kopfzeile"/>
      <w:jc w:val="right"/>
    </w:pPr>
    <w:r>
      <w:rPr>
        <w:noProof/>
        <w:lang w:val="de-CH" w:eastAsia="de-CH"/>
      </w:rPr>
      <w:drawing>
        <wp:anchor distT="0" distB="0" distL="114300" distR="114300" simplePos="0" relativeHeight="251658240" behindDoc="0" locked="0" layoutInCell="1" allowOverlap="1" wp14:anchorId="795AD98A" wp14:editId="4F13959A">
          <wp:simplePos x="0" y="0"/>
          <wp:positionH relativeFrom="column">
            <wp:posOffset>3720465</wp:posOffset>
          </wp:positionH>
          <wp:positionV relativeFrom="paragraph">
            <wp:posOffset>110490</wp:posOffset>
          </wp:positionV>
          <wp:extent cx="2400300" cy="923925"/>
          <wp:effectExtent l="0" t="0" r="0" b="9525"/>
          <wp:wrapThrough wrapText="bothSides">
            <wp:wrapPolygon edited="0">
              <wp:start x="0" y="0"/>
              <wp:lineTo x="0" y="21377"/>
              <wp:lineTo x="21429" y="21377"/>
              <wp:lineTo x="21429" y="0"/>
              <wp:lineTo x="0" y="0"/>
            </wp:wrapPolygon>
          </wp:wrapThrough>
          <wp:docPr id="8" name="Bild 1" descr="Logo_Curaviva-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raviva-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98B"/>
    <w:multiLevelType w:val="hybridMultilevel"/>
    <w:tmpl w:val="B87AC7AC"/>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035A3701"/>
    <w:multiLevelType w:val="hybridMultilevel"/>
    <w:tmpl w:val="FFFFFFFF"/>
    <w:lvl w:ilvl="0" w:tplc="CAD84DEE">
      <w:start w:val="1"/>
      <w:numFmt w:val="decimal"/>
      <w:lvlText w:val="%1."/>
      <w:lvlJc w:val="left"/>
      <w:pPr>
        <w:ind w:left="720" w:hanging="360"/>
      </w:pPr>
    </w:lvl>
    <w:lvl w:ilvl="1" w:tplc="F82683DC">
      <w:start w:val="1"/>
      <w:numFmt w:val="upperLetter"/>
      <w:lvlText w:val="%2."/>
      <w:lvlJc w:val="left"/>
      <w:pPr>
        <w:ind w:left="1440" w:hanging="360"/>
      </w:pPr>
    </w:lvl>
    <w:lvl w:ilvl="2" w:tplc="2E560D5E">
      <w:start w:val="1"/>
      <w:numFmt w:val="lowerRoman"/>
      <w:lvlText w:val="%3."/>
      <w:lvlJc w:val="right"/>
      <w:pPr>
        <w:ind w:left="2160" w:hanging="180"/>
      </w:pPr>
    </w:lvl>
    <w:lvl w:ilvl="3" w:tplc="1C52D578">
      <w:start w:val="1"/>
      <w:numFmt w:val="decimal"/>
      <w:lvlText w:val="%4."/>
      <w:lvlJc w:val="left"/>
      <w:pPr>
        <w:ind w:left="2880" w:hanging="360"/>
      </w:pPr>
    </w:lvl>
    <w:lvl w:ilvl="4" w:tplc="E444804A">
      <w:start w:val="1"/>
      <w:numFmt w:val="lowerLetter"/>
      <w:lvlText w:val="%5."/>
      <w:lvlJc w:val="left"/>
      <w:pPr>
        <w:ind w:left="3600" w:hanging="360"/>
      </w:pPr>
    </w:lvl>
    <w:lvl w:ilvl="5" w:tplc="14880B94">
      <w:start w:val="1"/>
      <w:numFmt w:val="lowerRoman"/>
      <w:lvlText w:val="%6."/>
      <w:lvlJc w:val="right"/>
      <w:pPr>
        <w:ind w:left="4320" w:hanging="180"/>
      </w:pPr>
    </w:lvl>
    <w:lvl w:ilvl="6" w:tplc="7EF8773E">
      <w:start w:val="1"/>
      <w:numFmt w:val="decimal"/>
      <w:lvlText w:val="%7."/>
      <w:lvlJc w:val="left"/>
      <w:pPr>
        <w:ind w:left="5040" w:hanging="360"/>
      </w:pPr>
    </w:lvl>
    <w:lvl w:ilvl="7" w:tplc="EC4A9C18">
      <w:start w:val="1"/>
      <w:numFmt w:val="lowerLetter"/>
      <w:lvlText w:val="%8."/>
      <w:lvlJc w:val="left"/>
      <w:pPr>
        <w:ind w:left="5760" w:hanging="360"/>
      </w:pPr>
    </w:lvl>
    <w:lvl w:ilvl="8" w:tplc="CD92D40A">
      <w:start w:val="1"/>
      <w:numFmt w:val="lowerRoman"/>
      <w:lvlText w:val="%9."/>
      <w:lvlJc w:val="right"/>
      <w:pPr>
        <w:ind w:left="6480" w:hanging="180"/>
      </w:pPr>
    </w:lvl>
  </w:abstractNum>
  <w:abstractNum w:abstractNumId="2" w15:restartNumberingAfterBreak="0">
    <w:nsid w:val="0F1705FA"/>
    <w:multiLevelType w:val="hybridMultilevel"/>
    <w:tmpl w:val="9C3C24E6"/>
    <w:lvl w:ilvl="0" w:tplc="B018104A">
      <w:start w:val="3"/>
      <w:numFmt w:val="bullet"/>
      <w:pStyle w:val="Aufzhlung"/>
      <w:lvlText w:val="-"/>
      <w:lvlJc w:val="left"/>
      <w:pPr>
        <w:ind w:left="717" w:hanging="360"/>
      </w:pPr>
      <w:rPr>
        <w:rFonts w:ascii="Arial" w:eastAsia="Times" w:hAnsi="Arial" w:hint="default"/>
      </w:rPr>
    </w:lvl>
    <w:lvl w:ilvl="1" w:tplc="061009D8">
      <w:start w:val="1"/>
      <w:numFmt w:val="bullet"/>
      <w:pStyle w:val="Aufzhlungkreis"/>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3" w15:restartNumberingAfterBreak="0">
    <w:nsid w:val="17F66954"/>
    <w:multiLevelType w:val="hybridMultilevel"/>
    <w:tmpl w:val="0548E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C3D89"/>
    <w:multiLevelType w:val="hybridMultilevel"/>
    <w:tmpl w:val="EDFA4DDA"/>
    <w:lvl w:ilvl="0" w:tplc="FFFFFFFF">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A14BFE"/>
    <w:multiLevelType w:val="hybridMultilevel"/>
    <w:tmpl w:val="48706BB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5114" w:hanging="360"/>
      </w:pPr>
      <w:rPr>
        <w:rFonts w:ascii="Courier New" w:hAnsi="Courier New" w:cs="Courier New" w:hint="default"/>
      </w:rPr>
    </w:lvl>
    <w:lvl w:ilvl="2" w:tplc="08070005" w:tentative="1">
      <w:start w:val="1"/>
      <w:numFmt w:val="bullet"/>
      <w:lvlText w:val=""/>
      <w:lvlJc w:val="left"/>
      <w:pPr>
        <w:ind w:left="5834" w:hanging="360"/>
      </w:pPr>
      <w:rPr>
        <w:rFonts w:ascii="Wingdings" w:hAnsi="Wingdings" w:hint="default"/>
      </w:rPr>
    </w:lvl>
    <w:lvl w:ilvl="3" w:tplc="08070001" w:tentative="1">
      <w:start w:val="1"/>
      <w:numFmt w:val="bullet"/>
      <w:lvlText w:val=""/>
      <w:lvlJc w:val="left"/>
      <w:pPr>
        <w:ind w:left="6554" w:hanging="360"/>
      </w:pPr>
      <w:rPr>
        <w:rFonts w:ascii="Symbol" w:hAnsi="Symbol" w:hint="default"/>
      </w:rPr>
    </w:lvl>
    <w:lvl w:ilvl="4" w:tplc="08070003" w:tentative="1">
      <w:start w:val="1"/>
      <w:numFmt w:val="bullet"/>
      <w:lvlText w:val="o"/>
      <w:lvlJc w:val="left"/>
      <w:pPr>
        <w:ind w:left="7274" w:hanging="360"/>
      </w:pPr>
      <w:rPr>
        <w:rFonts w:ascii="Courier New" w:hAnsi="Courier New" w:cs="Courier New" w:hint="default"/>
      </w:rPr>
    </w:lvl>
    <w:lvl w:ilvl="5" w:tplc="08070005" w:tentative="1">
      <w:start w:val="1"/>
      <w:numFmt w:val="bullet"/>
      <w:lvlText w:val=""/>
      <w:lvlJc w:val="left"/>
      <w:pPr>
        <w:ind w:left="7994" w:hanging="360"/>
      </w:pPr>
      <w:rPr>
        <w:rFonts w:ascii="Wingdings" w:hAnsi="Wingdings" w:hint="default"/>
      </w:rPr>
    </w:lvl>
    <w:lvl w:ilvl="6" w:tplc="08070001" w:tentative="1">
      <w:start w:val="1"/>
      <w:numFmt w:val="bullet"/>
      <w:lvlText w:val=""/>
      <w:lvlJc w:val="left"/>
      <w:pPr>
        <w:ind w:left="8714" w:hanging="360"/>
      </w:pPr>
      <w:rPr>
        <w:rFonts w:ascii="Symbol" w:hAnsi="Symbol" w:hint="default"/>
      </w:rPr>
    </w:lvl>
    <w:lvl w:ilvl="7" w:tplc="08070003" w:tentative="1">
      <w:start w:val="1"/>
      <w:numFmt w:val="bullet"/>
      <w:lvlText w:val="o"/>
      <w:lvlJc w:val="left"/>
      <w:pPr>
        <w:ind w:left="9434" w:hanging="360"/>
      </w:pPr>
      <w:rPr>
        <w:rFonts w:ascii="Courier New" w:hAnsi="Courier New" w:cs="Courier New" w:hint="default"/>
      </w:rPr>
    </w:lvl>
    <w:lvl w:ilvl="8" w:tplc="08070005" w:tentative="1">
      <w:start w:val="1"/>
      <w:numFmt w:val="bullet"/>
      <w:lvlText w:val=""/>
      <w:lvlJc w:val="left"/>
      <w:pPr>
        <w:ind w:left="10154" w:hanging="360"/>
      </w:pPr>
      <w:rPr>
        <w:rFonts w:ascii="Wingdings" w:hAnsi="Wingdings" w:hint="default"/>
      </w:rPr>
    </w:lvl>
  </w:abstractNum>
  <w:abstractNum w:abstractNumId="6" w15:restartNumberingAfterBreak="0">
    <w:nsid w:val="1C92531D"/>
    <w:multiLevelType w:val="hybridMultilevel"/>
    <w:tmpl w:val="FFFFFFFF"/>
    <w:lvl w:ilvl="0" w:tplc="A1E8EE9E">
      <w:start w:val="1"/>
      <w:numFmt w:val="decimal"/>
      <w:lvlText w:val="%1."/>
      <w:lvlJc w:val="left"/>
      <w:pPr>
        <w:ind w:left="720" w:hanging="360"/>
      </w:pPr>
    </w:lvl>
    <w:lvl w:ilvl="1" w:tplc="D84A07BC">
      <w:start w:val="1"/>
      <w:numFmt w:val="upperLetter"/>
      <w:lvlText w:val="%2."/>
      <w:lvlJc w:val="left"/>
      <w:pPr>
        <w:ind w:left="1440" w:hanging="360"/>
      </w:pPr>
    </w:lvl>
    <w:lvl w:ilvl="2" w:tplc="2B6882FC">
      <w:start w:val="1"/>
      <w:numFmt w:val="lowerRoman"/>
      <w:lvlText w:val="%3."/>
      <w:lvlJc w:val="right"/>
      <w:pPr>
        <w:ind w:left="2160" w:hanging="180"/>
      </w:pPr>
    </w:lvl>
    <w:lvl w:ilvl="3" w:tplc="9AE48A26">
      <w:start w:val="1"/>
      <w:numFmt w:val="decimal"/>
      <w:lvlText w:val="%4."/>
      <w:lvlJc w:val="left"/>
      <w:pPr>
        <w:ind w:left="2880" w:hanging="360"/>
      </w:pPr>
    </w:lvl>
    <w:lvl w:ilvl="4" w:tplc="375C513E">
      <w:start w:val="1"/>
      <w:numFmt w:val="lowerLetter"/>
      <w:lvlText w:val="%5."/>
      <w:lvlJc w:val="left"/>
      <w:pPr>
        <w:ind w:left="3600" w:hanging="360"/>
      </w:pPr>
    </w:lvl>
    <w:lvl w:ilvl="5" w:tplc="2CA28DDA">
      <w:start w:val="1"/>
      <w:numFmt w:val="lowerRoman"/>
      <w:lvlText w:val="%6."/>
      <w:lvlJc w:val="right"/>
      <w:pPr>
        <w:ind w:left="4320" w:hanging="180"/>
      </w:pPr>
    </w:lvl>
    <w:lvl w:ilvl="6" w:tplc="531A7622">
      <w:start w:val="1"/>
      <w:numFmt w:val="decimal"/>
      <w:lvlText w:val="%7."/>
      <w:lvlJc w:val="left"/>
      <w:pPr>
        <w:ind w:left="5040" w:hanging="360"/>
      </w:pPr>
    </w:lvl>
    <w:lvl w:ilvl="7" w:tplc="8B9C56FE">
      <w:start w:val="1"/>
      <w:numFmt w:val="lowerLetter"/>
      <w:lvlText w:val="%8."/>
      <w:lvlJc w:val="left"/>
      <w:pPr>
        <w:ind w:left="5760" w:hanging="360"/>
      </w:pPr>
    </w:lvl>
    <w:lvl w:ilvl="8" w:tplc="BFA6EFF6">
      <w:start w:val="1"/>
      <w:numFmt w:val="lowerRoman"/>
      <w:lvlText w:val="%9."/>
      <w:lvlJc w:val="right"/>
      <w:pPr>
        <w:ind w:left="6480" w:hanging="180"/>
      </w:pPr>
    </w:lvl>
  </w:abstractNum>
  <w:abstractNum w:abstractNumId="7" w15:restartNumberingAfterBreak="0">
    <w:nsid w:val="1EEE453A"/>
    <w:multiLevelType w:val="hybridMultilevel"/>
    <w:tmpl w:val="C9E4BB00"/>
    <w:lvl w:ilvl="0" w:tplc="927E7194">
      <w:start w:val="1"/>
      <w:numFmt w:val="decimal"/>
      <w:lvlText w:val="%1."/>
      <w:lvlJc w:val="left"/>
      <w:pPr>
        <w:tabs>
          <w:tab w:val="num" w:pos="720"/>
        </w:tabs>
        <w:ind w:left="720" w:hanging="360"/>
      </w:p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8" w15:restartNumberingAfterBreak="0">
    <w:nsid w:val="1EF71A90"/>
    <w:multiLevelType w:val="hybridMultilevel"/>
    <w:tmpl w:val="8766B3D2"/>
    <w:lvl w:ilvl="0" w:tplc="B7D059C4">
      <w:start w:val="3"/>
      <w:numFmt w:val="bullet"/>
      <w:lvlText w:val="-"/>
      <w:lvlJc w:val="left"/>
      <w:pPr>
        <w:ind w:left="360" w:hanging="360"/>
      </w:pPr>
      <w:rPr>
        <w:rFonts w:ascii="Arial" w:eastAsia="Times"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3373077"/>
    <w:multiLevelType w:val="hybridMultilevel"/>
    <w:tmpl w:val="7AC2E70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5D81591"/>
    <w:multiLevelType w:val="hybridMultilevel"/>
    <w:tmpl w:val="43E86A4A"/>
    <w:lvl w:ilvl="0" w:tplc="F09C274E">
      <w:start w:val="1"/>
      <w:numFmt w:val="decimal"/>
      <w:lvlText w:val="%1."/>
      <w:lvlJc w:val="left"/>
      <w:pPr>
        <w:ind w:left="720" w:hanging="360"/>
      </w:pPr>
    </w:lvl>
    <w:lvl w:ilvl="1" w:tplc="4B8C98DA">
      <w:start w:val="1"/>
      <w:numFmt w:val="upperLetter"/>
      <w:lvlText w:val="%2."/>
      <w:lvlJc w:val="left"/>
      <w:pPr>
        <w:ind w:left="1440" w:hanging="360"/>
      </w:pPr>
    </w:lvl>
    <w:lvl w:ilvl="2" w:tplc="78689C8E">
      <w:start w:val="1"/>
      <w:numFmt w:val="lowerRoman"/>
      <w:lvlText w:val="%3."/>
      <w:lvlJc w:val="right"/>
      <w:pPr>
        <w:ind w:left="2160" w:hanging="180"/>
      </w:pPr>
    </w:lvl>
    <w:lvl w:ilvl="3" w:tplc="8F064F94">
      <w:start w:val="1"/>
      <w:numFmt w:val="decimal"/>
      <w:lvlText w:val="%4."/>
      <w:lvlJc w:val="left"/>
      <w:pPr>
        <w:ind w:left="2880" w:hanging="360"/>
      </w:pPr>
    </w:lvl>
    <w:lvl w:ilvl="4" w:tplc="7926302E">
      <w:start w:val="1"/>
      <w:numFmt w:val="lowerLetter"/>
      <w:lvlText w:val="%5."/>
      <w:lvlJc w:val="left"/>
      <w:pPr>
        <w:ind w:left="3600" w:hanging="360"/>
      </w:pPr>
    </w:lvl>
    <w:lvl w:ilvl="5" w:tplc="AEC06EDC">
      <w:start w:val="1"/>
      <w:numFmt w:val="lowerRoman"/>
      <w:lvlText w:val="%6."/>
      <w:lvlJc w:val="right"/>
      <w:pPr>
        <w:ind w:left="4320" w:hanging="180"/>
      </w:pPr>
    </w:lvl>
    <w:lvl w:ilvl="6" w:tplc="7D280BBE">
      <w:start w:val="1"/>
      <w:numFmt w:val="decimal"/>
      <w:lvlText w:val="%7."/>
      <w:lvlJc w:val="left"/>
      <w:pPr>
        <w:ind w:left="5040" w:hanging="360"/>
      </w:pPr>
    </w:lvl>
    <w:lvl w:ilvl="7" w:tplc="D4E28682">
      <w:start w:val="1"/>
      <w:numFmt w:val="lowerLetter"/>
      <w:lvlText w:val="%8."/>
      <w:lvlJc w:val="left"/>
      <w:pPr>
        <w:ind w:left="5760" w:hanging="360"/>
      </w:pPr>
    </w:lvl>
    <w:lvl w:ilvl="8" w:tplc="CFFEE2E4">
      <w:start w:val="1"/>
      <w:numFmt w:val="lowerRoman"/>
      <w:lvlText w:val="%9."/>
      <w:lvlJc w:val="right"/>
      <w:pPr>
        <w:ind w:left="6480" w:hanging="180"/>
      </w:pPr>
    </w:lvl>
  </w:abstractNum>
  <w:abstractNum w:abstractNumId="11" w15:restartNumberingAfterBreak="0">
    <w:nsid w:val="2E0B28E8"/>
    <w:multiLevelType w:val="hybridMultilevel"/>
    <w:tmpl w:val="A718C972"/>
    <w:lvl w:ilvl="0" w:tplc="BDAADA5C">
      <w:numFmt w:val="bullet"/>
      <w:pStyle w:val="Verweis"/>
      <w:lvlText w:val=""/>
      <w:lvlJc w:val="left"/>
      <w:pPr>
        <w:ind w:left="720" w:hanging="360"/>
      </w:pPr>
      <w:rPr>
        <w:rFonts w:ascii="Symbol" w:eastAsia="Times"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340F37"/>
    <w:multiLevelType w:val="hybridMultilevel"/>
    <w:tmpl w:val="C9E4BB00"/>
    <w:lvl w:ilvl="0" w:tplc="927E7194">
      <w:start w:val="1"/>
      <w:numFmt w:val="decimal"/>
      <w:lvlText w:val="%1."/>
      <w:lvlJc w:val="left"/>
      <w:pPr>
        <w:tabs>
          <w:tab w:val="num" w:pos="720"/>
        </w:tabs>
        <w:ind w:left="720" w:hanging="360"/>
      </w:p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13" w15:restartNumberingAfterBreak="0">
    <w:nsid w:val="3B1F4D25"/>
    <w:multiLevelType w:val="hybridMultilevel"/>
    <w:tmpl w:val="A72AA2C6"/>
    <w:lvl w:ilvl="0" w:tplc="7CEAC3D0">
      <w:start w:val="2"/>
      <w:numFmt w:val="bullet"/>
      <w:lvlText w:val=""/>
      <w:lvlJc w:val="left"/>
      <w:pPr>
        <w:ind w:left="720" w:hanging="360"/>
      </w:pPr>
      <w:rPr>
        <w:rFonts w:ascii="Wingdings" w:eastAsia="Times"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DA92A24"/>
    <w:multiLevelType w:val="hybridMultilevel"/>
    <w:tmpl w:val="C9E4BB00"/>
    <w:lvl w:ilvl="0" w:tplc="927E7194">
      <w:start w:val="1"/>
      <w:numFmt w:val="decimal"/>
      <w:lvlText w:val="%1."/>
      <w:lvlJc w:val="left"/>
      <w:pPr>
        <w:tabs>
          <w:tab w:val="num" w:pos="720"/>
        </w:tabs>
        <w:ind w:left="720" w:hanging="360"/>
      </w:p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lvl>
    <w:lvl w:ilvl="3" w:tplc="3908632C" w:tentative="1">
      <w:start w:val="1"/>
      <w:numFmt w:val="decimal"/>
      <w:lvlText w:val="%4."/>
      <w:lvlJc w:val="left"/>
      <w:pPr>
        <w:tabs>
          <w:tab w:val="num" w:pos="2880"/>
        </w:tabs>
        <w:ind w:left="2880" w:hanging="360"/>
      </w:pPr>
    </w:lvl>
    <w:lvl w:ilvl="4" w:tplc="E3082916" w:tentative="1">
      <w:start w:val="1"/>
      <w:numFmt w:val="decimal"/>
      <w:lvlText w:val="%5."/>
      <w:lvlJc w:val="left"/>
      <w:pPr>
        <w:tabs>
          <w:tab w:val="num" w:pos="3600"/>
        </w:tabs>
        <w:ind w:left="3600" w:hanging="360"/>
      </w:pPr>
    </w:lvl>
    <w:lvl w:ilvl="5" w:tplc="BBC60A6A" w:tentative="1">
      <w:start w:val="1"/>
      <w:numFmt w:val="decimal"/>
      <w:lvlText w:val="%6."/>
      <w:lvlJc w:val="left"/>
      <w:pPr>
        <w:tabs>
          <w:tab w:val="num" w:pos="4320"/>
        </w:tabs>
        <w:ind w:left="4320" w:hanging="360"/>
      </w:pPr>
    </w:lvl>
    <w:lvl w:ilvl="6" w:tplc="F4D051D6" w:tentative="1">
      <w:start w:val="1"/>
      <w:numFmt w:val="decimal"/>
      <w:lvlText w:val="%7."/>
      <w:lvlJc w:val="left"/>
      <w:pPr>
        <w:tabs>
          <w:tab w:val="num" w:pos="5040"/>
        </w:tabs>
        <w:ind w:left="5040" w:hanging="360"/>
      </w:pPr>
    </w:lvl>
    <w:lvl w:ilvl="7" w:tplc="D9FC2A8C" w:tentative="1">
      <w:start w:val="1"/>
      <w:numFmt w:val="decimal"/>
      <w:lvlText w:val="%8."/>
      <w:lvlJc w:val="left"/>
      <w:pPr>
        <w:tabs>
          <w:tab w:val="num" w:pos="5760"/>
        </w:tabs>
        <w:ind w:left="5760" w:hanging="360"/>
      </w:pPr>
    </w:lvl>
    <w:lvl w:ilvl="8" w:tplc="CC3CB740" w:tentative="1">
      <w:start w:val="1"/>
      <w:numFmt w:val="decimal"/>
      <w:lvlText w:val="%9."/>
      <w:lvlJc w:val="left"/>
      <w:pPr>
        <w:tabs>
          <w:tab w:val="num" w:pos="6480"/>
        </w:tabs>
        <w:ind w:left="6480" w:hanging="360"/>
      </w:pPr>
    </w:lvl>
  </w:abstractNum>
  <w:abstractNum w:abstractNumId="15" w15:restartNumberingAfterBreak="0">
    <w:nsid w:val="432F1C41"/>
    <w:multiLevelType w:val="hybridMultilevel"/>
    <w:tmpl w:val="1CC891E0"/>
    <w:lvl w:ilvl="0" w:tplc="B7D059C4">
      <w:start w:val="3"/>
      <w:numFmt w:val="bullet"/>
      <w:lvlText w:val="-"/>
      <w:lvlJc w:val="left"/>
      <w:pPr>
        <w:ind w:left="720" w:hanging="360"/>
      </w:pPr>
      <w:rPr>
        <w:rFonts w:ascii="Arial" w:eastAsia="Times"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4B21C42"/>
    <w:multiLevelType w:val="hybridMultilevel"/>
    <w:tmpl w:val="6FDA9560"/>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2576" w:hanging="360"/>
      </w:pPr>
      <w:rPr>
        <w:rFonts w:ascii="Courier New" w:hAnsi="Courier New" w:cs="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cs="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cs="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17" w15:restartNumberingAfterBreak="0">
    <w:nsid w:val="48A10225"/>
    <w:multiLevelType w:val="hybridMultilevel"/>
    <w:tmpl w:val="ECB20E7A"/>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4A333EA4"/>
    <w:multiLevelType w:val="hybridMultilevel"/>
    <w:tmpl w:val="CCB022E2"/>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E2069C9"/>
    <w:multiLevelType w:val="hybridMultilevel"/>
    <w:tmpl w:val="447822D8"/>
    <w:lvl w:ilvl="0" w:tplc="3FD8B078">
      <w:start w:val="6"/>
      <w:numFmt w:val="decimal"/>
      <w:lvlText w:val="%1."/>
      <w:lvlJc w:val="left"/>
      <w:pPr>
        <w:tabs>
          <w:tab w:val="num" w:pos="720"/>
        </w:tabs>
        <w:ind w:left="720" w:hanging="360"/>
      </w:pPr>
    </w:lvl>
    <w:lvl w:ilvl="1" w:tplc="963A9A4C" w:tentative="1">
      <w:start w:val="1"/>
      <w:numFmt w:val="decimal"/>
      <w:lvlText w:val="%2."/>
      <w:lvlJc w:val="left"/>
      <w:pPr>
        <w:tabs>
          <w:tab w:val="num" w:pos="1440"/>
        </w:tabs>
        <w:ind w:left="1440" w:hanging="360"/>
      </w:pPr>
    </w:lvl>
    <w:lvl w:ilvl="2" w:tplc="C310E406" w:tentative="1">
      <w:start w:val="1"/>
      <w:numFmt w:val="decimal"/>
      <w:lvlText w:val="%3."/>
      <w:lvlJc w:val="left"/>
      <w:pPr>
        <w:tabs>
          <w:tab w:val="num" w:pos="2160"/>
        </w:tabs>
        <w:ind w:left="2160" w:hanging="360"/>
      </w:pPr>
    </w:lvl>
    <w:lvl w:ilvl="3" w:tplc="5B08BB3A" w:tentative="1">
      <w:start w:val="1"/>
      <w:numFmt w:val="decimal"/>
      <w:lvlText w:val="%4."/>
      <w:lvlJc w:val="left"/>
      <w:pPr>
        <w:tabs>
          <w:tab w:val="num" w:pos="2880"/>
        </w:tabs>
        <w:ind w:left="2880" w:hanging="360"/>
      </w:pPr>
    </w:lvl>
    <w:lvl w:ilvl="4" w:tplc="17743AA2" w:tentative="1">
      <w:start w:val="1"/>
      <w:numFmt w:val="decimal"/>
      <w:lvlText w:val="%5."/>
      <w:lvlJc w:val="left"/>
      <w:pPr>
        <w:tabs>
          <w:tab w:val="num" w:pos="3600"/>
        </w:tabs>
        <w:ind w:left="3600" w:hanging="360"/>
      </w:pPr>
    </w:lvl>
    <w:lvl w:ilvl="5" w:tplc="B29E0D42" w:tentative="1">
      <w:start w:val="1"/>
      <w:numFmt w:val="decimal"/>
      <w:lvlText w:val="%6."/>
      <w:lvlJc w:val="left"/>
      <w:pPr>
        <w:tabs>
          <w:tab w:val="num" w:pos="4320"/>
        </w:tabs>
        <w:ind w:left="4320" w:hanging="360"/>
      </w:pPr>
    </w:lvl>
    <w:lvl w:ilvl="6" w:tplc="E20CA870" w:tentative="1">
      <w:start w:val="1"/>
      <w:numFmt w:val="decimal"/>
      <w:lvlText w:val="%7."/>
      <w:lvlJc w:val="left"/>
      <w:pPr>
        <w:tabs>
          <w:tab w:val="num" w:pos="5040"/>
        </w:tabs>
        <w:ind w:left="5040" w:hanging="360"/>
      </w:pPr>
    </w:lvl>
    <w:lvl w:ilvl="7" w:tplc="469C52F8" w:tentative="1">
      <w:start w:val="1"/>
      <w:numFmt w:val="decimal"/>
      <w:lvlText w:val="%8."/>
      <w:lvlJc w:val="left"/>
      <w:pPr>
        <w:tabs>
          <w:tab w:val="num" w:pos="5760"/>
        </w:tabs>
        <w:ind w:left="5760" w:hanging="360"/>
      </w:pPr>
    </w:lvl>
    <w:lvl w:ilvl="8" w:tplc="861AFDF4" w:tentative="1">
      <w:start w:val="1"/>
      <w:numFmt w:val="decimal"/>
      <w:lvlText w:val="%9."/>
      <w:lvlJc w:val="left"/>
      <w:pPr>
        <w:tabs>
          <w:tab w:val="num" w:pos="6480"/>
        </w:tabs>
        <w:ind w:left="6480" w:hanging="360"/>
      </w:pPr>
    </w:lvl>
  </w:abstractNum>
  <w:abstractNum w:abstractNumId="20" w15:restartNumberingAfterBreak="0">
    <w:nsid w:val="5257194F"/>
    <w:multiLevelType w:val="hybridMultilevel"/>
    <w:tmpl w:val="221A8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3C31F7B"/>
    <w:multiLevelType w:val="hybridMultilevel"/>
    <w:tmpl w:val="C47EA1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7CC0310"/>
    <w:multiLevelType w:val="hybridMultilevel"/>
    <w:tmpl w:val="4056B5D8"/>
    <w:lvl w:ilvl="0" w:tplc="CAD84DEE">
      <w:start w:val="1"/>
      <w:numFmt w:val="decimal"/>
      <w:lvlText w:val="%1."/>
      <w:lvlJc w:val="left"/>
      <w:pPr>
        <w:ind w:left="720" w:hanging="360"/>
      </w:pPr>
    </w:lvl>
    <w:lvl w:ilvl="1" w:tplc="08070013">
      <w:start w:val="1"/>
      <w:numFmt w:val="upperRoman"/>
      <w:lvlText w:val="%2."/>
      <w:lvlJc w:val="right"/>
      <w:pPr>
        <w:ind w:left="1440" w:hanging="360"/>
      </w:pPr>
    </w:lvl>
    <w:lvl w:ilvl="2" w:tplc="2E560D5E">
      <w:start w:val="1"/>
      <w:numFmt w:val="lowerRoman"/>
      <w:lvlText w:val="%3."/>
      <w:lvlJc w:val="right"/>
      <w:pPr>
        <w:ind w:left="2160" w:hanging="180"/>
      </w:pPr>
    </w:lvl>
    <w:lvl w:ilvl="3" w:tplc="1C52D578">
      <w:start w:val="1"/>
      <w:numFmt w:val="decimal"/>
      <w:lvlText w:val="%4."/>
      <w:lvlJc w:val="left"/>
      <w:pPr>
        <w:ind w:left="2880" w:hanging="360"/>
      </w:pPr>
    </w:lvl>
    <w:lvl w:ilvl="4" w:tplc="E444804A">
      <w:start w:val="1"/>
      <w:numFmt w:val="lowerLetter"/>
      <w:lvlText w:val="%5."/>
      <w:lvlJc w:val="left"/>
      <w:pPr>
        <w:ind w:left="3600" w:hanging="360"/>
      </w:pPr>
    </w:lvl>
    <w:lvl w:ilvl="5" w:tplc="14880B94">
      <w:start w:val="1"/>
      <w:numFmt w:val="lowerRoman"/>
      <w:lvlText w:val="%6."/>
      <w:lvlJc w:val="right"/>
      <w:pPr>
        <w:ind w:left="4320" w:hanging="180"/>
      </w:pPr>
    </w:lvl>
    <w:lvl w:ilvl="6" w:tplc="7EF8773E">
      <w:start w:val="1"/>
      <w:numFmt w:val="decimal"/>
      <w:lvlText w:val="%7."/>
      <w:lvlJc w:val="left"/>
      <w:pPr>
        <w:ind w:left="5040" w:hanging="360"/>
      </w:pPr>
    </w:lvl>
    <w:lvl w:ilvl="7" w:tplc="EC4A9C18">
      <w:start w:val="1"/>
      <w:numFmt w:val="lowerLetter"/>
      <w:lvlText w:val="%8."/>
      <w:lvlJc w:val="left"/>
      <w:pPr>
        <w:ind w:left="5760" w:hanging="360"/>
      </w:pPr>
    </w:lvl>
    <w:lvl w:ilvl="8" w:tplc="CD92D40A">
      <w:start w:val="1"/>
      <w:numFmt w:val="lowerRoman"/>
      <w:lvlText w:val="%9."/>
      <w:lvlJc w:val="right"/>
      <w:pPr>
        <w:ind w:left="6480" w:hanging="180"/>
      </w:pPr>
    </w:lvl>
  </w:abstractNum>
  <w:abstractNum w:abstractNumId="23" w15:restartNumberingAfterBreak="0">
    <w:nsid w:val="5B6A29BC"/>
    <w:multiLevelType w:val="hybridMultilevel"/>
    <w:tmpl w:val="29C4B7CA"/>
    <w:lvl w:ilvl="0" w:tplc="D4A2CCAA">
      <w:numFmt w:val="bullet"/>
      <w:lvlText w:val="-"/>
      <w:lvlJc w:val="left"/>
      <w:pPr>
        <w:ind w:left="4394" w:hanging="360"/>
      </w:pPr>
      <w:rPr>
        <w:rFonts w:ascii="Arial" w:eastAsia="Times" w:hAnsi="Arial" w:cs="Arial" w:hint="default"/>
      </w:rPr>
    </w:lvl>
    <w:lvl w:ilvl="1" w:tplc="08070003" w:tentative="1">
      <w:start w:val="1"/>
      <w:numFmt w:val="bullet"/>
      <w:lvlText w:val="o"/>
      <w:lvlJc w:val="left"/>
      <w:pPr>
        <w:ind w:left="5114" w:hanging="360"/>
      </w:pPr>
      <w:rPr>
        <w:rFonts w:ascii="Courier New" w:hAnsi="Courier New" w:cs="Courier New" w:hint="default"/>
      </w:rPr>
    </w:lvl>
    <w:lvl w:ilvl="2" w:tplc="08070005" w:tentative="1">
      <w:start w:val="1"/>
      <w:numFmt w:val="bullet"/>
      <w:lvlText w:val=""/>
      <w:lvlJc w:val="left"/>
      <w:pPr>
        <w:ind w:left="5834" w:hanging="360"/>
      </w:pPr>
      <w:rPr>
        <w:rFonts w:ascii="Wingdings" w:hAnsi="Wingdings" w:hint="default"/>
      </w:rPr>
    </w:lvl>
    <w:lvl w:ilvl="3" w:tplc="08070001" w:tentative="1">
      <w:start w:val="1"/>
      <w:numFmt w:val="bullet"/>
      <w:lvlText w:val=""/>
      <w:lvlJc w:val="left"/>
      <w:pPr>
        <w:ind w:left="6554" w:hanging="360"/>
      </w:pPr>
      <w:rPr>
        <w:rFonts w:ascii="Symbol" w:hAnsi="Symbol" w:hint="default"/>
      </w:rPr>
    </w:lvl>
    <w:lvl w:ilvl="4" w:tplc="08070003" w:tentative="1">
      <w:start w:val="1"/>
      <w:numFmt w:val="bullet"/>
      <w:lvlText w:val="o"/>
      <w:lvlJc w:val="left"/>
      <w:pPr>
        <w:ind w:left="7274" w:hanging="360"/>
      </w:pPr>
      <w:rPr>
        <w:rFonts w:ascii="Courier New" w:hAnsi="Courier New" w:cs="Courier New" w:hint="default"/>
      </w:rPr>
    </w:lvl>
    <w:lvl w:ilvl="5" w:tplc="08070005" w:tentative="1">
      <w:start w:val="1"/>
      <w:numFmt w:val="bullet"/>
      <w:lvlText w:val=""/>
      <w:lvlJc w:val="left"/>
      <w:pPr>
        <w:ind w:left="7994" w:hanging="360"/>
      </w:pPr>
      <w:rPr>
        <w:rFonts w:ascii="Wingdings" w:hAnsi="Wingdings" w:hint="default"/>
      </w:rPr>
    </w:lvl>
    <w:lvl w:ilvl="6" w:tplc="08070001" w:tentative="1">
      <w:start w:val="1"/>
      <w:numFmt w:val="bullet"/>
      <w:lvlText w:val=""/>
      <w:lvlJc w:val="left"/>
      <w:pPr>
        <w:ind w:left="8714" w:hanging="360"/>
      </w:pPr>
      <w:rPr>
        <w:rFonts w:ascii="Symbol" w:hAnsi="Symbol" w:hint="default"/>
      </w:rPr>
    </w:lvl>
    <w:lvl w:ilvl="7" w:tplc="08070003" w:tentative="1">
      <w:start w:val="1"/>
      <w:numFmt w:val="bullet"/>
      <w:lvlText w:val="o"/>
      <w:lvlJc w:val="left"/>
      <w:pPr>
        <w:ind w:left="9434" w:hanging="360"/>
      </w:pPr>
      <w:rPr>
        <w:rFonts w:ascii="Courier New" w:hAnsi="Courier New" w:cs="Courier New" w:hint="default"/>
      </w:rPr>
    </w:lvl>
    <w:lvl w:ilvl="8" w:tplc="08070005" w:tentative="1">
      <w:start w:val="1"/>
      <w:numFmt w:val="bullet"/>
      <w:lvlText w:val=""/>
      <w:lvlJc w:val="left"/>
      <w:pPr>
        <w:ind w:left="10154" w:hanging="360"/>
      </w:pPr>
      <w:rPr>
        <w:rFonts w:ascii="Wingdings" w:hAnsi="Wingdings" w:hint="default"/>
      </w:rPr>
    </w:lvl>
  </w:abstractNum>
  <w:abstractNum w:abstractNumId="24" w15:restartNumberingAfterBreak="0">
    <w:nsid w:val="5CB141F1"/>
    <w:multiLevelType w:val="hybridMultilevel"/>
    <w:tmpl w:val="622CC8E8"/>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D1A6D0D"/>
    <w:multiLevelType w:val="hybridMultilevel"/>
    <w:tmpl w:val="A5820234"/>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6" w15:restartNumberingAfterBreak="0">
    <w:nsid w:val="621D343F"/>
    <w:multiLevelType w:val="hybridMultilevel"/>
    <w:tmpl w:val="0122B9F4"/>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7" w15:restartNumberingAfterBreak="0">
    <w:nsid w:val="662143B1"/>
    <w:multiLevelType w:val="hybridMultilevel"/>
    <w:tmpl w:val="4D763540"/>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8" w15:restartNumberingAfterBreak="0">
    <w:nsid w:val="682B7EC8"/>
    <w:multiLevelType w:val="hybridMultilevel"/>
    <w:tmpl w:val="04C07D8E"/>
    <w:lvl w:ilvl="0" w:tplc="448C0134">
      <w:numFmt w:val="bullet"/>
      <w:lvlText w:val=""/>
      <w:lvlJc w:val="left"/>
      <w:pPr>
        <w:ind w:left="360" w:hanging="360"/>
      </w:pPr>
      <w:rPr>
        <w:rFonts w:ascii="Symbol" w:eastAsia="Times"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8607DB5"/>
    <w:multiLevelType w:val="hybridMultilevel"/>
    <w:tmpl w:val="BFF6E51C"/>
    <w:lvl w:ilvl="0" w:tplc="D4A2CCAA">
      <w:numFmt w:val="bullet"/>
      <w:lvlText w:val="-"/>
      <w:lvlJc w:val="left"/>
      <w:pPr>
        <w:ind w:left="1856" w:hanging="360"/>
      </w:pPr>
      <w:rPr>
        <w:rFonts w:ascii="Arial" w:eastAsia="Times" w:hAnsi="Arial" w:cs="Arial" w:hint="default"/>
      </w:rPr>
    </w:lvl>
    <w:lvl w:ilvl="1" w:tplc="08070003" w:tentative="1">
      <w:start w:val="1"/>
      <w:numFmt w:val="bullet"/>
      <w:lvlText w:val="o"/>
      <w:lvlJc w:val="left"/>
      <w:pPr>
        <w:ind w:left="2576" w:hanging="360"/>
      </w:pPr>
      <w:rPr>
        <w:rFonts w:ascii="Courier New" w:hAnsi="Courier New" w:cs="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cs="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cs="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30" w15:restartNumberingAfterBreak="0">
    <w:nsid w:val="6A340A82"/>
    <w:multiLevelType w:val="hybridMultilevel"/>
    <w:tmpl w:val="A53C78EA"/>
    <w:lvl w:ilvl="0" w:tplc="28DE1D9A">
      <w:start w:val="1"/>
      <w:numFmt w:val="bullet"/>
      <w:lvlText w:val=""/>
      <w:lvlJc w:val="left"/>
      <w:pPr>
        <w:ind w:left="720" w:hanging="360"/>
      </w:pPr>
      <w:rPr>
        <w:rFonts w:ascii="Symbol" w:hAnsi="Symbol" w:hint="default"/>
      </w:rPr>
    </w:lvl>
    <w:lvl w:ilvl="1" w:tplc="E724F2B8">
      <w:start w:val="1"/>
      <w:numFmt w:val="bullet"/>
      <w:lvlText w:val="o"/>
      <w:lvlJc w:val="left"/>
      <w:pPr>
        <w:ind w:left="1440" w:hanging="360"/>
      </w:pPr>
      <w:rPr>
        <w:rFonts w:ascii="Courier New" w:hAnsi="Courier New" w:hint="default"/>
      </w:rPr>
    </w:lvl>
    <w:lvl w:ilvl="2" w:tplc="0270F7D6">
      <w:start w:val="1"/>
      <w:numFmt w:val="bullet"/>
      <w:lvlText w:val=""/>
      <w:lvlJc w:val="left"/>
      <w:pPr>
        <w:ind w:left="2160" w:hanging="360"/>
      </w:pPr>
      <w:rPr>
        <w:rFonts w:ascii="Wingdings" w:hAnsi="Wingdings" w:hint="default"/>
      </w:rPr>
    </w:lvl>
    <w:lvl w:ilvl="3" w:tplc="97DC40E8">
      <w:start w:val="1"/>
      <w:numFmt w:val="bullet"/>
      <w:lvlText w:val=""/>
      <w:lvlJc w:val="left"/>
      <w:pPr>
        <w:ind w:left="2880" w:hanging="360"/>
      </w:pPr>
      <w:rPr>
        <w:rFonts w:ascii="Symbol" w:hAnsi="Symbol" w:hint="default"/>
      </w:rPr>
    </w:lvl>
    <w:lvl w:ilvl="4" w:tplc="6B900664">
      <w:start w:val="1"/>
      <w:numFmt w:val="bullet"/>
      <w:lvlText w:val="o"/>
      <w:lvlJc w:val="left"/>
      <w:pPr>
        <w:ind w:left="3600" w:hanging="360"/>
      </w:pPr>
      <w:rPr>
        <w:rFonts w:ascii="Courier New" w:hAnsi="Courier New" w:hint="default"/>
      </w:rPr>
    </w:lvl>
    <w:lvl w:ilvl="5" w:tplc="9A68F684">
      <w:start w:val="1"/>
      <w:numFmt w:val="bullet"/>
      <w:lvlText w:val=""/>
      <w:lvlJc w:val="left"/>
      <w:pPr>
        <w:ind w:left="4320" w:hanging="360"/>
      </w:pPr>
      <w:rPr>
        <w:rFonts w:ascii="Wingdings" w:hAnsi="Wingdings" w:hint="default"/>
      </w:rPr>
    </w:lvl>
    <w:lvl w:ilvl="6" w:tplc="EA2C1E00">
      <w:start w:val="1"/>
      <w:numFmt w:val="bullet"/>
      <w:lvlText w:val=""/>
      <w:lvlJc w:val="left"/>
      <w:pPr>
        <w:ind w:left="5040" w:hanging="360"/>
      </w:pPr>
      <w:rPr>
        <w:rFonts w:ascii="Symbol" w:hAnsi="Symbol" w:hint="default"/>
      </w:rPr>
    </w:lvl>
    <w:lvl w:ilvl="7" w:tplc="57E8DBB0">
      <w:start w:val="1"/>
      <w:numFmt w:val="bullet"/>
      <w:lvlText w:val="o"/>
      <w:lvlJc w:val="left"/>
      <w:pPr>
        <w:ind w:left="5760" w:hanging="360"/>
      </w:pPr>
      <w:rPr>
        <w:rFonts w:ascii="Courier New" w:hAnsi="Courier New" w:hint="default"/>
      </w:rPr>
    </w:lvl>
    <w:lvl w:ilvl="8" w:tplc="749AA4FC">
      <w:start w:val="1"/>
      <w:numFmt w:val="bullet"/>
      <w:lvlText w:val=""/>
      <w:lvlJc w:val="left"/>
      <w:pPr>
        <w:ind w:left="6480" w:hanging="360"/>
      </w:pPr>
      <w:rPr>
        <w:rFonts w:ascii="Wingdings" w:hAnsi="Wingdings" w:hint="default"/>
      </w:rPr>
    </w:lvl>
  </w:abstractNum>
  <w:abstractNum w:abstractNumId="31" w15:restartNumberingAfterBreak="0">
    <w:nsid w:val="6ECF575E"/>
    <w:multiLevelType w:val="hybridMultilevel"/>
    <w:tmpl w:val="F97CD6A6"/>
    <w:lvl w:ilvl="0" w:tplc="B7D059C4">
      <w:start w:val="3"/>
      <w:numFmt w:val="bullet"/>
      <w:lvlText w:val="-"/>
      <w:lvlJc w:val="left"/>
      <w:pPr>
        <w:ind w:left="720" w:hanging="360"/>
      </w:pPr>
      <w:rPr>
        <w:rFonts w:ascii="Arial" w:eastAsia="Times"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33682B"/>
    <w:multiLevelType w:val="hybridMultilevel"/>
    <w:tmpl w:val="FFFFFFFF"/>
    <w:lvl w:ilvl="0" w:tplc="F1585DBC">
      <w:start w:val="1"/>
      <w:numFmt w:val="decimal"/>
      <w:lvlText w:val="%1."/>
      <w:lvlJc w:val="left"/>
      <w:pPr>
        <w:ind w:left="720" w:hanging="360"/>
      </w:pPr>
    </w:lvl>
    <w:lvl w:ilvl="1" w:tplc="4D32D0DC">
      <w:start w:val="1"/>
      <w:numFmt w:val="upperLetter"/>
      <w:lvlText w:val="%2."/>
      <w:lvlJc w:val="left"/>
      <w:pPr>
        <w:ind w:left="1440" w:hanging="360"/>
      </w:pPr>
    </w:lvl>
    <w:lvl w:ilvl="2" w:tplc="3D180A98">
      <w:start w:val="1"/>
      <w:numFmt w:val="lowerRoman"/>
      <w:lvlText w:val="%3."/>
      <w:lvlJc w:val="right"/>
      <w:pPr>
        <w:ind w:left="2160" w:hanging="180"/>
      </w:pPr>
    </w:lvl>
    <w:lvl w:ilvl="3" w:tplc="A90A509E">
      <w:start w:val="1"/>
      <w:numFmt w:val="decimal"/>
      <w:lvlText w:val="%4."/>
      <w:lvlJc w:val="left"/>
      <w:pPr>
        <w:ind w:left="2880" w:hanging="360"/>
      </w:pPr>
    </w:lvl>
    <w:lvl w:ilvl="4" w:tplc="545A797E">
      <w:start w:val="1"/>
      <w:numFmt w:val="lowerLetter"/>
      <w:lvlText w:val="%5."/>
      <w:lvlJc w:val="left"/>
      <w:pPr>
        <w:ind w:left="3600" w:hanging="360"/>
      </w:pPr>
    </w:lvl>
    <w:lvl w:ilvl="5" w:tplc="427628A4">
      <w:start w:val="1"/>
      <w:numFmt w:val="lowerRoman"/>
      <w:lvlText w:val="%6."/>
      <w:lvlJc w:val="right"/>
      <w:pPr>
        <w:ind w:left="4320" w:hanging="180"/>
      </w:pPr>
    </w:lvl>
    <w:lvl w:ilvl="6" w:tplc="932A3EF6">
      <w:start w:val="1"/>
      <w:numFmt w:val="decimal"/>
      <w:lvlText w:val="%7."/>
      <w:lvlJc w:val="left"/>
      <w:pPr>
        <w:ind w:left="5040" w:hanging="360"/>
      </w:pPr>
    </w:lvl>
    <w:lvl w:ilvl="7" w:tplc="C92C59D8">
      <w:start w:val="1"/>
      <w:numFmt w:val="lowerLetter"/>
      <w:lvlText w:val="%8."/>
      <w:lvlJc w:val="left"/>
      <w:pPr>
        <w:ind w:left="5760" w:hanging="360"/>
      </w:pPr>
    </w:lvl>
    <w:lvl w:ilvl="8" w:tplc="1BBE9E08">
      <w:start w:val="1"/>
      <w:numFmt w:val="lowerRoman"/>
      <w:lvlText w:val="%9."/>
      <w:lvlJc w:val="right"/>
      <w:pPr>
        <w:ind w:left="6480" w:hanging="180"/>
      </w:pPr>
    </w:lvl>
  </w:abstractNum>
  <w:num w:numId="1">
    <w:abstractNumId w:val="10"/>
  </w:num>
  <w:num w:numId="2">
    <w:abstractNumId w:val="2"/>
  </w:num>
  <w:num w:numId="3">
    <w:abstractNumId w:val="11"/>
  </w:num>
  <w:num w:numId="4">
    <w:abstractNumId w:val="18"/>
  </w:num>
  <w:num w:numId="5">
    <w:abstractNumId w:val="17"/>
  </w:num>
  <w:num w:numId="6">
    <w:abstractNumId w:val="28"/>
  </w:num>
  <w:num w:numId="7">
    <w:abstractNumId w:val="15"/>
  </w:num>
  <w:num w:numId="8">
    <w:abstractNumId w:val="31"/>
  </w:num>
  <w:num w:numId="9">
    <w:abstractNumId w:val="8"/>
  </w:num>
  <w:num w:numId="10">
    <w:abstractNumId w:val="20"/>
  </w:num>
  <w:num w:numId="11">
    <w:abstractNumId w:val="13"/>
  </w:num>
  <w:num w:numId="12">
    <w:abstractNumId w:val="2"/>
  </w:num>
  <w:num w:numId="13">
    <w:abstractNumId w:val="12"/>
  </w:num>
  <w:num w:numId="14">
    <w:abstractNumId w:val="14"/>
  </w:num>
  <w:num w:numId="15">
    <w:abstractNumId w:val="7"/>
  </w:num>
  <w:num w:numId="16">
    <w:abstractNumId w:val="24"/>
  </w:num>
  <w:num w:numId="17">
    <w:abstractNumId w:val="30"/>
  </w:num>
  <w:num w:numId="18">
    <w:abstractNumId w:val="29"/>
  </w:num>
  <w:num w:numId="19">
    <w:abstractNumId w:val="23"/>
  </w:num>
  <w:num w:numId="20">
    <w:abstractNumId w:val="19"/>
  </w:num>
  <w:num w:numId="21">
    <w:abstractNumId w:val="2"/>
  </w:num>
  <w:num w:numId="22">
    <w:abstractNumId w:val="1"/>
  </w:num>
  <w:num w:numId="23">
    <w:abstractNumId w:val="32"/>
  </w:num>
  <w:num w:numId="24">
    <w:abstractNumId w:val="2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9"/>
  </w:num>
  <w:num w:numId="36">
    <w:abstractNumId w:val="21"/>
  </w:num>
  <w:num w:numId="37">
    <w:abstractNumId w:val="6"/>
  </w:num>
  <w:num w:numId="38">
    <w:abstractNumId w:val="3"/>
  </w:num>
  <w:num w:numId="39">
    <w:abstractNumId w:val="4"/>
  </w:num>
  <w:num w:numId="40">
    <w:abstractNumId w:val="16"/>
  </w:num>
  <w:num w:numId="41">
    <w:abstractNumId w:val="5"/>
  </w:num>
  <w:num w:numId="42">
    <w:abstractNumId w:val="0"/>
  </w:num>
  <w:num w:numId="43">
    <w:abstractNumId w:val="26"/>
  </w:num>
  <w:num w:numId="44">
    <w:abstractNumId w:val="25"/>
  </w:num>
  <w:num w:numId="45">
    <w:abstractNumId w:val="27"/>
  </w:num>
  <w:num w:numId="46">
    <w:abstractNumId w:val="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A5"/>
    <w:rsid w:val="0000249E"/>
    <w:rsid w:val="000035D2"/>
    <w:rsid w:val="00004862"/>
    <w:rsid w:val="00004F17"/>
    <w:rsid w:val="00006708"/>
    <w:rsid w:val="00006747"/>
    <w:rsid w:val="00010236"/>
    <w:rsid w:val="0001030A"/>
    <w:rsid w:val="00010DE0"/>
    <w:rsid w:val="00013037"/>
    <w:rsid w:val="00013086"/>
    <w:rsid w:val="00013B3E"/>
    <w:rsid w:val="00014266"/>
    <w:rsid w:val="00016753"/>
    <w:rsid w:val="00016F82"/>
    <w:rsid w:val="00017DE7"/>
    <w:rsid w:val="00023EC2"/>
    <w:rsid w:val="00025992"/>
    <w:rsid w:val="00026DEF"/>
    <w:rsid w:val="00027922"/>
    <w:rsid w:val="00027EEC"/>
    <w:rsid w:val="00031B3B"/>
    <w:rsid w:val="00031D97"/>
    <w:rsid w:val="0003296F"/>
    <w:rsid w:val="0003347E"/>
    <w:rsid w:val="0003431E"/>
    <w:rsid w:val="000356A9"/>
    <w:rsid w:val="0003590A"/>
    <w:rsid w:val="00035CAC"/>
    <w:rsid w:val="0004033D"/>
    <w:rsid w:val="00041F05"/>
    <w:rsid w:val="00042A3A"/>
    <w:rsid w:val="00043AB8"/>
    <w:rsid w:val="00043E0F"/>
    <w:rsid w:val="00045984"/>
    <w:rsid w:val="00046A21"/>
    <w:rsid w:val="00050302"/>
    <w:rsid w:val="00051053"/>
    <w:rsid w:val="000517FC"/>
    <w:rsid w:val="00053919"/>
    <w:rsid w:val="000539AD"/>
    <w:rsid w:val="000540E6"/>
    <w:rsid w:val="0005450E"/>
    <w:rsid w:val="000557E6"/>
    <w:rsid w:val="0006235B"/>
    <w:rsid w:val="00064775"/>
    <w:rsid w:val="0006528B"/>
    <w:rsid w:val="00071B42"/>
    <w:rsid w:val="0007511D"/>
    <w:rsid w:val="00075424"/>
    <w:rsid w:val="00082478"/>
    <w:rsid w:val="00082B60"/>
    <w:rsid w:val="00085C5D"/>
    <w:rsid w:val="000867C4"/>
    <w:rsid w:val="000902EB"/>
    <w:rsid w:val="00090D70"/>
    <w:rsid w:val="00093040"/>
    <w:rsid w:val="0009568E"/>
    <w:rsid w:val="0009688C"/>
    <w:rsid w:val="00097FC2"/>
    <w:rsid w:val="000A1163"/>
    <w:rsid w:val="000A559D"/>
    <w:rsid w:val="000A5D29"/>
    <w:rsid w:val="000A6080"/>
    <w:rsid w:val="000A60A6"/>
    <w:rsid w:val="000A67C3"/>
    <w:rsid w:val="000A6E1D"/>
    <w:rsid w:val="000A7489"/>
    <w:rsid w:val="000A75A5"/>
    <w:rsid w:val="000A7B5E"/>
    <w:rsid w:val="000B2269"/>
    <w:rsid w:val="000B232F"/>
    <w:rsid w:val="000B23EE"/>
    <w:rsid w:val="000B4F76"/>
    <w:rsid w:val="000B4FCF"/>
    <w:rsid w:val="000B6D04"/>
    <w:rsid w:val="000B7219"/>
    <w:rsid w:val="000B7D25"/>
    <w:rsid w:val="000C1C7B"/>
    <w:rsid w:val="000C1CBC"/>
    <w:rsid w:val="000C23E2"/>
    <w:rsid w:val="000C6317"/>
    <w:rsid w:val="000C6417"/>
    <w:rsid w:val="000C669B"/>
    <w:rsid w:val="000C6B1E"/>
    <w:rsid w:val="000C79B6"/>
    <w:rsid w:val="000C79BC"/>
    <w:rsid w:val="000C7F51"/>
    <w:rsid w:val="000D25FE"/>
    <w:rsid w:val="000D44D0"/>
    <w:rsid w:val="000D5E6F"/>
    <w:rsid w:val="000D7DDC"/>
    <w:rsid w:val="000E0E55"/>
    <w:rsid w:val="000E29A7"/>
    <w:rsid w:val="000E3A57"/>
    <w:rsid w:val="000E5D7B"/>
    <w:rsid w:val="000E6EB0"/>
    <w:rsid w:val="000F0C50"/>
    <w:rsid w:val="000F171D"/>
    <w:rsid w:val="000F2F8F"/>
    <w:rsid w:val="000F3249"/>
    <w:rsid w:val="000F3B49"/>
    <w:rsid w:val="000F43FF"/>
    <w:rsid w:val="000F6B5F"/>
    <w:rsid w:val="00101034"/>
    <w:rsid w:val="001017B5"/>
    <w:rsid w:val="00105AEE"/>
    <w:rsid w:val="00105DC5"/>
    <w:rsid w:val="00107124"/>
    <w:rsid w:val="001077CD"/>
    <w:rsid w:val="00110D01"/>
    <w:rsid w:val="00111833"/>
    <w:rsid w:val="00114296"/>
    <w:rsid w:val="001153A9"/>
    <w:rsid w:val="00115C01"/>
    <w:rsid w:val="00116E33"/>
    <w:rsid w:val="00117142"/>
    <w:rsid w:val="00122304"/>
    <w:rsid w:val="00124AE9"/>
    <w:rsid w:val="00125FBF"/>
    <w:rsid w:val="00127EDE"/>
    <w:rsid w:val="0013264E"/>
    <w:rsid w:val="00132F37"/>
    <w:rsid w:val="00133387"/>
    <w:rsid w:val="00133E3B"/>
    <w:rsid w:val="0013477B"/>
    <w:rsid w:val="001379A7"/>
    <w:rsid w:val="00137F27"/>
    <w:rsid w:val="00143226"/>
    <w:rsid w:val="00143266"/>
    <w:rsid w:val="001434C9"/>
    <w:rsid w:val="001463B5"/>
    <w:rsid w:val="00146D21"/>
    <w:rsid w:val="001473F3"/>
    <w:rsid w:val="00151449"/>
    <w:rsid w:val="00151E30"/>
    <w:rsid w:val="00153918"/>
    <w:rsid w:val="00153D12"/>
    <w:rsid w:val="001540B9"/>
    <w:rsid w:val="001549B1"/>
    <w:rsid w:val="00157F5A"/>
    <w:rsid w:val="00160343"/>
    <w:rsid w:val="001605C0"/>
    <w:rsid w:val="001610D9"/>
    <w:rsid w:val="00163417"/>
    <w:rsid w:val="001676F2"/>
    <w:rsid w:val="00167758"/>
    <w:rsid w:val="001712E2"/>
    <w:rsid w:val="001714CD"/>
    <w:rsid w:val="001716B1"/>
    <w:rsid w:val="001735C2"/>
    <w:rsid w:val="00174C49"/>
    <w:rsid w:val="00175863"/>
    <w:rsid w:val="00175CF5"/>
    <w:rsid w:val="00180DF8"/>
    <w:rsid w:val="001838EC"/>
    <w:rsid w:val="00191E67"/>
    <w:rsid w:val="0019510F"/>
    <w:rsid w:val="001955DB"/>
    <w:rsid w:val="00196A11"/>
    <w:rsid w:val="00196EEC"/>
    <w:rsid w:val="001A025D"/>
    <w:rsid w:val="001A079E"/>
    <w:rsid w:val="001A0FA1"/>
    <w:rsid w:val="001A10CE"/>
    <w:rsid w:val="001A1797"/>
    <w:rsid w:val="001A1C55"/>
    <w:rsid w:val="001A54B8"/>
    <w:rsid w:val="001A68A7"/>
    <w:rsid w:val="001A7C00"/>
    <w:rsid w:val="001B2832"/>
    <w:rsid w:val="001B6FAB"/>
    <w:rsid w:val="001B7E3F"/>
    <w:rsid w:val="001C15AF"/>
    <w:rsid w:val="001C18F4"/>
    <w:rsid w:val="001C205A"/>
    <w:rsid w:val="001C22E9"/>
    <w:rsid w:val="001C6EB3"/>
    <w:rsid w:val="001C70D0"/>
    <w:rsid w:val="001C7391"/>
    <w:rsid w:val="001D13DE"/>
    <w:rsid w:val="001D1784"/>
    <w:rsid w:val="001D34CF"/>
    <w:rsid w:val="001D69A3"/>
    <w:rsid w:val="001E038C"/>
    <w:rsid w:val="001E1234"/>
    <w:rsid w:val="001E2C56"/>
    <w:rsid w:val="001E2CA0"/>
    <w:rsid w:val="001E37C7"/>
    <w:rsid w:val="001E3D61"/>
    <w:rsid w:val="001E41C0"/>
    <w:rsid w:val="001E569A"/>
    <w:rsid w:val="001E6B1A"/>
    <w:rsid w:val="001E7985"/>
    <w:rsid w:val="001E7E60"/>
    <w:rsid w:val="001F16A9"/>
    <w:rsid w:val="001F1F92"/>
    <w:rsid w:val="001F40FE"/>
    <w:rsid w:val="001F4D45"/>
    <w:rsid w:val="0020030A"/>
    <w:rsid w:val="0020089E"/>
    <w:rsid w:val="002049B7"/>
    <w:rsid w:val="00204C87"/>
    <w:rsid w:val="00206875"/>
    <w:rsid w:val="00207622"/>
    <w:rsid w:val="00210045"/>
    <w:rsid w:val="002106DD"/>
    <w:rsid w:val="00211498"/>
    <w:rsid w:val="00215857"/>
    <w:rsid w:val="00215F13"/>
    <w:rsid w:val="00216D6F"/>
    <w:rsid w:val="00217C55"/>
    <w:rsid w:val="00217CF0"/>
    <w:rsid w:val="00217FD7"/>
    <w:rsid w:val="00220AA5"/>
    <w:rsid w:val="00220C80"/>
    <w:rsid w:val="00222755"/>
    <w:rsid w:val="002231C3"/>
    <w:rsid w:val="00226601"/>
    <w:rsid w:val="00226A12"/>
    <w:rsid w:val="00227509"/>
    <w:rsid w:val="002333A7"/>
    <w:rsid w:val="00233994"/>
    <w:rsid w:val="00233A76"/>
    <w:rsid w:val="00233E1D"/>
    <w:rsid w:val="00235A25"/>
    <w:rsid w:val="0023629A"/>
    <w:rsid w:val="0023655E"/>
    <w:rsid w:val="00236E43"/>
    <w:rsid w:val="00242041"/>
    <w:rsid w:val="00242074"/>
    <w:rsid w:val="00242189"/>
    <w:rsid w:val="00242812"/>
    <w:rsid w:val="00246491"/>
    <w:rsid w:val="0024771B"/>
    <w:rsid w:val="00247A62"/>
    <w:rsid w:val="00250089"/>
    <w:rsid w:val="00250438"/>
    <w:rsid w:val="002505FA"/>
    <w:rsid w:val="00251AEE"/>
    <w:rsid w:val="002527F8"/>
    <w:rsid w:val="00252CAC"/>
    <w:rsid w:val="00252D82"/>
    <w:rsid w:val="00254ACF"/>
    <w:rsid w:val="00255CDB"/>
    <w:rsid w:val="00255D59"/>
    <w:rsid w:val="00257888"/>
    <w:rsid w:val="00257BAF"/>
    <w:rsid w:val="0026150D"/>
    <w:rsid w:val="00261EEF"/>
    <w:rsid w:val="00263CDC"/>
    <w:rsid w:val="00263CF6"/>
    <w:rsid w:val="00266B4B"/>
    <w:rsid w:val="002715FB"/>
    <w:rsid w:val="002730B9"/>
    <w:rsid w:val="00273183"/>
    <w:rsid w:val="00275694"/>
    <w:rsid w:val="00275B95"/>
    <w:rsid w:val="0027755E"/>
    <w:rsid w:val="00277B50"/>
    <w:rsid w:val="0028024C"/>
    <w:rsid w:val="00281E10"/>
    <w:rsid w:val="00283592"/>
    <w:rsid w:val="00283871"/>
    <w:rsid w:val="00284108"/>
    <w:rsid w:val="002843FD"/>
    <w:rsid w:val="00284BFA"/>
    <w:rsid w:val="00285E58"/>
    <w:rsid w:val="002876B6"/>
    <w:rsid w:val="00287D1F"/>
    <w:rsid w:val="00287E08"/>
    <w:rsid w:val="0029064C"/>
    <w:rsid w:val="00292068"/>
    <w:rsid w:val="00292F0A"/>
    <w:rsid w:val="00293B14"/>
    <w:rsid w:val="00294636"/>
    <w:rsid w:val="002A0727"/>
    <w:rsid w:val="002A0CCC"/>
    <w:rsid w:val="002A0D5D"/>
    <w:rsid w:val="002A13B0"/>
    <w:rsid w:val="002A1964"/>
    <w:rsid w:val="002A406E"/>
    <w:rsid w:val="002A6715"/>
    <w:rsid w:val="002A7B74"/>
    <w:rsid w:val="002B04A7"/>
    <w:rsid w:val="002B07D7"/>
    <w:rsid w:val="002B0FD1"/>
    <w:rsid w:val="002B1BD0"/>
    <w:rsid w:val="002B21BA"/>
    <w:rsid w:val="002B3019"/>
    <w:rsid w:val="002B4428"/>
    <w:rsid w:val="002B5AC9"/>
    <w:rsid w:val="002B6440"/>
    <w:rsid w:val="002C0309"/>
    <w:rsid w:val="002C2B34"/>
    <w:rsid w:val="002C3B0F"/>
    <w:rsid w:val="002C46B0"/>
    <w:rsid w:val="002C6775"/>
    <w:rsid w:val="002C6DD1"/>
    <w:rsid w:val="002D35F9"/>
    <w:rsid w:val="002D4754"/>
    <w:rsid w:val="002D4E23"/>
    <w:rsid w:val="002D5B56"/>
    <w:rsid w:val="002D7A93"/>
    <w:rsid w:val="002E310A"/>
    <w:rsid w:val="002E37CA"/>
    <w:rsid w:val="002E5E06"/>
    <w:rsid w:val="002E792E"/>
    <w:rsid w:val="002F0267"/>
    <w:rsid w:val="002F132D"/>
    <w:rsid w:val="002F2718"/>
    <w:rsid w:val="002F349F"/>
    <w:rsid w:val="002F4169"/>
    <w:rsid w:val="002F458F"/>
    <w:rsid w:val="002F4CC1"/>
    <w:rsid w:val="002F6C54"/>
    <w:rsid w:val="002F7F5C"/>
    <w:rsid w:val="003004F8"/>
    <w:rsid w:val="00301A33"/>
    <w:rsid w:val="00302C42"/>
    <w:rsid w:val="0030353F"/>
    <w:rsid w:val="00303DAD"/>
    <w:rsid w:val="00305E22"/>
    <w:rsid w:val="00305EF1"/>
    <w:rsid w:val="0030623C"/>
    <w:rsid w:val="00306522"/>
    <w:rsid w:val="00306F0F"/>
    <w:rsid w:val="00307D6C"/>
    <w:rsid w:val="003110BA"/>
    <w:rsid w:val="00314AA9"/>
    <w:rsid w:val="00315911"/>
    <w:rsid w:val="00316F4C"/>
    <w:rsid w:val="00320388"/>
    <w:rsid w:val="003220CE"/>
    <w:rsid w:val="003271D1"/>
    <w:rsid w:val="00333B73"/>
    <w:rsid w:val="003342C0"/>
    <w:rsid w:val="00334504"/>
    <w:rsid w:val="00334E95"/>
    <w:rsid w:val="0033531F"/>
    <w:rsid w:val="00336D87"/>
    <w:rsid w:val="00336F7A"/>
    <w:rsid w:val="003410EB"/>
    <w:rsid w:val="003411D5"/>
    <w:rsid w:val="00342643"/>
    <w:rsid w:val="00350CA3"/>
    <w:rsid w:val="00352A8E"/>
    <w:rsid w:val="00352C57"/>
    <w:rsid w:val="003537CD"/>
    <w:rsid w:val="003539FE"/>
    <w:rsid w:val="00353D29"/>
    <w:rsid w:val="00353F05"/>
    <w:rsid w:val="00354B07"/>
    <w:rsid w:val="00355449"/>
    <w:rsid w:val="00362372"/>
    <w:rsid w:val="0036268F"/>
    <w:rsid w:val="003626C6"/>
    <w:rsid w:val="00362803"/>
    <w:rsid w:val="003628EB"/>
    <w:rsid w:val="00366337"/>
    <w:rsid w:val="00366A61"/>
    <w:rsid w:val="0036783F"/>
    <w:rsid w:val="00370B0F"/>
    <w:rsid w:val="003712D6"/>
    <w:rsid w:val="003737AB"/>
    <w:rsid w:val="003755A6"/>
    <w:rsid w:val="00375DE1"/>
    <w:rsid w:val="003761DB"/>
    <w:rsid w:val="0038108E"/>
    <w:rsid w:val="00381EF8"/>
    <w:rsid w:val="00384F64"/>
    <w:rsid w:val="00385C72"/>
    <w:rsid w:val="003867F2"/>
    <w:rsid w:val="00391131"/>
    <w:rsid w:val="0039158F"/>
    <w:rsid w:val="003941BC"/>
    <w:rsid w:val="003948C1"/>
    <w:rsid w:val="00394EDA"/>
    <w:rsid w:val="003977DF"/>
    <w:rsid w:val="003A244F"/>
    <w:rsid w:val="003A3C1F"/>
    <w:rsid w:val="003A47D2"/>
    <w:rsid w:val="003A566E"/>
    <w:rsid w:val="003A5788"/>
    <w:rsid w:val="003A5790"/>
    <w:rsid w:val="003A72D1"/>
    <w:rsid w:val="003A7F3A"/>
    <w:rsid w:val="003B23EF"/>
    <w:rsid w:val="003B4871"/>
    <w:rsid w:val="003C07AE"/>
    <w:rsid w:val="003C199F"/>
    <w:rsid w:val="003C3529"/>
    <w:rsid w:val="003C45D1"/>
    <w:rsid w:val="003C4975"/>
    <w:rsid w:val="003C6C5F"/>
    <w:rsid w:val="003C7387"/>
    <w:rsid w:val="003D0EBB"/>
    <w:rsid w:val="003D18AB"/>
    <w:rsid w:val="003D2667"/>
    <w:rsid w:val="003D4091"/>
    <w:rsid w:val="003D6416"/>
    <w:rsid w:val="003E18F5"/>
    <w:rsid w:val="003E2A60"/>
    <w:rsid w:val="003E35F5"/>
    <w:rsid w:val="003E6280"/>
    <w:rsid w:val="003E6536"/>
    <w:rsid w:val="003E7053"/>
    <w:rsid w:val="003F0E3F"/>
    <w:rsid w:val="003F11C0"/>
    <w:rsid w:val="003F14B6"/>
    <w:rsid w:val="003F4151"/>
    <w:rsid w:val="003F5A5A"/>
    <w:rsid w:val="003F62ED"/>
    <w:rsid w:val="00400286"/>
    <w:rsid w:val="00402B60"/>
    <w:rsid w:val="00403475"/>
    <w:rsid w:val="00403BB8"/>
    <w:rsid w:val="004040E5"/>
    <w:rsid w:val="0040433C"/>
    <w:rsid w:val="004048A8"/>
    <w:rsid w:val="00404C19"/>
    <w:rsid w:val="00404D23"/>
    <w:rsid w:val="00410A67"/>
    <w:rsid w:val="00411924"/>
    <w:rsid w:val="00411A39"/>
    <w:rsid w:val="00414021"/>
    <w:rsid w:val="00415106"/>
    <w:rsid w:val="0041517B"/>
    <w:rsid w:val="004164AE"/>
    <w:rsid w:val="00417BEB"/>
    <w:rsid w:val="004205E6"/>
    <w:rsid w:val="004215E0"/>
    <w:rsid w:val="00422235"/>
    <w:rsid w:val="00423D56"/>
    <w:rsid w:val="00425CF9"/>
    <w:rsid w:val="004271C8"/>
    <w:rsid w:val="00430986"/>
    <w:rsid w:val="00431B37"/>
    <w:rsid w:val="004367A6"/>
    <w:rsid w:val="004409B6"/>
    <w:rsid w:val="004429AB"/>
    <w:rsid w:val="0044503C"/>
    <w:rsid w:val="00445068"/>
    <w:rsid w:val="00445CE1"/>
    <w:rsid w:val="004500E2"/>
    <w:rsid w:val="0045189E"/>
    <w:rsid w:val="00452159"/>
    <w:rsid w:val="00453615"/>
    <w:rsid w:val="0045630F"/>
    <w:rsid w:val="004568C7"/>
    <w:rsid w:val="00457019"/>
    <w:rsid w:val="0046369D"/>
    <w:rsid w:val="00464774"/>
    <w:rsid w:val="004651D3"/>
    <w:rsid w:val="00465339"/>
    <w:rsid w:val="00471ABC"/>
    <w:rsid w:val="00472F88"/>
    <w:rsid w:val="00482D9B"/>
    <w:rsid w:val="00482DF3"/>
    <w:rsid w:val="00483EF6"/>
    <w:rsid w:val="0048445E"/>
    <w:rsid w:val="00486231"/>
    <w:rsid w:val="004863CC"/>
    <w:rsid w:val="00486457"/>
    <w:rsid w:val="00490DF8"/>
    <w:rsid w:val="00491869"/>
    <w:rsid w:val="004924A4"/>
    <w:rsid w:val="004925BE"/>
    <w:rsid w:val="00492B17"/>
    <w:rsid w:val="00495013"/>
    <w:rsid w:val="00495326"/>
    <w:rsid w:val="00495393"/>
    <w:rsid w:val="004956A2"/>
    <w:rsid w:val="00495D7F"/>
    <w:rsid w:val="00495E69"/>
    <w:rsid w:val="00497725"/>
    <w:rsid w:val="00497920"/>
    <w:rsid w:val="004A00D3"/>
    <w:rsid w:val="004A15F3"/>
    <w:rsid w:val="004A215A"/>
    <w:rsid w:val="004A475F"/>
    <w:rsid w:val="004A51FA"/>
    <w:rsid w:val="004A76AC"/>
    <w:rsid w:val="004A7984"/>
    <w:rsid w:val="004B1072"/>
    <w:rsid w:val="004B435B"/>
    <w:rsid w:val="004B583E"/>
    <w:rsid w:val="004B5EEF"/>
    <w:rsid w:val="004B6D7A"/>
    <w:rsid w:val="004B7AF2"/>
    <w:rsid w:val="004C0DEC"/>
    <w:rsid w:val="004C22CC"/>
    <w:rsid w:val="004C23FF"/>
    <w:rsid w:val="004C2C29"/>
    <w:rsid w:val="004C2D8C"/>
    <w:rsid w:val="004C4DC5"/>
    <w:rsid w:val="004C679B"/>
    <w:rsid w:val="004C7BAD"/>
    <w:rsid w:val="004C7F60"/>
    <w:rsid w:val="004D053C"/>
    <w:rsid w:val="004D05EF"/>
    <w:rsid w:val="004D3204"/>
    <w:rsid w:val="004D4E81"/>
    <w:rsid w:val="004D613A"/>
    <w:rsid w:val="004D6474"/>
    <w:rsid w:val="004D6597"/>
    <w:rsid w:val="004D6663"/>
    <w:rsid w:val="004D76F2"/>
    <w:rsid w:val="004D7A5E"/>
    <w:rsid w:val="004E0521"/>
    <w:rsid w:val="004E1A0D"/>
    <w:rsid w:val="004E23E7"/>
    <w:rsid w:val="004E2A76"/>
    <w:rsid w:val="004E331B"/>
    <w:rsid w:val="004E5862"/>
    <w:rsid w:val="004F0A4E"/>
    <w:rsid w:val="004F1AC2"/>
    <w:rsid w:val="004F2FA6"/>
    <w:rsid w:val="004F42C4"/>
    <w:rsid w:val="004F5720"/>
    <w:rsid w:val="004F5958"/>
    <w:rsid w:val="004F76E7"/>
    <w:rsid w:val="004F79E6"/>
    <w:rsid w:val="004F79F8"/>
    <w:rsid w:val="005010CB"/>
    <w:rsid w:val="00501BEF"/>
    <w:rsid w:val="00503321"/>
    <w:rsid w:val="00503DA9"/>
    <w:rsid w:val="005042A8"/>
    <w:rsid w:val="005051D1"/>
    <w:rsid w:val="005073AF"/>
    <w:rsid w:val="00507FE4"/>
    <w:rsid w:val="00512C24"/>
    <w:rsid w:val="00512FCE"/>
    <w:rsid w:val="0051348A"/>
    <w:rsid w:val="005135E0"/>
    <w:rsid w:val="005139FB"/>
    <w:rsid w:val="00513A58"/>
    <w:rsid w:val="0051460E"/>
    <w:rsid w:val="00514D6B"/>
    <w:rsid w:val="005176DA"/>
    <w:rsid w:val="005200D4"/>
    <w:rsid w:val="00521493"/>
    <w:rsid w:val="00521C92"/>
    <w:rsid w:val="00524970"/>
    <w:rsid w:val="005253AE"/>
    <w:rsid w:val="00531A26"/>
    <w:rsid w:val="0053355F"/>
    <w:rsid w:val="005335F0"/>
    <w:rsid w:val="005340C8"/>
    <w:rsid w:val="00534D08"/>
    <w:rsid w:val="0053511F"/>
    <w:rsid w:val="00535E56"/>
    <w:rsid w:val="00536E92"/>
    <w:rsid w:val="00540278"/>
    <w:rsid w:val="00540B65"/>
    <w:rsid w:val="0054117A"/>
    <w:rsid w:val="00541217"/>
    <w:rsid w:val="00541DD2"/>
    <w:rsid w:val="00543C2A"/>
    <w:rsid w:val="00544BAF"/>
    <w:rsid w:val="0054644A"/>
    <w:rsid w:val="00546474"/>
    <w:rsid w:val="00546A5F"/>
    <w:rsid w:val="00553B6C"/>
    <w:rsid w:val="00554DE7"/>
    <w:rsid w:val="005553C4"/>
    <w:rsid w:val="00556B74"/>
    <w:rsid w:val="00557BC3"/>
    <w:rsid w:val="005603B5"/>
    <w:rsid w:val="00560A9F"/>
    <w:rsid w:val="00562B3B"/>
    <w:rsid w:val="005637C2"/>
    <w:rsid w:val="00565072"/>
    <w:rsid w:val="00565C6E"/>
    <w:rsid w:val="0056615E"/>
    <w:rsid w:val="00566241"/>
    <w:rsid w:val="005665C8"/>
    <w:rsid w:val="00567229"/>
    <w:rsid w:val="005673BE"/>
    <w:rsid w:val="00571F97"/>
    <w:rsid w:val="00572ABB"/>
    <w:rsid w:val="00574680"/>
    <w:rsid w:val="00574AA7"/>
    <w:rsid w:val="00574C94"/>
    <w:rsid w:val="00575FC8"/>
    <w:rsid w:val="00577B6D"/>
    <w:rsid w:val="00582281"/>
    <w:rsid w:val="005839F8"/>
    <w:rsid w:val="00585294"/>
    <w:rsid w:val="00585CD2"/>
    <w:rsid w:val="0059123A"/>
    <w:rsid w:val="00591E25"/>
    <w:rsid w:val="00593B62"/>
    <w:rsid w:val="00596780"/>
    <w:rsid w:val="00596B71"/>
    <w:rsid w:val="005A1745"/>
    <w:rsid w:val="005A1B6F"/>
    <w:rsid w:val="005A4150"/>
    <w:rsid w:val="005A46EE"/>
    <w:rsid w:val="005A50F3"/>
    <w:rsid w:val="005A5A9E"/>
    <w:rsid w:val="005A69AD"/>
    <w:rsid w:val="005B076C"/>
    <w:rsid w:val="005B0D2B"/>
    <w:rsid w:val="005B1C59"/>
    <w:rsid w:val="005B3D8E"/>
    <w:rsid w:val="005B41BD"/>
    <w:rsid w:val="005B43B5"/>
    <w:rsid w:val="005C073D"/>
    <w:rsid w:val="005C0757"/>
    <w:rsid w:val="005C1908"/>
    <w:rsid w:val="005C2698"/>
    <w:rsid w:val="005C537A"/>
    <w:rsid w:val="005C67E4"/>
    <w:rsid w:val="005CF137"/>
    <w:rsid w:val="005D03C0"/>
    <w:rsid w:val="005D2D8A"/>
    <w:rsid w:val="005D37EB"/>
    <w:rsid w:val="005D5094"/>
    <w:rsid w:val="005D5692"/>
    <w:rsid w:val="005E0776"/>
    <w:rsid w:val="005E16D4"/>
    <w:rsid w:val="005E1B37"/>
    <w:rsid w:val="005E2375"/>
    <w:rsid w:val="005E3820"/>
    <w:rsid w:val="005E500C"/>
    <w:rsid w:val="005E61B6"/>
    <w:rsid w:val="005E6574"/>
    <w:rsid w:val="005E74FF"/>
    <w:rsid w:val="005F09B0"/>
    <w:rsid w:val="005F0CCE"/>
    <w:rsid w:val="005F1FE7"/>
    <w:rsid w:val="005F248D"/>
    <w:rsid w:val="005F476C"/>
    <w:rsid w:val="005F55B6"/>
    <w:rsid w:val="005F57F2"/>
    <w:rsid w:val="006016D1"/>
    <w:rsid w:val="0060471A"/>
    <w:rsid w:val="00607404"/>
    <w:rsid w:val="00607BA7"/>
    <w:rsid w:val="00610949"/>
    <w:rsid w:val="006120C8"/>
    <w:rsid w:val="006135C8"/>
    <w:rsid w:val="00613981"/>
    <w:rsid w:val="00614219"/>
    <w:rsid w:val="00615471"/>
    <w:rsid w:val="00617D22"/>
    <w:rsid w:val="00620375"/>
    <w:rsid w:val="00620B05"/>
    <w:rsid w:val="006216A9"/>
    <w:rsid w:val="00623251"/>
    <w:rsid w:val="0062335D"/>
    <w:rsid w:val="00623385"/>
    <w:rsid w:val="0062419A"/>
    <w:rsid w:val="006258A2"/>
    <w:rsid w:val="00627D73"/>
    <w:rsid w:val="0063378D"/>
    <w:rsid w:val="00634B2F"/>
    <w:rsid w:val="00636891"/>
    <w:rsid w:val="0064007E"/>
    <w:rsid w:val="0064472B"/>
    <w:rsid w:val="00645056"/>
    <w:rsid w:val="00646103"/>
    <w:rsid w:val="00646831"/>
    <w:rsid w:val="006519A6"/>
    <w:rsid w:val="00653B6B"/>
    <w:rsid w:val="0065771E"/>
    <w:rsid w:val="00657DC1"/>
    <w:rsid w:val="006620A7"/>
    <w:rsid w:val="00662E9C"/>
    <w:rsid w:val="00663A9B"/>
    <w:rsid w:val="00664455"/>
    <w:rsid w:val="0066557A"/>
    <w:rsid w:val="00665F54"/>
    <w:rsid w:val="006665FD"/>
    <w:rsid w:val="00666742"/>
    <w:rsid w:val="00670503"/>
    <w:rsid w:val="00672AE2"/>
    <w:rsid w:val="00672F19"/>
    <w:rsid w:val="0067336C"/>
    <w:rsid w:val="006733CE"/>
    <w:rsid w:val="0067580A"/>
    <w:rsid w:val="00677F79"/>
    <w:rsid w:val="0068088F"/>
    <w:rsid w:val="0068340E"/>
    <w:rsid w:val="006848BC"/>
    <w:rsid w:val="006903D0"/>
    <w:rsid w:val="00691381"/>
    <w:rsid w:val="006923AC"/>
    <w:rsid w:val="0069258A"/>
    <w:rsid w:val="00692ABC"/>
    <w:rsid w:val="00692CCD"/>
    <w:rsid w:val="0069328E"/>
    <w:rsid w:val="006A0ECE"/>
    <w:rsid w:val="006A287F"/>
    <w:rsid w:val="006A2E5C"/>
    <w:rsid w:val="006A357A"/>
    <w:rsid w:val="006A3606"/>
    <w:rsid w:val="006A38BF"/>
    <w:rsid w:val="006A3CF3"/>
    <w:rsid w:val="006A4272"/>
    <w:rsid w:val="006A51A4"/>
    <w:rsid w:val="006A556C"/>
    <w:rsid w:val="006A5821"/>
    <w:rsid w:val="006A59B0"/>
    <w:rsid w:val="006A6063"/>
    <w:rsid w:val="006B0B03"/>
    <w:rsid w:val="006B1352"/>
    <w:rsid w:val="006B20F9"/>
    <w:rsid w:val="006B247D"/>
    <w:rsid w:val="006B3017"/>
    <w:rsid w:val="006B3018"/>
    <w:rsid w:val="006B5714"/>
    <w:rsid w:val="006B61C6"/>
    <w:rsid w:val="006B635F"/>
    <w:rsid w:val="006B644F"/>
    <w:rsid w:val="006C0931"/>
    <w:rsid w:val="006C0ADF"/>
    <w:rsid w:val="006C2C72"/>
    <w:rsid w:val="006C3E18"/>
    <w:rsid w:val="006C4CC7"/>
    <w:rsid w:val="006C57F0"/>
    <w:rsid w:val="006C5FE4"/>
    <w:rsid w:val="006C6408"/>
    <w:rsid w:val="006C7CF8"/>
    <w:rsid w:val="006D29DC"/>
    <w:rsid w:val="006D3AA6"/>
    <w:rsid w:val="006D3F3B"/>
    <w:rsid w:val="006D42CA"/>
    <w:rsid w:val="006D5C28"/>
    <w:rsid w:val="006D5E37"/>
    <w:rsid w:val="006D6845"/>
    <w:rsid w:val="006E0EE7"/>
    <w:rsid w:val="006E142B"/>
    <w:rsid w:val="006E1A91"/>
    <w:rsid w:val="006E1C59"/>
    <w:rsid w:val="006E1FB8"/>
    <w:rsid w:val="006E5441"/>
    <w:rsid w:val="006E6388"/>
    <w:rsid w:val="006E6440"/>
    <w:rsid w:val="006E66A9"/>
    <w:rsid w:val="006E684F"/>
    <w:rsid w:val="006E73F1"/>
    <w:rsid w:val="006F08E6"/>
    <w:rsid w:val="006F4886"/>
    <w:rsid w:val="006F6350"/>
    <w:rsid w:val="006F66F6"/>
    <w:rsid w:val="006F7537"/>
    <w:rsid w:val="007003B8"/>
    <w:rsid w:val="00702036"/>
    <w:rsid w:val="00702452"/>
    <w:rsid w:val="00704B14"/>
    <w:rsid w:val="00706E30"/>
    <w:rsid w:val="00706E94"/>
    <w:rsid w:val="00706E9B"/>
    <w:rsid w:val="00707DD5"/>
    <w:rsid w:val="007103EA"/>
    <w:rsid w:val="0071054D"/>
    <w:rsid w:val="00711C7C"/>
    <w:rsid w:val="00714769"/>
    <w:rsid w:val="00714BBB"/>
    <w:rsid w:val="00714EFD"/>
    <w:rsid w:val="00715BAE"/>
    <w:rsid w:val="0071634B"/>
    <w:rsid w:val="00720348"/>
    <w:rsid w:val="00720456"/>
    <w:rsid w:val="00720976"/>
    <w:rsid w:val="00722535"/>
    <w:rsid w:val="00722C85"/>
    <w:rsid w:val="0072438E"/>
    <w:rsid w:val="00724564"/>
    <w:rsid w:val="00727989"/>
    <w:rsid w:val="007303FB"/>
    <w:rsid w:val="007317F3"/>
    <w:rsid w:val="00731CE4"/>
    <w:rsid w:val="00732948"/>
    <w:rsid w:val="007333DE"/>
    <w:rsid w:val="007355F7"/>
    <w:rsid w:val="00735A3E"/>
    <w:rsid w:val="00735F6D"/>
    <w:rsid w:val="007368ED"/>
    <w:rsid w:val="00740AEC"/>
    <w:rsid w:val="007410F0"/>
    <w:rsid w:val="0074426F"/>
    <w:rsid w:val="00744966"/>
    <w:rsid w:val="00746BCA"/>
    <w:rsid w:val="00750038"/>
    <w:rsid w:val="00751C29"/>
    <w:rsid w:val="007566B4"/>
    <w:rsid w:val="00756A59"/>
    <w:rsid w:val="0075711E"/>
    <w:rsid w:val="0076014D"/>
    <w:rsid w:val="00760199"/>
    <w:rsid w:val="0076240F"/>
    <w:rsid w:val="00765672"/>
    <w:rsid w:val="00766BB3"/>
    <w:rsid w:val="00766EF5"/>
    <w:rsid w:val="00771D96"/>
    <w:rsid w:val="007740C9"/>
    <w:rsid w:val="00775B7B"/>
    <w:rsid w:val="007761C8"/>
    <w:rsid w:val="00776567"/>
    <w:rsid w:val="007817A5"/>
    <w:rsid w:val="007853CE"/>
    <w:rsid w:val="00790E49"/>
    <w:rsid w:val="00792AA4"/>
    <w:rsid w:val="00792BA8"/>
    <w:rsid w:val="0079540A"/>
    <w:rsid w:val="007974C7"/>
    <w:rsid w:val="007A40A9"/>
    <w:rsid w:val="007A5445"/>
    <w:rsid w:val="007B0216"/>
    <w:rsid w:val="007B263C"/>
    <w:rsid w:val="007B3A12"/>
    <w:rsid w:val="007B3F42"/>
    <w:rsid w:val="007B475E"/>
    <w:rsid w:val="007B4B1E"/>
    <w:rsid w:val="007B50FB"/>
    <w:rsid w:val="007B5DCA"/>
    <w:rsid w:val="007B7EFD"/>
    <w:rsid w:val="007C01FF"/>
    <w:rsid w:val="007C1584"/>
    <w:rsid w:val="007C19E3"/>
    <w:rsid w:val="007C27B3"/>
    <w:rsid w:val="007C2E9D"/>
    <w:rsid w:val="007C32EE"/>
    <w:rsid w:val="007C4C1B"/>
    <w:rsid w:val="007C4C4D"/>
    <w:rsid w:val="007C5C07"/>
    <w:rsid w:val="007C5FA5"/>
    <w:rsid w:val="007C72B1"/>
    <w:rsid w:val="007D060E"/>
    <w:rsid w:val="007D0DE4"/>
    <w:rsid w:val="007D12CD"/>
    <w:rsid w:val="007D22E1"/>
    <w:rsid w:val="007D27D6"/>
    <w:rsid w:val="007D3EC3"/>
    <w:rsid w:val="007D6304"/>
    <w:rsid w:val="007D6950"/>
    <w:rsid w:val="007D7915"/>
    <w:rsid w:val="007E2262"/>
    <w:rsid w:val="007E2E4E"/>
    <w:rsid w:val="007E345B"/>
    <w:rsid w:val="007E5584"/>
    <w:rsid w:val="007E79CF"/>
    <w:rsid w:val="007F151C"/>
    <w:rsid w:val="007F28CF"/>
    <w:rsid w:val="007F507C"/>
    <w:rsid w:val="007F6119"/>
    <w:rsid w:val="007F65F9"/>
    <w:rsid w:val="008027DE"/>
    <w:rsid w:val="00803990"/>
    <w:rsid w:val="00807361"/>
    <w:rsid w:val="00812C1D"/>
    <w:rsid w:val="00813EB5"/>
    <w:rsid w:val="00814CC4"/>
    <w:rsid w:val="00815580"/>
    <w:rsid w:val="00816211"/>
    <w:rsid w:val="008164CB"/>
    <w:rsid w:val="008173A5"/>
    <w:rsid w:val="00820C8B"/>
    <w:rsid w:val="00821BC0"/>
    <w:rsid w:val="008230AF"/>
    <w:rsid w:val="00824A35"/>
    <w:rsid w:val="00824E13"/>
    <w:rsid w:val="00825479"/>
    <w:rsid w:val="00825D03"/>
    <w:rsid w:val="008261E2"/>
    <w:rsid w:val="0082758F"/>
    <w:rsid w:val="008279D5"/>
    <w:rsid w:val="008302AA"/>
    <w:rsid w:val="008311C1"/>
    <w:rsid w:val="008331E4"/>
    <w:rsid w:val="008342D9"/>
    <w:rsid w:val="0083521D"/>
    <w:rsid w:val="008354C4"/>
    <w:rsid w:val="00835615"/>
    <w:rsid w:val="00835981"/>
    <w:rsid w:val="00841B89"/>
    <w:rsid w:val="008420E8"/>
    <w:rsid w:val="0084212A"/>
    <w:rsid w:val="008441EB"/>
    <w:rsid w:val="00844209"/>
    <w:rsid w:val="00844863"/>
    <w:rsid w:val="00844C83"/>
    <w:rsid w:val="00844F50"/>
    <w:rsid w:val="00845536"/>
    <w:rsid w:val="00847ED5"/>
    <w:rsid w:val="00850797"/>
    <w:rsid w:val="0085187E"/>
    <w:rsid w:val="008518A2"/>
    <w:rsid w:val="008524CD"/>
    <w:rsid w:val="00852906"/>
    <w:rsid w:val="00853504"/>
    <w:rsid w:val="00853AC3"/>
    <w:rsid w:val="00853EFF"/>
    <w:rsid w:val="00854237"/>
    <w:rsid w:val="00854FFB"/>
    <w:rsid w:val="0085553F"/>
    <w:rsid w:val="00857E62"/>
    <w:rsid w:val="008610A6"/>
    <w:rsid w:val="00862A34"/>
    <w:rsid w:val="008630FA"/>
    <w:rsid w:val="00864300"/>
    <w:rsid w:val="00864DD4"/>
    <w:rsid w:val="00864E75"/>
    <w:rsid w:val="00865263"/>
    <w:rsid w:val="00870ACE"/>
    <w:rsid w:val="0087113B"/>
    <w:rsid w:val="00871B2A"/>
    <w:rsid w:val="00873EE6"/>
    <w:rsid w:val="0087569D"/>
    <w:rsid w:val="00875F86"/>
    <w:rsid w:val="00876E8C"/>
    <w:rsid w:val="00880A6D"/>
    <w:rsid w:val="00882560"/>
    <w:rsid w:val="00883415"/>
    <w:rsid w:val="0088350E"/>
    <w:rsid w:val="008836D5"/>
    <w:rsid w:val="00886A23"/>
    <w:rsid w:val="00886AEC"/>
    <w:rsid w:val="0088705D"/>
    <w:rsid w:val="008908EC"/>
    <w:rsid w:val="00891A56"/>
    <w:rsid w:val="00892D27"/>
    <w:rsid w:val="0089380D"/>
    <w:rsid w:val="00893B48"/>
    <w:rsid w:val="00894043"/>
    <w:rsid w:val="008942C4"/>
    <w:rsid w:val="0089767A"/>
    <w:rsid w:val="008A15BF"/>
    <w:rsid w:val="008A22D8"/>
    <w:rsid w:val="008A29D0"/>
    <w:rsid w:val="008A2A8C"/>
    <w:rsid w:val="008A3017"/>
    <w:rsid w:val="008A35C6"/>
    <w:rsid w:val="008B074B"/>
    <w:rsid w:val="008B089D"/>
    <w:rsid w:val="008B117D"/>
    <w:rsid w:val="008B1756"/>
    <w:rsid w:val="008B2AA5"/>
    <w:rsid w:val="008B4A93"/>
    <w:rsid w:val="008B519D"/>
    <w:rsid w:val="008B5CE2"/>
    <w:rsid w:val="008B6AAF"/>
    <w:rsid w:val="008B6BD8"/>
    <w:rsid w:val="008B7F5C"/>
    <w:rsid w:val="008C39F5"/>
    <w:rsid w:val="008C448C"/>
    <w:rsid w:val="008C4CEB"/>
    <w:rsid w:val="008C54B6"/>
    <w:rsid w:val="008D10FF"/>
    <w:rsid w:val="008D3F8B"/>
    <w:rsid w:val="008D7E2F"/>
    <w:rsid w:val="008E0B1B"/>
    <w:rsid w:val="008E1018"/>
    <w:rsid w:val="008E2B83"/>
    <w:rsid w:val="008E33CA"/>
    <w:rsid w:val="008E3889"/>
    <w:rsid w:val="008E6D5D"/>
    <w:rsid w:val="008E6EE6"/>
    <w:rsid w:val="008E6FFA"/>
    <w:rsid w:val="008F063E"/>
    <w:rsid w:val="008F417F"/>
    <w:rsid w:val="008F5017"/>
    <w:rsid w:val="008F6407"/>
    <w:rsid w:val="00900C9C"/>
    <w:rsid w:val="009018E1"/>
    <w:rsid w:val="0090257F"/>
    <w:rsid w:val="00904391"/>
    <w:rsid w:val="00905033"/>
    <w:rsid w:val="0090542C"/>
    <w:rsid w:val="00910485"/>
    <w:rsid w:val="00910DD9"/>
    <w:rsid w:val="00912D87"/>
    <w:rsid w:val="00913626"/>
    <w:rsid w:val="009162F6"/>
    <w:rsid w:val="009178CE"/>
    <w:rsid w:val="0092165B"/>
    <w:rsid w:val="0092191C"/>
    <w:rsid w:val="009232B3"/>
    <w:rsid w:val="009252BA"/>
    <w:rsid w:val="00927C78"/>
    <w:rsid w:val="0093077A"/>
    <w:rsid w:val="0093131C"/>
    <w:rsid w:val="009314DB"/>
    <w:rsid w:val="00931866"/>
    <w:rsid w:val="009327D5"/>
    <w:rsid w:val="009342FB"/>
    <w:rsid w:val="0093468F"/>
    <w:rsid w:val="00934A33"/>
    <w:rsid w:val="00935037"/>
    <w:rsid w:val="009360D3"/>
    <w:rsid w:val="0093689B"/>
    <w:rsid w:val="00940999"/>
    <w:rsid w:val="0094150E"/>
    <w:rsid w:val="00941FFF"/>
    <w:rsid w:val="00943170"/>
    <w:rsid w:val="00943E1C"/>
    <w:rsid w:val="0094430A"/>
    <w:rsid w:val="009465AD"/>
    <w:rsid w:val="00946869"/>
    <w:rsid w:val="0094721B"/>
    <w:rsid w:val="009474F7"/>
    <w:rsid w:val="009516A5"/>
    <w:rsid w:val="0095196C"/>
    <w:rsid w:val="0095365B"/>
    <w:rsid w:val="00954568"/>
    <w:rsid w:val="009549B3"/>
    <w:rsid w:val="00955EB1"/>
    <w:rsid w:val="00957E3C"/>
    <w:rsid w:val="00960E2E"/>
    <w:rsid w:val="00961929"/>
    <w:rsid w:val="00962789"/>
    <w:rsid w:val="009653F1"/>
    <w:rsid w:val="009661B5"/>
    <w:rsid w:val="00972411"/>
    <w:rsid w:val="00972950"/>
    <w:rsid w:val="00973EF6"/>
    <w:rsid w:val="00974AA6"/>
    <w:rsid w:val="00974D3E"/>
    <w:rsid w:val="00975314"/>
    <w:rsid w:val="0097585E"/>
    <w:rsid w:val="00975CD1"/>
    <w:rsid w:val="00976168"/>
    <w:rsid w:val="00976544"/>
    <w:rsid w:val="0098186B"/>
    <w:rsid w:val="00982626"/>
    <w:rsid w:val="0098308A"/>
    <w:rsid w:val="0098324C"/>
    <w:rsid w:val="00983475"/>
    <w:rsid w:val="0098492E"/>
    <w:rsid w:val="0098537D"/>
    <w:rsid w:val="0098539B"/>
    <w:rsid w:val="0098653C"/>
    <w:rsid w:val="00990B63"/>
    <w:rsid w:val="00992B84"/>
    <w:rsid w:val="00992B86"/>
    <w:rsid w:val="00994454"/>
    <w:rsid w:val="00994D13"/>
    <w:rsid w:val="009A0191"/>
    <w:rsid w:val="009A0A1F"/>
    <w:rsid w:val="009A340C"/>
    <w:rsid w:val="009A4FEB"/>
    <w:rsid w:val="009A71EA"/>
    <w:rsid w:val="009A72E2"/>
    <w:rsid w:val="009B15BF"/>
    <w:rsid w:val="009B181E"/>
    <w:rsid w:val="009B19FD"/>
    <w:rsid w:val="009B3C7E"/>
    <w:rsid w:val="009B44A6"/>
    <w:rsid w:val="009B4FEE"/>
    <w:rsid w:val="009B558E"/>
    <w:rsid w:val="009B5A43"/>
    <w:rsid w:val="009B6295"/>
    <w:rsid w:val="009C059A"/>
    <w:rsid w:val="009C087E"/>
    <w:rsid w:val="009C1794"/>
    <w:rsid w:val="009C1AF9"/>
    <w:rsid w:val="009C1E90"/>
    <w:rsid w:val="009C2846"/>
    <w:rsid w:val="009C2CC3"/>
    <w:rsid w:val="009C4492"/>
    <w:rsid w:val="009C5A08"/>
    <w:rsid w:val="009C6C70"/>
    <w:rsid w:val="009C6D65"/>
    <w:rsid w:val="009C74B8"/>
    <w:rsid w:val="009C7CEF"/>
    <w:rsid w:val="009C7E95"/>
    <w:rsid w:val="009D0082"/>
    <w:rsid w:val="009D10D7"/>
    <w:rsid w:val="009D39D0"/>
    <w:rsid w:val="009D5DB9"/>
    <w:rsid w:val="009D71E8"/>
    <w:rsid w:val="009D73CE"/>
    <w:rsid w:val="009D7D9D"/>
    <w:rsid w:val="009E0246"/>
    <w:rsid w:val="009E02C5"/>
    <w:rsid w:val="009E0566"/>
    <w:rsid w:val="009E2228"/>
    <w:rsid w:val="009E2790"/>
    <w:rsid w:val="009E27B3"/>
    <w:rsid w:val="009E370F"/>
    <w:rsid w:val="009E46CF"/>
    <w:rsid w:val="009E633C"/>
    <w:rsid w:val="009E7A74"/>
    <w:rsid w:val="009F4737"/>
    <w:rsid w:val="009F4BC1"/>
    <w:rsid w:val="009F518E"/>
    <w:rsid w:val="009F5562"/>
    <w:rsid w:val="009F7606"/>
    <w:rsid w:val="00A01B80"/>
    <w:rsid w:val="00A02D61"/>
    <w:rsid w:val="00A034EC"/>
    <w:rsid w:val="00A04A1D"/>
    <w:rsid w:val="00A0796C"/>
    <w:rsid w:val="00A10314"/>
    <w:rsid w:val="00A1105B"/>
    <w:rsid w:val="00A11313"/>
    <w:rsid w:val="00A13760"/>
    <w:rsid w:val="00A14656"/>
    <w:rsid w:val="00A16387"/>
    <w:rsid w:val="00A169FC"/>
    <w:rsid w:val="00A16D6F"/>
    <w:rsid w:val="00A16E0A"/>
    <w:rsid w:val="00A21C85"/>
    <w:rsid w:val="00A2289D"/>
    <w:rsid w:val="00A22CED"/>
    <w:rsid w:val="00A23BBD"/>
    <w:rsid w:val="00A25AE5"/>
    <w:rsid w:val="00A25BAD"/>
    <w:rsid w:val="00A27D9C"/>
    <w:rsid w:val="00A30B9C"/>
    <w:rsid w:val="00A3165C"/>
    <w:rsid w:val="00A33257"/>
    <w:rsid w:val="00A34795"/>
    <w:rsid w:val="00A364C2"/>
    <w:rsid w:val="00A403CA"/>
    <w:rsid w:val="00A4140B"/>
    <w:rsid w:val="00A419D1"/>
    <w:rsid w:val="00A41B95"/>
    <w:rsid w:val="00A41C63"/>
    <w:rsid w:val="00A42802"/>
    <w:rsid w:val="00A441A8"/>
    <w:rsid w:val="00A44AE2"/>
    <w:rsid w:val="00A44E7B"/>
    <w:rsid w:val="00A44FAD"/>
    <w:rsid w:val="00A474D8"/>
    <w:rsid w:val="00A541BE"/>
    <w:rsid w:val="00A54216"/>
    <w:rsid w:val="00A56E91"/>
    <w:rsid w:val="00A608B2"/>
    <w:rsid w:val="00A60AC1"/>
    <w:rsid w:val="00A613EB"/>
    <w:rsid w:val="00A63C25"/>
    <w:rsid w:val="00A65EE8"/>
    <w:rsid w:val="00A6603E"/>
    <w:rsid w:val="00A66685"/>
    <w:rsid w:val="00A66C65"/>
    <w:rsid w:val="00A66F28"/>
    <w:rsid w:val="00A6718A"/>
    <w:rsid w:val="00A72B00"/>
    <w:rsid w:val="00A73ACB"/>
    <w:rsid w:val="00A75A0E"/>
    <w:rsid w:val="00A801B2"/>
    <w:rsid w:val="00A80FBD"/>
    <w:rsid w:val="00A81E7D"/>
    <w:rsid w:val="00A86F3A"/>
    <w:rsid w:val="00A932D8"/>
    <w:rsid w:val="00A9434C"/>
    <w:rsid w:val="00A94E99"/>
    <w:rsid w:val="00A96198"/>
    <w:rsid w:val="00AA18DF"/>
    <w:rsid w:val="00AA1BE2"/>
    <w:rsid w:val="00AA28CA"/>
    <w:rsid w:val="00AA47A2"/>
    <w:rsid w:val="00AB11FD"/>
    <w:rsid w:val="00AB1820"/>
    <w:rsid w:val="00AB1E42"/>
    <w:rsid w:val="00AB7473"/>
    <w:rsid w:val="00AC1BB2"/>
    <w:rsid w:val="00AC2053"/>
    <w:rsid w:val="00AC2940"/>
    <w:rsid w:val="00AC4042"/>
    <w:rsid w:val="00AC4D95"/>
    <w:rsid w:val="00AC5749"/>
    <w:rsid w:val="00AC60DB"/>
    <w:rsid w:val="00AC78E0"/>
    <w:rsid w:val="00AC78EE"/>
    <w:rsid w:val="00AC7B2C"/>
    <w:rsid w:val="00AD0A26"/>
    <w:rsid w:val="00AD249D"/>
    <w:rsid w:val="00AD47E5"/>
    <w:rsid w:val="00AD5402"/>
    <w:rsid w:val="00AD6887"/>
    <w:rsid w:val="00AD6F03"/>
    <w:rsid w:val="00AE1840"/>
    <w:rsid w:val="00AE1E99"/>
    <w:rsid w:val="00AE310C"/>
    <w:rsid w:val="00AE3C01"/>
    <w:rsid w:val="00AE48AD"/>
    <w:rsid w:val="00AE4C4C"/>
    <w:rsid w:val="00AE7F7A"/>
    <w:rsid w:val="00AF0029"/>
    <w:rsid w:val="00AF287E"/>
    <w:rsid w:val="00AF2A02"/>
    <w:rsid w:val="00AF3873"/>
    <w:rsid w:val="00AF511F"/>
    <w:rsid w:val="00AF54B8"/>
    <w:rsid w:val="00AF7609"/>
    <w:rsid w:val="00B00D7E"/>
    <w:rsid w:val="00B03DBF"/>
    <w:rsid w:val="00B04658"/>
    <w:rsid w:val="00B06E0A"/>
    <w:rsid w:val="00B1308A"/>
    <w:rsid w:val="00B14023"/>
    <w:rsid w:val="00B14570"/>
    <w:rsid w:val="00B20197"/>
    <w:rsid w:val="00B228E2"/>
    <w:rsid w:val="00B23088"/>
    <w:rsid w:val="00B23B36"/>
    <w:rsid w:val="00B23F4E"/>
    <w:rsid w:val="00B2445E"/>
    <w:rsid w:val="00B24778"/>
    <w:rsid w:val="00B25256"/>
    <w:rsid w:val="00B262F1"/>
    <w:rsid w:val="00B26496"/>
    <w:rsid w:val="00B30744"/>
    <w:rsid w:val="00B30C85"/>
    <w:rsid w:val="00B316C0"/>
    <w:rsid w:val="00B32326"/>
    <w:rsid w:val="00B32F21"/>
    <w:rsid w:val="00B33602"/>
    <w:rsid w:val="00B339F6"/>
    <w:rsid w:val="00B33AA3"/>
    <w:rsid w:val="00B35B14"/>
    <w:rsid w:val="00B36DED"/>
    <w:rsid w:val="00B409A2"/>
    <w:rsid w:val="00B41BCE"/>
    <w:rsid w:val="00B43F93"/>
    <w:rsid w:val="00B44E91"/>
    <w:rsid w:val="00B45ADB"/>
    <w:rsid w:val="00B5195D"/>
    <w:rsid w:val="00B5220A"/>
    <w:rsid w:val="00B528F0"/>
    <w:rsid w:val="00B52D11"/>
    <w:rsid w:val="00B52DF6"/>
    <w:rsid w:val="00B534FC"/>
    <w:rsid w:val="00B53E61"/>
    <w:rsid w:val="00B54931"/>
    <w:rsid w:val="00B55665"/>
    <w:rsid w:val="00B564B9"/>
    <w:rsid w:val="00B56535"/>
    <w:rsid w:val="00B5679B"/>
    <w:rsid w:val="00B56E18"/>
    <w:rsid w:val="00B57701"/>
    <w:rsid w:val="00B6002C"/>
    <w:rsid w:val="00B60076"/>
    <w:rsid w:val="00B63228"/>
    <w:rsid w:val="00B71B66"/>
    <w:rsid w:val="00B73671"/>
    <w:rsid w:val="00B75062"/>
    <w:rsid w:val="00B766D0"/>
    <w:rsid w:val="00B76A7A"/>
    <w:rsid w:val="00B76B79"/>
    <w:rsid w:val="00B779C5"/>
    <w:rsid w:val="00B77A7F"/>
    <w:rsid w:val="00B77E06"/>
    <w:rsid w:val="00B80C3F"/>
    <w:rsid w:val="00B84560"/>
    <w:rsid w:val="00B84671"/>
    <w:rsid w:val="00B84AFE"/>
    <w:rsid w:val="00B8518F"/>
    <w:rsid w:val="00B8562C"/>
    <w:rsid w:val="00B8608C"/>
    <w:rsid w:val="00B86E14"/>
    <w:rsid w:val="00B86E4D"/>
    <w:rsid w:val="00B922CD"/>
    <w:rsid w:val="00B93119"/>
    <w:rsid w:val="00B95756"/>
    <w:rsid w:val="00B95793"/>
    <w:rsid w:val="00B95996"/>
    <w:rsid w:val="00B95BF1"/>
    <w:rsid w:val="00B966BC"/>
    <w:rsid w:val="00B979FD"/>
    <w:rsid w:val="00BA0610"/>
    <w:rsid w:val="00BA14CA"/>
    <w:rsid w:val="00BA24A6"/>
    <w:rsid w:val="00BA399E"/>
    <w:rsid w:val="00BA3CDD"/>
    <w:rsid w:val="00BB21EA"/>
    <w:rsid w:val="00BB5BC9"/>
    <w:rsid w:val="00BB63C1"/>
    <w:rsid w:val="00BB6CC0"/>
    <w:rsid w:val="00BB7F0B"/>
    <w:rsid w:val="00BC080F"/>
    <w:rsid w:val="00BC0952"/>
    <w:rsid w:val="00BC1FC9"/>
    <w:rsid w:val="00BC2B00"/>
    <w:rsid w:val="00BC4443"/>
    <w:rsid w:val="00BC5811"/>
    <w:rsid w:val="00BD042B"/>
    <w:rsid w:val="00BD1DC1"/>
    <w:rsid w:val="00BD4A90"/>
    <w:rsid w:val="00BE1102"/>
    <w:rsid w:val="00BE1281"/>
    <w:rsid w:val="00BE20DB"/>
    <w:rsid w:val="00BE3653"/>
    <w:rsid w:val="00BE3C78"/>
    <w:rsid w:val="00BE638B"/>
    <w:rsid w:val="00BF1FCB"/>
    <w:rsid w:val="00BF3524"/>
    <w:rsid w:val="00BF47E4"/>
    <w:rsid w:val="00BF494A"/>
    <w:rsid w:val="00BF57DF"/>
    <w:rsid w:val="00BF69EE"/>
    <w:rsid w:val="00C01316"/>
    <w:rsid w:val="00C02E11"/>
    <w:rsid w:val="00C03A43"/>
    <w:rsid w:val="00C040A3"/>
    <w:rsid w:val="00C1114C"/>
    <w:rsid w:val="00C11718"/>
    <w:rsid w:val="00C1201D"/>
    <w:rsid w:val="00C137AD"/>
    <w:rsid w:val="00C1538B"/>
    <w:rsid w:val="00C157A4"/>
    <w:rsid w:val="00C206A9"/>
    <w:rsid w:val="00C21F39"/>
    <w:rsid w:val="00C232CC"/>
    <w:rsid w:val="00C24BA1"/>
    <w:rsid w:val="00C2523B"/>
    <w:rsid w:val="00C30BC9"/>
    <w:rsid w:val="00C32828"/>
    <w:rsid w:val="00C34EF6"/>
    <w:rsid w:val="00C34FEB"/>
    <w:rsid w:val="00C36495"/>
    <w:rsid w:val="00C3798E"/>
    <w:rsid w:val="00C4194E"/>
    <w:rsid w:val="00C441B0"/>
    <w:rsid w:val="00C44399"/>
    <w:rsid w:val="00C445BB"/>
    <w:rsid w:val="00C4781E"/>
    <w:rsid w:val="00C5042F"/>
    <w:rsid w:val="00C50F03"/>
    <w:rsid w:val="00C5103E"/>
    <w:rsid w:val="00C52B1C"/>
    <w:rsid w:val="00C54DC2"/>
    <w:rsid w:val="00C55505"/>
    <w:rsid w:val="00C600AF"/>
    <w:rsid w:val="00C616B2"/>
    <w:rsid w:val="00C61BA3"/>
    <w:rsid w:val="00C63317"/>
    <w:rsid w:val="00C64470"/>
    <w:rsid w:val="00C65064"/>
    <w:rsid w:val="00C65FFA"/>
    <w:rsid w:val="00C66032"/>
    <w:rsid w:val="00C66089"/>
    <w:rsid w:val="00C67F1C"/>
    <w:rsid w:val="00C71A6D"/>
    <w:rsid w:val="00C72033"/>
    <w:rsid w:val="00C7237B"/>
    <w:rsid w:val="00C73026"/>
    <w:rsid w:val="00C73594"/>
    <w:rsid w:val="00C740C5"/>
    <w:rsid w:val="00C74B99"/>
    <w:rsid w:val="00C80275"/>
    <w:rsid w:val="00C82069"/>
    <w:rsid w:val="00C83C13"/>
    <w:rsid w:val="00C842A7"/>
    <w:rsid w:val="00C866E6"/>
    <w:rsid w:val="00C95BD0"/>
    <w:rsid w:val="00C96540"/>
    <w:rsid w:val="00C97C7E"/>
    <w:rsid w:val="00CA702B"/>
    <w:rsid w:val="00CB0720"/>
    <w:rsid w:val="00CB17A9"/>
    <w:rsid w:val="00CB35B2"/>
    <w:rsid w:val="00CB4273"/>
    <w:rsid w:val="00CB45A3"/>
    <w:rsid w:val="00CB4602"/>
    <w:rsid w:val="00CB4F9A"/>
    <w:rsid w:val="00CB5299"/>
    <w:rsid w:val="00CB5F31"/>
    <w:rsid w:val="00CB6A78"/>
    <w:rsid w:val="00CB6AC2"/>
    <w:rsid w:val="00CB6D05"/>
    <w:rsid w:val="00CB7420"/>
    <w:rsid w:val="00CB79BA"/>
    <w:rsid w:val="00CB7D86"/>
    <w:rsid w:val="00CC01A5"/>
    <w:rsid w:val="00CC0AF4"/>
    <w:rsid w:val="00CC0F39"/>
    <w:rsid w:val="00CC25EE"/>
    <w:rsid w:val="00CC2F20"/>
    <w:rsid w:val="00CC380F"/>
    <w:rsid w:val="00CC4C9D"/>
    <w:rsid w:val="00CC5D0D"/>
    <w:rsid w:val="00CD0515"/>
    <w:rsid w:val="00CD0A1A"/>
    <w:rsid w:val="00CD0A9F"/>
    <w:rsid w:val="00CD146E"/>
    <w:rsid w:val="00CD3678"/>
    <w:rsid w:val="00CD7767"/>
    <w:rsid w:val="00CE0544"/>
    <w:rsid w:val="00CE0573"/>
    <w:rsid w:val="00CE2FEA"/>
    <w:rsid w:val="00CE3E04"/>
    <w:rsid w:val="00CE4F7D"/>
    <w:rsid w:val="00CE6B1E"/>
    <w:rsid w:val="00CF067C"/>
    <w:rsid w:val="00CF2A2C"/>
    <w:rsid w:val="00CF3874"/>
    <w:rsid w:val="00CF404D"/>
    <w:rsid w:val="00D01AF0"/>
    <w:rsid w:val="00D04C9A"/>
    <w:rsid w:val="00D04EDF"/>
    <w:rsid w:val="00D05791"/>
    <w:rsid w:val="00D1138E"/>
    <w:rsid w:val="00D121F0"/>
    <w:rsid w:val="00D1389C"/>
    <w:rsid w:val="00D13A84"/>
    <w:rsid w:val="00D1641E"/>
    <w:rsid w:val="00D206B3"/>
    <w:rsid w:val="00D21285"/>
    <w:rsid w:val="00D2246A"/>
    <w:rsid w:val="00D24CF9"/>
    <w:rsid w:val="00D25FEB"/>
    <w:rsid w:val="00D261F8"/>
    <w:rsid w:val="00D268D8"/>
    <w:rsid w:val="00D30FA9"/>
    <w:rsid w:val="00D31EF4"/>
    <w:rsid w:val="00D31F7A"/>
    <w:rsid w:val="00D324B1"/>
    <w:rsid w:val="00D36C5D"/>
    <w:rsid w:val="00D40BE8"/>
    <w:rsid w:val="00D40C83"/>
    <w:rsid w:val="00D40D0F"/>
    <w:rsid w:val="00D4147A"/>
    <w:rsid w:val="00D41916"/>
    <w:rsid w:val="00D42B7B"/>
    <w:rsid w:val="00D43068"/>
    <w:rsid w:val="00D44380"/>
    <w:rsid w:val="00D45C52"/>
    <w:rsid w:val="00D5095F"/>
    <w:rsid w:val="00D51192"/>
    <w:rsid w:val="00D516EE"/>
    <w:rsid w:val="00D52CFE"/>
    <w:rsid w:val="00D539E4"/>
    <w:rsid w:val="00D541F4"/>
    <w:rsid w:val="00D544FB"/>
    <w:rsid w:val="00D54D73"/>
    <w:rsid w:val="00D57760"/>
    <w:rsid w:val="00D60CB0"/>
    <w:rsid w:val="00D62840"/>
    <w:rsid w:val="00D646D5"/>
    <w:rsid w:val="00D6472C"/>
    <w:rsid w:val="00D6578E"/>
    <w:rsid w:val="00D66B3F"/>
    <w:rsid w:val="00D67A9C"/>
    <w:rsid w:val="00D71A1B"/>
    <w:rsid w:val="00D7360F"/>
    <w:rsid w:val="00D74497"/>
    <w:rsid w:val="00D82D5F"/>
    <w:rsid w:val="00D840CA"/>
    <w:rsid w:val="00D853CA"/>
    <w:rsid w:val="00D906DF"/>
    <w:rsid w:val="00D92719"/>
    <w:rsid w:val="00D92A9B"/>
    <w:rsid w:val="00D9353C"/>
    <w:rsid w:val="00D938B3"/>
    <w:rsid w:val="00D94CD5"/>
    <w:rsid w:val="00D95866"/>
    <w:rsid w:val="00DA092C"/>
    <w:rsid w:val="00DA0B36"/>
    <w:rsid w:val="00DA1593"/>
    <w:rsid w:val="00DA4511"/>
    <w:rsid w:val="00DA54A9"/>
    <w:rsid w:val="00DA5A7D"/>
    <w:rsid w:val="00DA5C0B"/>
    <w:rsid w:val="00DA6E7B"/>
    <w:rsid w:val="00DB149E"/>
    <w:rsid w:val="00DB2A28"/>
    <w:rsid w:val="00DB31CF"/>
    <w:rsid w:val="00DB5DF1"/>
    <w:rsid w:val="00DB75C6"/>
    <w:rsid w:val="00DC00CE"/>
    <w:rsid w:val="00DC1FEA"/>
    <w:rsid w:val="00DC4A9B"/>
    <w:rsid w:val="00DC5C22"/>
    <w:rsid w:val="00DC64BF"/>
    <w:rsid w:val="00DC703C"/>
    <w:rsid w:val="00DC7D8F"/>
    <w:rsid w:val="00DD557E"/>
    <w:rsid w:val="00DD5FC7"/>
    <w:rsid w:val="00DD7AC8"/>
    <w:rsid w:val="00DE115E"/>
    <w:rsid w:val="00DE1D15"/>
    <w:rsid w:val="00DE21C9"/>
    <w:rsid w:val="00DE2ACF"/>
    <w:rsid w:val="00DE353C"/>
    <w:rsid w:val="00DE7447"/>
    <w:rsid w:val="00DF0E82"/>
    <w:rsid w:val="00DF1F48"/>
    <w:rsid w:val="00DF240B"/>
    <w:rsid w:val="00DF40C5"/>
    <w:rsid w:val="00DF4A1D"/>
    <w:rsid w:val="00DF4A7E"/>
    <w:rsid w:val="00DF4FBC"/>
    <w:rsid w:val="00DF6A86"/>
    <w:rsid w:val="00DF7FB2"/>
    <w:rsid w:val="00E00239"/>
    <w:rsid w:val="00E0149F"/>
    <w:rsid w:val="00E07FD0"/>
    <w:rsid w:val="00E116C7"/>
    <w:rsid w:val="00E21D7E"/>
    <w:rsid w:val="00E21E6C"/>
    <w:rsid w:val="00E22113"/>
    <w:rsid w:val="00E24D61"/>
    <w:rsid w:val="00E263D7"/>
    <w:rsid w:val="00E27233"/>
    <w:rsid w:val="00E30E3A"/>
    <w:rsid w:val="00E30F35"/>
    <w:rsid w:val="00E31BB5"/>
    <w:rsid w:val="00E31D16"/>
    <w:rsid w:val="00E326AC"/>
    <w:rsid w:val="00E36173"/>
    <w:rsid w:val="00E37BC6"/>
    <w:rsid w:val="00E37F56"/>
    <w:rsid w:val="00E416AE"/>
    <w:rsid w:val="00E420DF"/>
    <w:rsid w:val="00E43A77"/>
    <w:rsid w:val="00E43DC2"/>
    <w:rsid w:val="00E44E5F"/>
    <w:rsid w:val="00E44F9A"/>
    <w:rsid w:val="00E459C8"/>
    <w:rsid w:val="00E46701"/>
    <w:rsid w:val="00E4695D"/>
    <w:rsid w:val="00E50092"/>
    <w:rsid w:val="00E53A88"/>
    <w:rsid w:val="00E53B29"/>
    <w:rsid w:val="00E5536F"/>
    <w:rsid w:val="00E5686F"/>
    <w:rsid w:val="00E56B0D"/>
    <w:rsid w:val="00E57494"/>
    <w:rsid w:val="00E57705"/>
    <w:rsid w:val="00E57B91"/>
    <w:rsid w:val="00E60379"/>
    <w:rsid w:val="00E63012"/>
    <w:rsid w:val="00E63204"/>
    <w:rsid w:val="00E63314"/>
    <w:rsid w:val="00E63D10"/>
    <w:rsid w:val="00E63D42"/>
    <w:rsid w:val="00E658EC"/>
    <w:rsid w:val="00E741B7"/>
    <w:rsid w:val="00E74966"/>
    <w:rsid w:val="00E754FB"/>
    <w:rsid w:val="00E76569"/>
    <w:rsid w:val="00E77C23"/>
    <w:rsid w:val="00E77D73"/>
    <w:rsid w:val="00E80789"/>
    <w:rsid w:val="00E83147"/>
    <w:rsid w:val="00E833BC"/>
    <w:rsid w:val="00E8394F"/>
    <w:rsid w:val="00E84623"/>
    <w:rsid w:val="00E84FDF"/>
    <w:rsid w:val="00E8537D"/>
    <w:rsid w:val="00E86101"/>
    <w:rsid w:val="00E901F0"/>
    <w:rsid w:val="00E9036B"/>
    <w:rsid w:val="00E92A41"/>
    <w:rsid w:val="00E9488A"/>
    <w:rsid w:val="00E950C1"/>
    <w:rsid w:val="00E95875"/>
    <w:rsid w:val="00E959BB"/>
    <w:rsid w:val="00E95DD5"/>
    <w:rsid w:val="00E9640E"/>
    <w:rsid w:val="00E96BC5"/>
    <w:rsid w:val="00E97ECC"/>
    <w:rsid w:val="00EA2187"/>
    <w:rsid w:val="00EA21BD"/>
    <w:rsid w:val="00EA4434"/>
    <w:rsid w:val="00EA476F"/>
    <w:rsid w:val="00EA5C55"/>
    <w:rsid w:val="00EB114F"/>
    <w:rsid w:val="00EB23D0"/>
    <w:rsid w:val="00EB3FB5"/>
    <w:rsid w:val="00EB4B30"/>
    <w:rsid w:val="00EB593B"/>
    <w:rsid w:val="00EB7A65"/>
    <w:rsid w:val="00EB7FB7"/>
    <w:rsid w:val="00EC303E"/>
    <w:rsid w:val="00EC770A"/>
    <w:rsid w:val="00ED03BF"/>
    <w:rsid w:val="00ED1107"/>
    <w:rsid w:val="00ED1538"/>
    <w:rsid w:val="00ED2F4A"/>
    <w:rsid w:val="00ED35FF"/>
    <w:rsid w:val="00ED3A67"/>
    <w:rsid w:val="00ED44C5"/>
    <w:rsid w:val="00ED69C6"/>
    <w:rsid w:val="00ED6D6F"/>
    <w:rsid w:val="00ED6FD4"/>
    <w:rsid w:val="00ED74E5"/>
    <w:rsid w:val="00EE0BFB"/>
    <w:rsid w:val="00EE15B2"/>
    <w:rsid w:val="00EE2BC0"/>
    <w:rsid w:val="00EE347E"/>
    <w:rsid w:val="00EE389B"/>
    <w:rsid w:val="00EE513D"/>
    <w:rsid w:val="00EE5194"/>
    <w:rsid w:val="00EE51CE"/>
    <w:rsid w:val="00EE5C8D"/>
    <w:rsid w:val="00EF081B"/>
    <w:rsid w:val="00EF0E6A"/>
    <w:rsid w:val="00EF4CE5"/>
    <w:rsid w:val="00EF4E78"/>
    <w:rsid w:val="00EF53BF"/>
    <w:rsid w:val="00EF5952"/>
    <w:rsid w:val="00EF66A3"/>
    <w:rsid w:val="00F015C5"/>
    <w:rsid w:val="00F01668"/>
    <w:rsid w:val="00F02A11"/>
    <w:rsid w:val="00F067C0"/>
    <w:rsid w:val="00F0755A"/>
    <w:rsid w:val="00F11E42"/>
    <w:rsid w:val="00F138B1"/>
    <w:rsid w:val="00F13A7D"/>
    <w:rsid w:val="00F13C46"/>
    <w:rsid w:val="00F13FD0"/>
    <w:rsid w:val="00F14071"/>
    <w:rsid w:val="00F1469C"/>
    <w:rsid w:val="00F14F2F"/>
    <w:rsid w:val="00F16D24"/>
    <w:rsid w:val="00F20B0F"/>
    <w:rsid w:val="00F23E2F"/>
    <w:rsid w:val="00F242F4"/>
    <w:rsid w:val="00F25E2A"/>
    <w:rsid w:val="00F30146"/>
    <w:rsid w:val="00F30F5D"/>
    <w:rsid w:val="00F32680"/>
    <w:rsid w:val="00F33C64"/>
    <w:rsid w:val="00F33E26"/>
    <w:rsid w:val="00F41DE0"/>
    <w:rsid w:val="00F43BCE"/>
    <w:rsid w:val="00F46DFF"/>
    <w:rsid w:val="00F474BC"/>
    <w:rsid w:val="00F47C0E"/>
    <w:rsid w:val="00F47EEB"/>
    <w:rsid w:val="00F51BC4"/>
    <w:rsid w:val="00F53E35"/>
    <w:rsid w:val="00F547A6"/>
    <w:rsid w:val="00F547FB"/>
    <w:rsid w:val="00F54BE6"/>
    <w:rsid w:val="00F56176"/>
    <w:rsid w:val="00F57A90"/>
    <w:rsid w:val="00F621CF"/>
    <w:rsid w:val="00F62F9C"/>
    <w:rsid w:val="00F6477A"/>
    <w:rsid w:val="00F65544"/>
    <w:rsid w:val="00F658C1"/>
    <w:rsid w:val="00F71718"/>
    <w:rsid w:val="00F72436"/>
    <w:rsid w:val="00F7256E"/>
    <w:rsid w:val="00F732F5"/>
    <w:rsid w:val="00F7336B"/>
    <w:rsid w:val="00F7415B"/>
    <w:rsid w:val="00F752FD"/>
    <w:rsid w:val="00F75BF8"/>
    <w:rsid w:val="00F76740"/>
    <w:rsid w:val="00F7749D"/>
    <w:rsid w:val="00F77F97"/>
    <w:rsid w:val="00F80867"/>
    <w:rsid w:val="00F809DF"/>
    <w:rsid w:val="00F80CF3"/>
    <w:rsid w:val="00F82B35"/>
    <w:rsid w:val="00F82FA1"/>
    <w:rsid w:val="00F83555"/>
    <w:rsid w:val="00F85784"/>
    <w:rsid w:val="00F85883"/>
    <w:rsid w:val="00F8693F"/>
    <w:rsid w:val="00F87EB6"/>
    <w:rsid w:val="00F904CB"/>
    <w:rsid w:val="00F90507"/>
    <w:rsid w:val="00F90509"/>
    <w:rsid w:val="00F927AC"/>
    <w:rsid w:val="00F93956"/>
    <w:rsid w:val="00F94A20"/>
    <w:rsid w:val="00F950B1"/>
    <w:rsid w:val="00F95234"/>
    <w:rsid w:val="00F954EC"/>
    <w:rsid w:val="00F9646B"/>
    <w:rsid w:val="00F96C26"/>
    <w:rsid w:val="00FA1A51"/>
    <w:rsid w:val="00FA1BFF"/>
    <w:rsid w:val="00FA2CBA"/>
    <w:rsid w:val="00FA3805"/>
    <w:rsid w:val="00FA46E2"/>
    <w:rsid w:val="00FA57F3"/>
    <w:rsid w:val="00FA739D"/>
    <w:rsid w:val="00FA798A"/>
    <w:rsid w:val="00FB0E80"/>
    <w:rsid w:val="00FB1A0E"/>
    <w:rsid w:val="00FB2798"/>
    <w:rsid w:val="00FB59E3"/>
    <w:rsid w:val="00FB62B3"/>
    <w:rsid w:val="00FB645E"/>
    <w:rsid w:val="00FC01F0"/>
    <w:rsid w:val="00FC0588"/>
    <w:rsid w:val="00FC077F"/>
    <w:rsid w:val="00FC123C"/>
    <w:rsid w:val="00FC1988"/>
    <w:rsid w:val="00FC2F75"/>
    <w:rsid w:val="00FC4482"/>
    <w:rsid w:val="00FC68B5"/>
    <w:rsid w:val="00FC6952"/>
    <w:rsid w:val="00FC74A7"/>
    <w:rsid w:val="00FD029A"/>
    <w:rsid w:val="00FD269D"/>
    <w:rsid w:val="00FD4127"/>
    <w:rsid w:val="00FD645F"/>
    <w:rsid w:val="00FD7C4B"/>
    <w:rsid w:val="00FD7FF7"/>
    <w:rsid w:val="00FE0D28"/>
    <w:rsid w:val="00FE13CA"/>
    <w:rsid w:val="00FE1C79"/>
    <w:rsid w:val="00FE22C2"/>
    <w:rsid w:val="00FE5B92"/>
    <w:rsid w:val="00FE5E60"/>
    <w:rsid w:val="00FE6054"/>
    <w:rsid w:val="00FE6248"/>
    <w:rsid w:val="00FE695C"/>
    <w:rsid w:val="00FF18FD"/>
    <w:rsid w:val="00FF57C6"/>
    <w:rsid w:val="00FF5869"/>
    <w:rsid w:val="0113EBB4"/>
    <w:rsid w:val="02328529"/>
    <w:rsid w:val="040819A5"/>
    <w:rsid w:val="04297810"/>
    <w:rsid w:val="06E55B18"/>
    <w:rsid w:val="06E9DCFA"/>
    <w:rsid w:val="08442171"/>
    <w:rsid w:val="08B64465"/>
    <w:rsid w:val="08FF7CD8"/>
    <w:rsid w:val="09A01297"/>
    <w:rsid w:val="0A0BDC52"/>
    <w:rsid w:val="0A24B5F0"/>
    <w:rsid w:val="0A76C469"/>
    <w:rsid w:val="0A9A3DC1"/>
    <w:rsid w:val="0B7BC233"/>
    <w:rsid w:val="0C1294CA"/>
    <w:rsid w:val="0C5658EF"/>
    <w:rsid w:val="0CB844FE"/>
    <w:rsid w:val="0DBC3D19"/>
    <w:rsid w:val="0DEB6F33"/>
    <w:rsid w:val="0EB362F5"/>
    <w:rsid w:val="107B0D9F"/>
    <w:rsid w:val="1181C20C"/>
    <w:rsid w:val="11CF8C08"/>
    <w:rsid w:val="1406337C"/>
    <w:rsid w:val="1441885A"/>
    <w:rsid w:val="15B97710"/>
    <w:rsid w:val="1650CD2B"/>
    <w:rsid w:val="169E790E"/>
    <w:rsid w:val="18411CDE"/>
    <w:rsid w:val="18C2BCDB"/>
    <w:rsid w:val="194AD37D"/>
    <w:rsid w:val="1AE1A34D"/>
    <w:rsid w:val="1BD70ACE"/>
    <w:rsid w:val="1F6AF07B"/>
    <w:rsid w:val="203AF3EC"/>
    <w:rsid w:val="211CD7BF"/>
    <w:rsid w:val="222AFF27"/>
    <w:rsid w:val="231DF9F3"/>
    <w:rsid w:val="279DF863"/>
    <w:rsid w:val="27AAAA74"/>
    <w:rsid w:val="27F3F758"/>
    <w:rsid w:val="29E1D632"/>
    <w:rsid w:val="2A1EE03A"/>
    <w:rsid w:val="2A39A3C0"/>
    <w:rsid w:val="2A7B9D26"/>
    <w:rsid w:val="2B12A32D"/>
    <w:rsid w:val="2B47CB28"/>
    <w:rsid w:val="2BAC6485"/>
    <w:rsid w:val="2C474B9E"/>
    <w:rsid w:val="2D5D3EF3"/>
    <w:rsid w:val="2D967F00"/>
    <w:rsid w:val="2E054C61"/>
    <w:rsid w:val="2E425669"/>
    <w:rsid w:val="3042D13C"/>
    <w:rsid w:val="308A1044"/>
    <w:rsid w:val="312BB24C"/>
    <w:rsid w:val="32CB34E3"/>
    <w:rsid w:val="362F16B3"/>
    <w:rsid w:val="367E323D"/>
    <w:rsid w:val="36E43AE5"/>
    <w:rsid w:val="36F42B45"/>
    <w:rsid w:val="379AF3D0"/>
    <w:rsid w:val="38800B46"/>
    <w:rsid w:val="3AD29492"/>
    <w:rsid w:val="3AD570E5"/>
    <w:rsid w:val="3AEBBCEF"/>
    <w:rsid w:val="3B93CA5D"/>
    <w:rsid w:val="3C567474"/>
    <w:rsid w:val="3D085F57"/>
    <w:rsid w:val="3D5DC098"/>
    <w:rsid w:val="3D85EE26"/>
    <w:rsid w:val="3DB826DB"/>
    <w:rsid w:val="3DC06073"/>
    <w:rsid w:val="3DDEF3CB"/>
    <w:rsid w:val="3EB58B92"/>
    <w:rsid w:val="3F282BC7"/>
    <w:rsid w:val="3FA52D8B"/>
    <w:rsid w:val="3FE82916"/>
    <w:rsid w:val="4074D7EB"/>
    <w:rsid w:val="42862D04"/>
    <w:rsid w:val="447976D8"/>
    <w:rsid w:val="459A894C"/>
    <w:rsid w:val="475F0921"/>
    <w:rsid w:val="47ACC968"/>
    <w:rsid w:val="47EE21A2"/>
    <w:rsid w:val="486BF471"/>
    <w:rsid w:val="4898BB78"/>
    <w:rsid w:val="4A359F4A"/>
    <w:rsid w:val="4C4BB8D2"/>
    <w:rsid w:val="4C7C899B"/>
    <w:rsid w:val="4D209C65"/>
    <w:rsid w:val="4E135FCC"/>
    <w:rsid w:val="4F5BD6AA"/>
    <w:rsid w:val="4F9652AF"/>
    <w:rsid w:val="50DE6BA8"/>
    <w:rsid w:val="5196EAE6"/>
    <w:rsid w:val="519CF16E"/>
    <w:rsid w:val="52A8024D"/>
    <w:rsid w:val="566700FE"/>
    <w:rsid w:val="56CA2B20"/>
    <w:rsid w:val="577F72DD"/>
    <w:rsid w:val="57F30A95"/>
    <w:rsid w:val="584ECB62"/>
    <w:rsid w:val="597D5BE4"/>
    <w:rsid w:val="59E9259F"/>
    <w:rsid w:val="59EC248E"/>
    <w:rsid w:val="5A941E33"/>
    <w:rsid w:val="5D0B8753"/>
    <w:rsid w:val="5D68CB7A"/>
    <w:rsid w:val="5E624C19"/>
    <w:rsid w:val="6044774D"/>
    <w:rsid w:val="60B4B7BC"/>
    <w:rsid w:val="60CFE458"/>
    <w:rsid w:val="61F52A6B"/>
    <w:rsid w:val="6248B840"/>
    <w:rsid w:val="62F3242D"/>
    <w:rsid w:val="631020ED"/>
    <w:rsid w:val="63EC7627"/>
    <w:rsid w:val="64608151"/>
    <w:rsid w:val="646DCC5F"/>
    <w:rsid w:val="64EB573E"/>
    <w:rsid w:val="65B81D70"/>
    <w:rsid w:val="661A1A3A"/>
    <w:rsid w:val="6751666A"/>
    <w:rsid w:val="6783B0E4"/>
    <w:rsid w:val="67E6943C"/>
    <w:rsid w:val="680FEC56"/>
    <w:rsid w:val="69A4FEC0"/>
    <w:rsid w:val="6A31BB72"/>
    <w:rsid w:val="6CDC9F82"/>
    <w:rsid w:val="6D4149F4"/>
    <w:rsid w:val="6D7A3010"/>
    <w:rsid w:val="6E3CBB11"/>
    <w:rsid w:val="6EB9E477"/>
    <w:rsid w:val="7214BB17"/>
    <w:rsid w:val="72187DCA"/>
    <w:rsid w:val="7270F381"/>
    <w:rsid w:val="7271AB73"/>
    <w:rsid w:val="72E74702"/>
    <w:rsid w:val="7358312B"/>
    <w:rsid w:val="74D67690"/>
    <w:rsid w:val="759673E3"/>
    <w:rsid w:val="75E0EFC0"/>
    <w:rsid w:val="761375A7"/>
    <w:rsid w:val="76401ECC"/>
    <w:rsid w:val="7AC9CA98"/>
    <w:rsid w:val="7EC339A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C1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16A5"/>
    <w:rPr>
      <w:rFonts w:asciiTheme="minorHAnsi" w:eastAsiaTheme="minorEastAsia" w:hAnsiTheme="minorHAnsi" w:cstheme="minorBidi"/>
      <w:sz w:val="24"/>
      <w:szCs w:val="24"/>
      <w:lang w:val="de-DE" w:eastAsia="de-DE"/>
    </w:rPr>
  </w:style>
  <w:style w:type="paragraph" w:styleId="berschrift3">
    <w:name w:val="heading 3"/>
    <w:basedOn w:val="Standard"/>
    <w:link w:val="berschrift3Zchn"/>
    <w:uiPriority w:val="9"/>
    <w:qFormat/>
    <w:rsid w:val="006E6388"/>
    <w:pPr>
      <w:spacing w:before="100" w:beforeAutospacing="1" w:after="100" w:afterAutospacing="1"/>
      <w:outlineLvl w:val="2"/>
    </w:pPr>
    <w:rPr>
      <w:rFonts w:ascii="Times New Roman" w:eastAsia="Times New Roman" w:hAnsi="Times New Roman" w:cs="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0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82FA1"/>
    <w:pPr>
      <w:tabs>
        <w:tab w:val="center" w:pos="4536"/>
        <w:tab w:val="right" w:pos="9072"/>
      </w:tabs>
    </w:pPr>
  </w:style>
  <w:style w:type="paragraph" w:styleId="Fuzeile">
    <w:name w:val="footer"/>
    <w:basedOn w:val="Standard"/>
    <w:link w:val="FuzeileZchn"/>
    <w:uiPriority w:val="99"/>
    <w:rsid w:val="00F82FA1"/>
    <w:pPr>
      <w:tabs>
        <w:tab w:val="center" w:pos="4536"/>
        <w:tab w:val="right" w:pos="9072"/>
      </w:tabs>
    </w:pPr>
  </w:style>
  <w:style w:type="paragraph" w:styleId="Sprechblasentext">
    <w:name w:val="Balloon Text"/>
    <w:basedOn w:val="Standard"/>
    <w:semiHidden/>
    <w:rsid w:val="00720348"/>
    <w:rPr>
      <w:rFonts w:ascii="Tahoma" w:hAnsi="Tahoma" w:cs="Tahoma"/>
      <w:sz w:val="16"/>
      <w:szCs w:val="16"/>
    </w:rPr>
  </w:style>
  <w:style w:type="character" w:styleId="Hyperlink">
    <w:name w:val="Hyperlink"/>
    <w:basedOn w:val="Absatz-Standardschriftart"/>
    <w:uiPriority w:val="99"/>
    <w:rsid w:val="00720348"/>
    <w:rPr>
      <w:color w:val="0000FF"/>
      <w:u w:val="single"/>
    </w:rPr>
  </w:style>
  <w:style w:type="character" w:styleId="Seitenzahl">
    <w:name w:val="page number"/>
    <w:basedOn w:val="Absatz-Standardschriftart"/>
    <w:rsid w:val="00E30F35"/>
  </w:style>
  <w:style w:type="paragraph" w:customStyle="1" w:styleId="3MuAgGrundschrift">
    <w:name w:val="3_MuAg_Grundschrift"/>
    <w:basedOn w:val="Standard"/>
    <w:rsid w:val="009516A5"/>
    <w:pPr>
      <w:spacing w:line="260" w:lineRule="atLeast"/>
      <w:ind w:left="284"/>
    </w:pPr>
    <w:rPr>
      <w:rFonts w:ascii="Arial" w:eastAsia="Times" w:hAnsi="Arial" w:cs="Courier New"/>
      <w:sz w:val="18"/>
      <w:lang w:eastAsia="de-CH"/>
    </w:rPr>
  </w:style>
  <w:style w:type="paragraph" w:styleId="Listenabsatz">
    <w:name w:val="List Paragraph"/>
    <w:basedOn w:val="Standard"/>
    <w:uiPriority w:val="34"/>
    <w:qFormat/>
    <w:rsid w:val="009516A5"/>
    <w:pPr>
      <w:ind w:left="720"/>
      <w:contextualSpacing/>
    </w:pPr>
  </w:style>
  <w:style w:type="character" w:styleId="BesuchterLink">
    <w:name w:val="FollowedHyperlink"/>
    <w:basedOn w:val="Absatz-Standardschriftart"/>
    <w:semiHidden/>
    <w:unhideWhenUsed/>
    <w:rsid w:val="00E43DC2"/>
    <w:rPr>
      <w:color w:val="800080" w:themeColor="followedHyperlink"/>
      <w:u w:val="single"/>
    </w:rPr>
  </w:style>
  <w:style w:type="character" w:styleId="Kommentarzeichen">
    <w:name w:val="annotation reference"/>
    <w:basedOn w:val="Absatz-Standardschriftart"/>
    <w:semiHidden/>
    <w:unhideWhenUsed/>
    <w:rsid w:val="00E43DC2"/>
    <w:rPr>
      <w:sz w:val="16"/>
      <w:szCs w:val="16"/>
    </w:rPr>
  </w:style>
  <w:style w:type="paragraph" w:styleId="Kommentartext">
    <w:name w:val="annotation text"/>
    <w:basedOn w:val="Standard"/>
    <w:link w:val="KommentartextZchn"/>
    <w:semiHidden/>
    <w:unhideWhenUsed/>
    <w:rsid w:val="00E43DC2"/>
    <w:rPr>
      <w:sz w:val="20"/>
      <w:szCs w:val="20"/>
    </w:rPr>
  </w:style>
  <w:style w:type="character" w:customStyle="1" w:styleId="KommentartextZchn">
    <w:name w:val="Kommentartext Zchn"/>
    <w:basedOn w:val="Absatz-Standardschriftart"/>
    <w:link w:val="Kommentartext"/>
    <w:semiHidden/>
    <w:rsid w:val="00E43DC2"/>
    <w:rPr>
      <w:rFonts w:asciiTheme="minorHAnsi" w:eastAsiaTheme="minorEastAsia" w:hAnsiTheme="minorHAnsi" w:cstheme="minorBidi"/>
      <w:lang w:val="de-DE" w:eastAsia="de-DE"/>
    </w:rPr>
  </w:style>
  <w:style w:type="paragraph" w:styleId="Kommentarthema">
    <w:name w:val="annotation subject"/>
    <w:basedOn w:val="Kommentartext"/>
    <w:next w:val="Kommentartext"/>
    <w:link w:val="KommentarthemaZchn"/>
    <w:semiHidden/>
    <w:unhideWhenUsed/>
    <w:rsid w:val="00E43DC2"/>
    <w:rPr>
      <w:b/>
      <w:bCs/>
    </w:rPr>
  </w:style>
  <w:style w:type="character" w:customStyle="1" w:styleId="KommentarthemaZchn">
    <w:name w:val="Kommentarthema Zchn"/>
    <w:basedOn w:val="KommentartextZchn"/>
    <w:link w:val="Kommentarthema"/>
    <w:semiHidden/>
    <w:rsid w:val="00E43DC2"/>
    <w:rPr>
      <w:rFonts w:asciiTheme="minorHAnsi" w:eastAsiaTheme="minorEastAsia" w:hAnsiTheme="minorHAnsi" w:cstheme="minorBidi"/>
      <w:b/>
      <w:bCs/>
      <w:lang w:val="de-DE" w:eastAsia="de-DE"/>
    </w:rPr>
  </w:style>
  <w:style w:type="character" w:customStyle="1" w:styleId="FuzeileZchn">
    <w:name w:val="Fußzeile Zchn"/>
    <w:basedOn w:val="Absatz-Standardschriftart"/>
    <w:link w:val="Fuzeile"/>
    <w:uiPriority w:val="99"/>
    <w:rsid w:val="008E6FFA"/>
    <w:rPr>
      <w:rFonts w:asciiTheme="minorHAnsi" w:eastAsiaTheme="minorEastAsia" w:hAnsiTheme="minorHAnsi" w:cstheme="minorBidi"/>
      <w:sz w:val="24"/>
      <w:szCs w:val="24"/>
      <w:lang w:val="de-DE" w:eastAsia="de-DE"/>
    </w:rPr>
  </w:style>
  <w:style w:type="paragraph" w:customStyle="1" w:styleId="Haupttitel">
    <w:name w:val="Haupttitel"/>
    <w:basedOn w:val="Standard"/>
    <w:qFormat/>
    <w:rsid w:val="0003590A"/>
    <w:pPr>
      <w:pBdr>
        <w:top w:val="single" w:sz="4" w:space="1" w:color="auto"/>
        <w:bottom w:val="single" w:sz="4" w:space="1" w:color="auto"/>
      </w:pBdr>
      <w:spacing w:after="200" w:line="276" w:lineRule="auto"/>
    </w:pPr>
    <w:rPr>
      <w:rFonts w:ascii="Arial" w:eastAsiaTheme="minorHAnsi" w:hAnsi="Arial" w:cs="Arial"/>
      <w:b/>
      <w:sz w:val="36"/>
      <w:szCs w:val="36"/>
      <w:lang w:val="de-CH" w:eastAsia="en-US"/>
    </w:rPr>
  </w:style>
  <w:style w:type="paragraph" w:customStyle="1" w:styleId="Untertitelgrn">
    <w:name w:val="Untertitel_grün"/>
    <w:basedOn w:val="Standard"/>
    <w:qFormat/>
    <w:rsid w:val="0003590A"/>
    <w:pPr>
      <w:autoSpaceDE w:val="0"/>
      <w:autoSpaceDN w:val="0"/>
      <w:adjustRightInd w:val="0"/>
      <w:spacing w:after="120"/>
    </w:pPr>
    <w:rPr>
      <w:rFonts w:ascii="Arial" w:eastAsia="Times" w:hAnsi="Arial" w:cs="Arial"/>
      <w:b/>
      <w:noProof/>
      <w:color w:val="92D050"/>
      <w:sz w:val="28"/>
      <w:szCs w:val="28"/>
      <w:lang w:val="de-CH" w:eastAsia="de-CH"/>
    </w:rPr>
  </w:style>
  <w:style w:type="paragraph" w:customStyle="1" w:styleId="Grundtext">
    <w:name w:val="Grundtext"/>
    <w:basedOn w:val="Standard"/>
    <w:qFormat/>
    <w:rsid w:val="0003590A"/>
    <w:pPr>
      <w:autoSpaceDE w:val="0"/>
      <w:autoSpaceDN w:val="0"/>
      <w:adjustRightInd w:val="0"/>
    </w:pPr>
    <w:rPr>
      <w:rFonts w:ascii="Arial" w:eastAsia="Times" w:hAnsi="Arial" w:cs="Arial"/>
      <w:noProof/>
      <w:sz w:val="22"/>
      <w:szCs w:val="22"/>
      <w:lang w:val="de-CH" w:eastAsia="de-CH"/>
    </w:rPr>
  </w:style>
  <w:style w:type="paragraph" w:customStyle="1" w:styleId="Legende">
    <w:name w:val="Legende"/>
    <w:basedOn w:val="3MuAgGrundschrift"/>
    <w:qFormat/>
    <w:rsid w:val="0003590A"/>
    <w:pPr>
      <w:tabs>
        <w:tab w:val="left" w:pos="1134"/>
      </w:tabs>
      <w:ind w:left="0"/>
    </w:pPr>
    <w:rPr>
      <w:rFonts w:cs="Arial"/>
      <w:noProof/>
      <w:sz w:val="20"/>
      <w:szCs w:val="20"/>
      <w:lang w:val="de-CH"/>
    </w:rPr>
  </w:style>
  <w:style w:type="paragraph" w:customStyle="1" w:styleId="Aufzhlung">
    <w:name w:val="Aufzählung"/>
    <w:basedOn w:val="3MuAgGrundschrift"/>
    <w:qFormat/>
    <w:rsid w:val="0003590A"/>
    <w:pPr>
      <w:numPr>
        <w:numId w:val="2"/>
      </w:numPr>
      <w:tabs>
        <w:tab w:val="left" w:pos="1134"/>
      </w:tabs>
    </w:pPr>
    <w:rPr>
      <w:rFonts w:cs="Arial"/>
      <w:noProof/>
      <w:sz w:val="22"/>
      <w:szCs w:val="22"/>
      <w:lang w:val="de-CH"/>
    </w:rPr>
  </w:style>
  <w:style w:type="paragraph" w:customStyle="1" w:styleId="ZwischentitelUnterstrichen">
    <w:name w:val="Zwischentitel_Unterstrichen"/>
    <w:basedOn w:val="Standard"/>
    <w:qFormat/>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qFormat/>
    <w:rsid w:val="0003590A"/>
    <w:pPr>
      <w:numPr>
        <w:numId w:val="3"/>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qFormat/>
    <w:rsid w:val="0003590A"/>
    <w:pPr>
      <w:numPr>
        <w:ilvl w:val="1"/>
        <w:numId w:val="2"/>
      </w:numPr>
      <w:tabs>
        <w:tab w:val="left" w:pos="1134"/>
      </w:tabs>
    </w:pPr>
    <w:rPr>
      <w:rFonts w:cs="Arial"/>
      <w:noProof/>
      <w:sz w:val="22"/>
      <w:szCs w:val="22"/>
      <w:lang w:val="de-CH"/>
    </w:rPr>
  </w:style>
  <w:style w:type="paragraph" w:customStyle="1" w:styleId="TitelAdresse">
    <w:name w:val="Titel_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basedOn w:val="Absatz-Standardschriftart"/>
    <w:rsid w:val="00DF7FB2"/>
  </w:style>
  <w:style w:type="character" w:styleId="Funotenzeichen">
    <w:name w:val="footnote reference"/>
    <w:basedOn w:val="Absatz-Standardschriftart"/>
    <w:uiPriority w:val="99"/>
    <w:semiHidden/>
    <w:unhideWhenUsed/>
    <w:rsid w:val="001A68A7"/>
    <w:rPr>
      <w:vertAlign w:val="superscript"/>
    </w:rPr>
  </w:style>
  <w:style w:type="character" w:customStyle="1" w:styleId="FunotentextZchn">
    <w:name w:val="Fußnotentext Zchn"/>
    <w:basedOn w:val="Absatz-Standardschriftart"/>
    <w:link w:val="Funotentext"/>
    <w:uiPriority w:val="99"/>
    <w:semiHidden/>
    <w:rsid w:val="001A68A7"/>
  </w:style>
  <w:style w:type="paragraph" w:styleId="Funotentext">
    <w:name w:val="footnote text"/>
    <w:basedOn w:val="Standard"/>
    <w:link w:val="FunotentextZchn"/>
    <w:uiPriority w:val="99"/>
    <w:semiHidden/>
    <w:unhideWhenUsed/>
    <w:rsid w:val="001A68A7"/>
    <w:rPr>
      <w:rFonts w:ascii="Times New Roman" w:eastAsia="Times New Roman" w:hAnsi="Times New Roman" w:cs="Times New Roman"/>
      <w:sz w:val="20"/>
      <w:szCs w:val="20"/>
      <w:lang w:val="de-CH" w:eastAsia="de-CH"/>
    </w:rPr>
  </w:style>
  <w:style w:type="character" w:customStyle="1" w:styleId="FootnoteTextChar1">
    <w:name w:val="Footnote Text Char1"/>
    <w:basedOn w:val="Absatz-Standardschriftart"/>
    <w:semiHidden/>
    <w:rsid w:val="001A68A7"/>
    <w:rPr>
      <w:rFonts w:asciiTheme="minorHAnsi" w:eastAsiaTheme="minorEastAsia" w:hAnsiTheme="minorHAnsi" w:cstheme="minorBidi"/>
      <w:lang w:val="de-DE" w:eastAsia="de-DE"/>
    </w:rPr>
  </w:style>
  <w:style w:type="paragraph" w:customStyle="1" w:styleId="paragraph">
    <w:name w:val="paragraph"/>
    <w:basedOn w:val="Standard"/>
    <w:rsid w:val="003A47D2"/>
    <w:pPr>
      <w:spacing w:before="100" w:beforeAutospacing="1" w:after="100" w:afterAutospacing="1"/>
    </w:pPr>
    <w:rPr>
      <w:rFonts w:ascii="Times New Roman" w:eastAsia="Times New Roman" w:hAnsi="Times New Roman" w:cs="Times New Roman"/>
      <w:lang w:val="de-CH" w:eastAsia="de-CH"/>
    </w:rPr>
  </w:style>
  <w:style w:type="character" w:customStyle="1" w:styleId="normaltextrun">
    <w:name w:val="normaltextrun"/>
    <w:basedOn w:val="Absatz-Standardschriftart"/>
    <w:rsid w:val="003A47D2"/>
  </w:style>
  <w:style w:type="character" w:customStyle="1" w:styleId="eop">
    <w:name w:val="eop"/>
    <w:basedOn w:val="Absatz-Standardschriftart"/>
    <w:rsid w:val="003A47D2"/>
  </w:style>
  <w:style w:type="character" w:customStyle="1" w:styleId="NichtaufgelsteErwhnung1">
    <w:name w:val="Nicht aufgelöste Erwähnung1"/>
    <w:basedOn w:val="Absatz-Standardschriftart"/>
    <w:uiPriority w:val="99"/>
    <w:semiHidden/>
    <w:unhideWhenUsed/>
    <w:rsid w:val="009A72E2"/>
    <w:rPr>
      <w:color w:val="605E5C"/>
      <w:shd w:val="clear" w:color="auto" w:fill="E1DFDD"/>
    </w:rPr>
  </w:style>
  <w:style w:type="character" w:customStyle="1" w:styleId="berschrift3Zchn">
    <w:name w:val="Überschrift 3 Zchn"/>
    <w:basedOn w:val="Absatz-Standardschriftart"/>
    <w:link w:val="berschrift3"/>
    <w:uiPriority w:val="9"/>
    <w:rsid w:val="006E6388"/>
    <w:rPr>
      <w:b/>
      <w:bCs/>
      <w:sz w:val="27"/>
      <w:szCs w:val="27"/>
    </w:rPr>
  </w:style>
  <w:style w:type="character" w:customStyle="1" w:styleId="media-delimiter">
    <w:name w:val="media-delimiter"/>
    <w:basedOn w:val="Absatz-Standardschriftart"/>
    <w:rsid w:val="006E6388"/>
  </w:style>
  <w:style w:type="character" w:styleId="NichtaufgelsteErwhnung">
    <w:name w:val="Unresolved Mention"/>
    <w:basedOn w:val="Absatz-Standardschriftart"/>
    <w:uiPriority w:val="99"/>
    <w:semiHidden/>
    <w:unhideWhenUsed/>
    <w:rsid w:val="00CC3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0005">
      <w:bodyDiv w:val="1"/>
      <w:marLeft w:val="0"/>
      <w:marRight w:val="0"/>
      <w:marTop w:val="0"/>
      <w:marBottom w:val="0"/>
      <w:divBdr>
        <w:top w:val="none" w:sz="0" w:space="0" w:color="auto"/>
        <w:left w:val="none" w:sz="0" w:space="0" w:color="auto"/>
        <w:bottom w:val="none" w:sz="0" w:space="0" w:color="auto"/>
        <w:right w:val="none" w:sz="0" w:space="0" w:color="auto"/>
      </w:divBdr>
      <w:divsChild>
        <w:div w:id="13776055">
          <w:marLeft w:val="1166"/>
          <w:marRight w:val="0"/>
          <w:marTop w:val="0"/>
          <w:marBottom w:val="0"/>
          <w:divBdr>
            <w:top w:val="none" w:sz="0" w:space="0" w:color="auto"/>
            <w:left w:val="none" w:sz="0" w:space="0" w:color="auto"/>
            <w:bottom w:val="none" w:sz="0" w:space="0" w:color="auto"/>
            <w:right w:val="none" w:sz="0" w:space="0" w:color="auto"/>
          </w:divBdr>
        </w:div>
        <w:div w:id="161048787">
          <w:marLeft w:val="547"/>
          <w:marRight w:val="0"/>
          <w:marTop w:val="0"/>
          <w:marBottom w:val="0"/>
          <w:divBdr>
            <w:top w:val="none" w:sz="0" w:space="0" w:color="auto"/>
            <w:left w:val="none" w:sz="0" w:space="0" w:color="auto"/>
            <w:bottom w:val="none" w:sz="0" w:space="0" w:color="auto"/>
            <w:right w:val="none" w:sz="0" w:space="0" w:color="auto"/>
          </w:divBdr>
        </w:div>
        <w:div w:id="879827267">
          <w:marLeft w:val="1166"/>
          <w:marRight w:val="0"/>
          <w:marTop w:val="0"/>
          <w:marBottom w:val="0"/>
          <w:divBdr>
            <w:top w:val="none" w:sz="0" w:space="0" w:color="auto"/>
            <w:left w:val="none" w:sz="0" w:space="0" w:color="auto"/>
            <w:bottom w:val="none" w:sz="0" w:space="0" w:color="auto"/>
            <w:right w:val="none" w:sz="0" w:space="0" w:color="auto"/>
          </w:divBdr>
        </w:div>
        <w:div w:id="1552883401">
          <w:marLeft w:val="1166"/>
          <w:marRight w:val="0"/>
          <w:marTop w:val="0"/>
          <w:marBottom w:val="0"/>
          <w:divBdr>
            <w:top w:val="none" w:sz="0" w:space="0" w:color="auto"/>
            <w:left w:val="none" w:sz="0" w:space="0" w:color="auto"/>
            <w:bottom w:val="none" w:sz="0" w:space="0" w:color="auto"/>
            <w:right w:val="none" w:sz="0" w:space="0" w:color="auto"/>
          </w:divBdr>
        </w:div>
        <w:div w:id="2028480665">
          <w:marLeft w:val="1166"/>
          <w:marRight w:val="0"/>
          <w:marTop w:val="0"/>
          <w:marBottom w:val="0"/>
          <w:divBdr>
            <w:top w:val="none" w:sz="0" w:space="0" w:color="auto"/>
            <w:left w:val="none" w:sz="0" w:space="0" w:color="auto"/>
            <w:bottom w:val="none" w:sz="0" w:space="0" w:color="auto"/>
            <w:right w:val="none" w:sz="0" w:space="0" w:color="auto"/>
          </w:divBdr>
        </w:div>
      </w:divsChild>
    </w:div>
    <w:div w:id="817382487">
      <w:bodyDiv w:val="1"/>
      <w:marLeft w:val="0"/>
      <w:marRight w:val="0"/>
      <w:marTop w:val="0"/>
      <w:marBottom w:val="0"/>
      <w:divBdr>
        <w:top w:val="none" w:sz="0" w:space="0" w:color="auto"/>
        <w:left w:val="none" w:sz="0" w:space="0" w:color="auto"/>
        <w:bottom w:val="none" w:sz="0" w:space="0" w:color="auto"/>
        <w:right w:val="none" w:sz="0" w:space="0" w:color="auto"/>
      </w:divBdr>
      <w:divsChild>
        <w:div w:id="68384834">
          <w:marLeft w:val="0"/>
          <w:marRight w:val="0"/>
          <w:marTop w:val="0"/>
          <w:marBottom w:val="0"/>
          <w:divBdr>
            <w:top w:val="none" w:sz="0" w:space="0" w:color="auto"/>
            <w:left w:val="none" w:sz="0" w:space="0" w:color="auto"/>
            <w:bottom w:val="none" w:sz="0" w:space="0" w:color="auto"/>
            <w:right w:val="none" w:sz="0" w:space="0" w:color="auto"/>
          </w:divBdr>
        </w:div>
        <w:div w:id="279269196">
          <w:marLeft w:val="0"/>
          <w:marRight w:val="0"/>
          <w:marTop w:val="0"/>
          <w:marBottom w:val="0"/>
          <w:divBdr>
            <w:top w:val="none" w:sz="0" w:space="0" w:color="auto"/>
            <w:left w:val="none" w:sz="0" w:space="0" w:color="auto"/>
            <w:bottom w:val="none" w:sz="0" w:space="0" w:color="auto"/>
            <w:right w:val="none" w:sz="0" w:space="0" w:color="auto"/>
          </w:divBdr>
        </w:div>
        <w:div w:id="292641331">
          <w:marLeft w:val="0"/>
          <w:marRight w:val="0"/>
          <w:marTop w:val="0"/>
          <w:marBottom w:val="0"/>
          <w:divBdr>
            <w:top w:val="none" w:sz="0" w:space="0" w:color="auto"/>
            <w:left w:val="none" w:sz="0" w:space="0" w:color="auto"/>
            <w:bottom w:val="none" w:sz="0" w:space="0" w:color="auto"/>
            <w:right w:val="none" w:sz="0" w:space="0" w:color="auto"/>
          </w:divBdr>
          <w:divsChild>
            <w:div w:id="560873026">
              <w:marLeft w:val="0"/>
              <w:marRight w:val="0"/>
              <w:marTop w:val="0"/>
              <w:marBottom w:val="0"/>
              <w:divBdr>
                <w:top w:val="none" w:sz="0" w:space="0" w:color="auto"/>
                <w:left w:val="none" w:sz="0" w:space="0" w:color="auto"/>
                <w:bottom w:val="none" w:sz="0" w:space="0" w:color="auto"/>
                <w:right w:val="none" w:sz="0" w:space="0" w:color="auto"/>
              </w:divBdr>
            </w:div>
          </w:divsChild>
        </w:div>
        <w:div w:id="726299477">
          <w:marLeft w:val="0"/>
          <w:marRight w:val="0"/>
          <w:marTop w:val="0"/>
          <w:marBottom w:val="0"/>
          <w:divBdr>
            <w:top w:val="none" w:sz="0" w:space="0" w:color="auto"/>
            <w:left w:val="none" w:sz="0" w:space="0" w:color="auto"/>
            <w:bottom w:val="none" w:sz="0" w:space="0" w:color="auto"/>
            <w:right w:val="none" w:sz="0" w:space="0" w:color="auto"/>
          </w:divBdr>
        </w:div>
        <w:div w:id="810515769">
          <w:marLeft w:val="0"/>
          <w:marRight w:val="0"/>
          <w:marTop w:val="0"/>
          <w:marBottom w:val="0"/>
          <w:divBdr>
            <w:top w:val="none" w:sz="0" w:space="0" w:color="auto"/>
            <w:left w:val="none" w:sz="0" w:space="0" w:color="auto"/>
            <w:bottom w:val="none" w:sz="0" w:space="0" w:color="auto"/>
            <w:right w:val="none" w:sz="0" w:space="0" w:color="auto"/>
          </w:divBdr>
        </w:div>
        <w:div w:id="865560889">
          <w:marLeft w:val="0"/>
          <w:marRight w:val="0"/>
          <w:marTop w:val="0"/>
          <w:marBottom w:val="0"/>
          <w:divBdr>
            <w:top w:val="none" w:sz="0" w:space="0" w:color="auto"/>
            <w:left w:val="none" w:sz="0" w:space="0" w:color="auto"/>
            <w:bottom w:val="none" w:sz="0" w:space="0" w:color="auto"/>
            <w:right w:val="none" w:sz="0" w:space="0" w:color="auto"/>
          </w:divBdr>
        </w:div>
        <w:div w:id="948584160">
          <w:marLeft w:val="0"/>
          <w:marRight w:val="0"/>
          <w:marTop w:val="0"/>
          <w:marBottom w:val="0"/>
          <w:divBdr>
            <w:top w:val="none" w:sz="0" w:space="0" w:color="auto"/>
            <w:left w:val="none" w:sz="0" w:space="0" w:color="auto"/>
            <w:bottom w:val="none" w:sz="0" w:space="0" w:color="auto"/>
            <w:right w:val="none" w:sz="0" w:space="0" w:color="auto"/>
          </w:divBdr>
        </w:div>
        <w:div w:id="1118991649">
          <w:marLeft w:val="0"/>
          <w:marRight w:val="0"/>
          <w:marTop w:val="0"/>
          <w:marBottom w:val="0"/>
          <w:divBdr>
            <w:top w:val="none" w:sz="0" w:space="0" w:color="auto"/>
            <w:left w:val="none" w:sz="0" w:space="0" w:color="auto"/>
            <w:bottom w:val="none" w:sz="0" w:space="0" w:color="auto"/>
            <w:right w:val="none" w:sz="0" w:space="0" w:color="auto"/>
          </w:divBdr>
        </w:div>
        <w:div w:id="1324311170">
          <w:marLeft w:val="0"/>
          <w:marRight w:val="0"/>
          <w:marTop w:val="0"/>
          <w:marBottom w:val="0"/>
          <w:divBdr>
            <w:top w:val="none" w:sz="0" w:space="0" w:color="auto"/>
            <w:left w:val="none" w:sz="0" w:space="0" w:color="auto"/>
            <w:bottom w:val="none" w:sz="0" w:space="0" w:color="auto"/>
            <w:right w:val="none" w:sz="0" w:space="0" w:color="auto"/>
          </w:divBdr>
        </w:div>
        <w:div w:id="1366322613">
          <w:marLeft w:val="0"/>
          <w:marRight w:val="0"/>
          <w:marTop w:val="0"/>
          <w:marBottom w:val="0"/>
          <w:divBdr>
            <w:top w:val="none" w:sz="0" w:space="0" w:color="auto"/>
            <w:left w:val="none" w:sz="0" w:space="0" w:color="auto"/>
            <w:bottom w:val="none" w:sz="0" w:space="0" w:color="auto"/>
            <w:right w:val="none" w:sz="0" w:space="0" w:color="auto"/>
          </w:divBdr>
        </w:div>
        <w:div w:id="1492286179">
          <w:marLeft w:val="0"/>
          <w:marRight w:val="0"/>
          <w:marTop w:val="0"/>
          <w:marBottom w:val="0"/>
          <w:divBdr>
            <w:top w:val="none" w:sz="0" w:space="0" w:color="auto"/>
            <w:left w:val="none" w:sz="0" w:space="0" w:color="auto"/>
            <w:bottom w:val="none" w:sz="0" w:space="0" w:color="auto"/>
            <w:right w:val="none" w:sz="0" w:space="0" w:color="auto"/>
          </w:divBdr>
        </w:div>
        <w:div w:id="1870557674">
          <w:marLeft w:val="0"/>
          <w:marRight w:val="0"/>
          <w:marTop w:val="0"/>
          <w:marBottom w:val="0"/>
          <w:divBdr>
            <w:top w:val="none" w:sz="0" w:space="0" w:color="auto"/>
            <w:left w:val="none" w:sz="0" w:space="0" w:color="auto"/>
            <w:bottom w:val="none" w:sz="0" w:space="0" w:color="auto"/>
            <w:right w:val="none" w:sz="0" w:space="0" w:color="auto"/>
          </w:divBdr>
        </w:div>
        <w:div w:id="1940943463">
          <w:marLeft w:val="0"/>
          <w:marRight w:val="0"/>
          <w:marTop w:val="0"/>
          <w:marBottom w:val="0"/>
          <w:divBdr>
            <w:top w:val="none" w:sz="0" w:space="0" w:color="auto"/>
            <w:left w:val="none" w:sz="0" w:space="0" w:color="auto"/>
            <w:bottom w:val="none" w:sz="0" w:space="0" w:color="auto"/>
            <w:right w:val="none" w:sz="0" w:space="0" w:color="auto"/>
          </w:divBdr>
        </w:div>
      </w:divsChild>
    </w:div>
    <w:div w:id="1466434362">
      <w:bodyDiv w:val="1"/>
      <w:marLeft w:val="0"/>
      <w:marRight w:val="0"/>
      <w:marTop w:val="0"/>
      <w:marBottom w:val="0"/>
      <w:divBdr>
        <w:top w:val="none" w:sz="0" w:space="0" w:color="auto"/>
        <w:left w:val="none" w:sz="0" w:space="0" w:color="auto"/>
        <w:bottom w:val="none" w:sz="0" w:space="0" w:color="auto"/>
        <w:right w:val="none" w:sz="0" w:space="0" w:color="auto"/>
      </w:divBdr>
      <w:divsChild>
        <w:div w:id="801460165">
          <w:marLeft w:val="0"/>
          <w:marRight w:val="0"/>
          <w:marTop w:val="0"/>
          <w:marBottom w:val="0"/>
          <w:divBdr>
            <w:top w:val="none" w:sz="0" w:space="0" w:color="auto"/>
            <w:left w:val="none" w:sz="0" w:space="0" w:color="auto"/>
            <w:bottom w:val="none" w:sz="0" w:space="0" w:color="auto"/>
            <w:right w:val="none" w:sz="0" w:space="0" w:color="auto"/>
          </w:divBdr>
        </w:div>
        <w:div w:id="167484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e-stiftung.ch/fileadmin/user_upload/Publikationen/Age_Dossier/Age_Dossier_2020_Januar.pdf" TargetMode="External"/><Relationship Id="rId18" Type="http://schemas.openxmlformats.org/officeDocument/2006/relationships/hyperlink" Target="https://www.age-stiftung.ch/fileadmin/user_upload/Projekte/2016/041/Dialog_AGV_27_12_16_Doppelseiten_kl.pdf" TargetMode="External"/><Relationship Id="rId26" Type="http://schemas.openxmlformats.org/officeDocument/2006/relationships/hyperlink" Target="https://www.age-stiftung.ch/publikation/seeburg-interlaken/" TargetMode="External"/><Relationship Id="rId39" Type="http://schemas.openxmlformats.org/officeDocument/2006/relationships/hyperlink" Target="https://sonnhalde.ch/wohnen/wohne-im-oepfelsee/" TargetMode="External"/><Relationship Id="rId21" Type="http://schemas.openxmlformats.org/officeDocument/2006/relationships/hyperlink" Target="https://www.age-stiftung.ch/fileadmin/user_upload/Projekte/2017/044/2019_Age_I_2017_044.pdf" TargetMode="External"/><Relationship Id="rId34" Type="http://schemas.openxmlformats.org/officeDocument/2006/relationships/hyperlink" Target="http://www.zueriwerk.ch/stiftung-zueriwerk/kontakt-standorte/zuerich-hunziker-areal/" TargetMode="External"/><Relationship Id="rId42" Type="http://schemas.openxmlformats.org/officeDocument/2006/relationships/hyperlink" Target="https://www.curaviva.ch/files/D8X6TB5/folgestudie_betreutes_wohnen__kosten_des_betreuten_wohnens__schlussbericht__curaviva_schweiz_senesuisse_spitex_schweiz_asps__2020.pdf" TargetMode="External"/><Relationship Id="rId47" Type="http://schemas.openxmlformats.org/officeDocument/2006/relationships/hyperlink" Target="https://www.curaviva.ch/files/0ECAMK2/betreutes_wohnen_in_der_schweiz__studie__curaviva_schweiz_senesuisse_pro_senectute_schweiz_spitex_schweiz__2019.pdf" TargetMode="External"/><Relationship Id="rId50" Type="http://schemas.openxmlformats.org/officeDocument/2006/relationships/hyperlink" Target="https://www.age-stiftung.ch/fileadmin/user_upload/Projekte/2015/018/2016_Age_I_2015_018.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xn--wohnenplus-flsch-7nb.ch/" TargetMode="External"/><Relationship Id="rId29" Type="http://schemas.openxmlformats.org/officeDocument/2006/relationships/hyperlink" Target="https://www.age-stiftung.ch/fileadmin/user_upload/Projekte/2016/009/2018_Age_I_2016_009.pdf" TargetMode="External"/><Relationship Id="rId11" Type="http://schemas.openxmlformats.org/officeDocument/2006/relationships/image" Target="media/image1.png"/><Relationship Id="rId24" Type="http://schemas.openxmlformats.org/officeDocument/2006/relationships/hyperlink" Target="http://www.archezuerich.ch/arche-wohnen/betreutes-wohnen/ein-zuhause-nicht-nur-ein-dach-uber-dem-kopf" TargetMode="External"/><Relationship Id="rId32" Type="http://schemas.openxmlformats.org/officeDocument/2006/relationships/hyperlink" Target="http://www.age-stiftung.ch/foerderprojekt/aeltere-menschen-mit-kognitiver-beeintraechtigung-als-nachbarn/" TargetMode="External"/><Relationship Id="rId37" Type="http://schemas.openxmlformats.org/officeDocument/2006/relationships/hyperlink" Target="https://www.age-stiftung.ch/foerderprojekt/wohne-im-oepfelsee-wohn-und-dienstleistungsbetrieb-von-iv-bezuegern-in-gempen/" TargetMode="External"/><Relationship Id="rId40" Type="http://schemas.openxmlformats.org/officeDocument/2006/relationships/hyperlink" Target="https://www.age-stiftung.ch/fileadmin/user_upload/Publikationen/Age_Dossier/Age_Dossier_2016.pdf" TargetMode="External"/><Relationship Id="rId45" Type="http://schemas.openxmlformats.org/officeDocument/2006/relationships/hyperlink" Target="https://www.alexandria.ch/primo-explore/fulldisplay?docid=BIG_ALMA21356829790001791&amp;context=L&amp;vid=ALEX&amp;lang=de_DE&amp;search_scope=blended_scope&amp;adaptor=Local%20Search%20Engine&amp;tab=default_tab&amp;query=any%2Ccontains%2Cwohngruppen&amp;sortby=date&amp;offset=0" TargetMode="External"/><Relationship Id="rId53" Type="http://schemas.openxmlformats.org/officeDocument/2006/relationships/hyperlink" Target="https://www.degruyter.com/document/doi/10.1016/j.phf.2014.03.012/pdf"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unnigehof.ch/" TargetMode="External"/><Relationship Id="rId14" Type="http://schemas.openxmlformats.org/officeDocument/2006/relationships/hyperlink" Target="https://www.age-stiftung.ch/foerderprojekt/betreutes-wohnen-im-dorf-flaesch/" TargetMode="External"/><Relationship Id="rId22" Type="http://schemas.openxmlformats.org/officeDocument/2006/relationships/hyperlink" Target="https://www.age-stiftung.ch/foerderprojekt/ausbau-bluemlisalp-ein-zuhause-mit-zukunft-fuer-sozial-schwache/" TargetMode="External"/><Relationship Id="rId27" Type="http://schemas.openxmlformats.org/officeDocument/2006/relationships/hyperlink" Target="https://www.seeburg.ch/" TargetMode="External"/><Relationship Id="rId30" Type="http://schemas.openxmlformats.org/officeDocument/2006/relationships/hyperlink" Target="https://www.age-stiftung.ch/foerderprojekt/wohnen-mit-service-im-bruggacher-rueti-zh/" TargetMode="External"/><Relationship Id="rId35" Type="http://schemas.openxmlformats.org/officeDocument/2006/relationships/hyperlink" Target="https://www.age-stiftung.ch/foerderprojekt/betreute-hausgemeinschaft-mit-heimanschluss-im-glockenthal-steffisburg/" TargetMode="External"/><Relationship Id="rId43" Type="http://schemas.openxmlformats.org/officeDocument/2006/relationships/hyperlink" Target="https://www.buerovatter.ch/pdf/2016-Angebot%20und%20Bedarf%20an%20Leistungen%20nach%20Art74%20IVG.pdf" TargetMode="External"/><Relationship Id="rId48" Type="http://schemas.openxmlformats.org/officeDocument/2006/relationships/hyperlink" Target="https://www.seismoverlag.ch/site/assets/files/6022/oa_9783037771433.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age-stiftung.ch/fileadmin/user_upload/Publikationen/Age_Dossier/Age_Dossier_2016.pdf" TargetMode="External"/><Relationship Id="rId3" Type="http://schemas.openxmlformats.org/officeDocument/2006/relationships/customXml" Target="../customXml/item3.xml"/><Relationship Id="rId12" Type="http://schemas.openxmlformats.org/officeDocument/2006/relationships/hyperlink" Target="https://www.curaviva.ch/files/QE3TJ40/betreutes_wohnen_in_der_schweiz__faktenblatt__curaviva_schweiz_senesuisse_pro_senectute_schweiz_spitex_schweiz__2019.pdf" TargetMode="External"/><Relationship Id="rId17" Type="http://schemas.openxmlformats.org/officeDocument/2006/relationships/hyperlink" Target="https://www.age-stiftung.ch/foerderprojekt/dashaus-genossenschaftlich-wohnen-mit-umfassendem-dienstleistungsangebot/" TargetMode="External"/><Relationship Id="rId25" Type="http://schemas.openxmlformats.org/officeDocument/2006/relationships/hyperlink" Target="http://www.archezuerich.ch/arche-wohnen/betreutes-wohnen/wohnen-mehrzimmer-wohnung-oder-wohnhaus" TargetMode="External"/><Relationship Id="rId33" Type="http://schemas.openxmlformats.org/officeDocument/2006/relationships/hyperlink" Target="http://www.age-stiftung.ch/fileadmin/user_upload/Projekte/2016/036/2017_Age_I_2016_036.pdf" TargetMode="External"/><Relationship Id="rId38" Type="http://schemas.openxmlformats.org/officeDocument/2006/relationships/hyperlink" Target="https://www.age-stiftung.ch/fileadmin/user_upload/Projekte/2012/006/2014_Age_I_2012_006.pdf" TargetMode="External"/><Relationship Id="rId46" Type="http://schemas.openxmlformats.org/officeDocument/2006/relationships/hyperlink" Target="https://www.seismoverlag.ch/site/assets/files/11226/oa_9783037777299.pdf" TargetMode="External"/><Relationship Id="rId59" Type="http://schemas.openxmlformats.org/officeDocument/2006/relationships/footer" Target="footer3.xml"/><Relationship Id="rId20" Type="http://schemas.openxmlformats.org/officeDocument/2006/relationships/hyperlink" Target="https://www.age-stiftung.ch/foerderprojekt/betreute-wohnungen-und-pflegeplaetze-im-neuen-dorfzentrum-von-root/" TargetMode="External"/><Relationship Id="rId41" Type="http://schemas.openxmlformats.org/officeDocument/2006/relationships/hyperlink" Target="https://www.age-stiftung.ch/fileadmin/user_upload/Publikationen/Age_Dossier/Age_Dossier_2020_Januar.pdf" TargetMode="External"/><Relationship Id="rId54" Type="http://schemas.openxmlformats.org/officeDocument/2006/relationships/hyperlink" Target="http://www.curaviva.ch"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e-stiftung.ch/fileadmin/user_upload/Projekte/2011/034/2017_Age_I_2011_034.pdf" TargetMode="External"/><Relationship Id="rId23" Type="http://schemas.openxmlformats.org/officeDocument/2006/relationships/hyperlink" Target="https://www.age-stiftung.ch/fileadmin/user_upload/Projekte/2013/019/2015_Age_I_2013_019.pdf" TargetMode="External"/><Relationship Id="rId28" Type="http://schemas.openxmlformats.org/officeDocument/2006/relationships/hyperlink" Target="http://www.seeburg.ch/wohnangebote/wohnbereiche/" TargetMode="External"/><Relationship Id="rId36" Type="http://schemas.openxmlformats.org/officeDocument/2006/relationships/hyperlink" Target="https://www.alterswohnenag.ch/" TargetMode="External"/><Relationship Id="rId49" Type="http://schemas.openxmlformats.org/officeDocument/2006/relationships/hyperlink" Target="https://www.keller-beratung.ch/wp-content/uploads/2020/06/Informativ_1-20_web.pdf"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sfgb.ch/de/bei-uns-kunde-sein/wohnen-mit-service-im-bruggacher.html/" TargetMode="External"/><Relationship Id="rId44" Type="http://schemas.openxmlformats.org/officeDocument/2006/relationships/hyperlink" Target="https://www.curaviva.ch/files/QE3TJ40/betreutes_wohnen_in_der_schweiz__faktenblatt__curaviva_schweiz_senesuisse_pro_senectute_schweiz_spitex_schweiz__2019.pdf" TargetMode="External"/><Relationship Id="rId52" Type="http://schemas.openxmlformats.org/officeDocument/2006/relationships/hyperlink" Target="https://www.hfh.ch/sites/default/files/old/documents/Dokumente_FE/5_49_Schlussbericht.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4A3E4A3ADD049AE1A3E93F21E118C" ma:contentTypeVersion="15" ma:contentTypeDescription="Crée un document." ma:contentTypeScope="" ma:versionID="733146e6347991503588b6ef3db654d1">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8b0b43d5b6dd6246f3e4a09eee9e0429"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4BB1-615F-4089-AF4A-5F6AB573E9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367BD-9052-468A-9BE2-1B0AD88C3C80}">
  <ds:schemaRefs>
    <ds:schemaRef ds:uri="http://schemas.microsoft.com/sharepoint/v3/contenttype/forms"/>
  </ds:schemaRefs>
</ds:datastoreItem>
</file>

<file path=customXml/itemProps3.xml><?xml version="1.0" encoding="utf-8"?>
<ds:datastoreItem xmlns:ds="http://schemas.openxmlformats.org/officeDocument/2006/customXml" ds:itemID="{54EA4C77-8484-46D5-8C1D-79F51A4CB4F8}"/>
</file>

<file path=customXml/itemProps4.xml><?xml version="1.0" encoding="utf-8"?>
<ds:datastoreItem xmlns:ds="http://schemas.openxmlformats.org/officeDocument/2006/customXml" ds:itemID="{E82BA098-2D2E-4F91-9AE3-BD8E26A1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6003</Words>
  <Characters>47581</Characters>
  <Application>Microsoft Office Word</Application>
  <DocSecurity>0</DocSecurity>
  <Lines>396</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53478</CharactersWithSpaces>
  <SharedDoc>false</SharedDoc>
  <HLinks>
    <vt:vector size="114" baseType="variant">
      <vt:variant>
        <vt:i4>8126511</vt:i4>
      </vt:variant>
      <vt:variant>
        <vt:i4>54</vt:i4>
      </vt:variant>
      <vt:variant>
        <vt:i4>0</vt:i4>
      </vt:variant>
      <vt:variant>
        <vt:i4>5</vt:i4>
      </vt:variant>
      <vt:variant>
        <vt:lpwstr>http://www.curaviva.ch/</vt:lpwstr>
      </vt:variant>
      <vt:variant>
        <vt:lpwstr/>
      </vt:variant>
      <vt:variant>
        <vt:i4>983051</vt:i4>
      </vt:variant>
      <vt:variant>
        <vt:i4>51</vt:i4>
      </vt:variant>
      <vt:variant>
        <vt:i4>0</vt:i4>
      </vt:variant>
      <vt:variant>
        <vt:i4>5</vt:i4>
      </vt:variant>
      <vt:variant>
        <vt:lpwstr>http://www.age-stiftung.ch/fileadmin/user_upload/Publikationen/Age_Dossier/Age_Dossier_2016.pdf</vt:lpwstr>
      </vt:variant>
      <vt:variant>
        <vt:lpwstr/>
      </vt:variant>
      <vt:variant>
        <vt:i4>2490379</vt:i4>
      </vt:variant>
      <vt:variant>
        <vt:i4>48</vt:i4>
      </vt:variant>
      <vt:variant>
        <vt:i4>0</vt:i4>
      </vt:variant>
      <vt:variant>
        <vt:i4>5</vt:i4>
      </vt:variant>
      <vt:variant>
        <vt:lpwstr>https://www.alexandria.ch/primo-explore/fulldisplay?docid=BIG_ALMA21356829790001791&amp;context=L&amp;vid=ALEX&amp;lang=de_DE&amp;search_scope=blended_scope&amp;adaptor=Local%20Search%20Engine&amp;tab=default_tab&amp;query=any%2Ccontains%2Cwohngruppen&amp;sortby=date&amp;offset=0</vt:lpwstr>
      </vt:variant>
      <vt:variant>
        <vt:lpwstr/>
      </vt:variant>
      <vt:variant>
        <vt:i4>6029364</vt:i4>
      </vt:variant>
      <vt:variant>
        <vt:i4>45</vt:i4>
      </vt:variant>
      <vt:variant>
        <vt:i4>0</vt:i4>
      </vt:variant>
      <vt:variant>
        <vt:i4>5</vt:i4>
      </vt:variant>
      <vt:variant>
        <vt:lpwstr>https://www.age-stiftung.ch/fileadmin/user_upload/Projekte/2012/006/2014_Age_I_2012_006.pdf</vt:lpwstr>
      </vt:variant>
      <vt:variant>
        <vt:lpwstr/>
      </vt:variant>
      <vt:variant>
        <vt:i4>851976</vt:i4>
      </vt:variant>
      <vt:variant>
        <vt:i4>42</vt:i4>
      </vt:variant>
      <vt:variant>
        <vt:i4>0</vt:i4>
      </vt:variant>
      <vt:variant>
        <vt:i4>5</vt:i4>
      </vt:variant>
      <vt:variant>
        <vt:lpwstr>https://www.age-stiftung.ch/foerderprojekt/wohne-im-oepfelsee-wohn-und-dienstleistungsbetrieb-von-iv-bezuegern-in-gempen/</vt:lpwstr>
      </vt:variant>
      <vt:variant>
        <vt:lpwstr/>
      </vt:variant>
      <vt:variant>
        <vt:i4>7733370</vt:i4>
      </vt:variant>
      <vt:variant>
        <vt:i4>39</vt:i4>
      </vt:variant>
      <vt:variant>
        <vt:i4>0</vt:i4>
      </vt:variant>
      <vt:variant>
        <vt:i4>5</vt:i4>
      </vt:variant>
      <vt:variant>
        <vt:lpwstr>https://www.alterswohnenag.ch/</vt:lpwstr>
      </vt:variant>
      <vt:variant>
        <vt:lpwstr/>
      </vt:variant>
      <vt:variant>
        <vt:i4>3014756</vt:i4>
      </vt:variant>
      <vt:variant>
        <vt:i4>36</vt:i4>
      </vt:variant>
      <vt:variant>
        <vt:i4>0</vt:i4>
      </vt:variant>
      <vt:variant>
        <vt:i4>5</vt:i4>
      </vt:variant>
      <vt:variant>
        <vt:lpwstr>https://www.age-stiftung.ch/foerderprojekt/betreute-hausgemeinschaft-mit-heimanschluss-im-glockenthal-steffisburg/</vt:lpwstr>
      </vt:variant>
      <vt:variant>
        <vt:lpwstr/>
      </vt:variant>
      <vt:variant>
        <vt:i4>4587526</vt:i4>
      </vt:variant>
      <vt:variant>
        <vt:i4>33</vt:i4>
      </vt:variant>
      <vt:variant>
        <vt:i4>0</vt:i4>
      </vt:variant>
      <vt:variant>
        <vt:i4>5</vt:i4>
      </vt:variant>
      <vt:variant>
        <vt:lpwstr>https://www.sfgb.ch/de/bei-uns-kunde-sein/wohnen-mit-service-im-bruggacher.html/</vt:lpwstr>
      </vt:variant>
      <vt:variant>
        <vt:lpwstr/>
      </vt:variant>
      <vt:variant>
        <vt:i4>262174</vt:i4>
      </vt:variant>
      <vt:variant>
        <vt:i4>30</vt:i4>
      </vt:variant>
      <vt:variant>
        <vt:i4>0</vt:i4>
      </vt:variant>
      <vt:variant>
        <vt:i4>5</vt:i4>
      </vt:variant>
      <vt:variant>
        <vt:lpwstr>https://www.age-stiftung.ch/foerderprojekt/wohnen-mit-service-im-bruggacher-rueti-zh/</vt:lpwstr>
      </vt:variant>
      <vt:variant>
        <vt:lpwstr/>
      </vt:variant>
      <vt:variant>
        <vt:i4>5242932</vt:i4>
      </vt:variant>
      <vt:variant>
        <vt:i4>27</vt:i4>
      </vt:variant>
      <vt:variant>
        <vt:i4>0</vt:i4>
      </vt:variant>
      <vt:variant>
        <vt:i4>5</vt:i4>
      </vt:variant>
      <vt:variant>
        <vt:lpwstr>https://www.age-stiftung.ch/fileadmin/user_upload/Projekte/2016/009/2018_Age_I_2016_009.pdf</vt:lpwstr>
      </vt:variant>
      <vt:variant>
        <vt:lpwstr/>
      </vt:variant>
      <vt:variant>
        <vt:i4>8060967</vt:i4>
      </vt:variant>
      <vt:variant>
        <vt:i4>24</vt:i4>
      </vt:variant>
      <vt:variant>
        <vt:i4>0</vt:i4>
      </vt:variant>
      <vt:variant>
        <vt:i4>5</vt:i4>
      </vt:variant>
      <vt:variant>
        <vt:lpwstr>https://www.seeburg.ch/</vt:lpwstr>
      </vt:variant>
      <vt:variant>
        <vt:lpwstr/>
      </vt:variant>
      <vt:variant>
        <vt:i4>3276912</vt:i4>
      </vt:variant>
      <vt:variant>
        <vt:i4>21</vt:i4>
      </vt:variant>
      <vt:variant>
        <vt:i4>0</vt:i4>
      </vt:variant>
      <vt:variant>
        <vt:i4>5</vt:i4>
      </vt:variant>
      <vt:variant>
        <vt:lpwstr>https://www.age-stiftung.ch/publikation/seeburg-interlaken/</vt:lpwstr>
      </vt:variant>
      <vt:variant>
        <vt:lpwstr/>
      </vt:variant>
      <vt:variant>
        <vt:i4>6291558</vt:i4>
      </vt:variant>
      <vt:variant>
        <vt:i4>18</vt:i4>
      </vt:variant>
      <vt:variant>
        <vt:i4>0</vt:i4>
      </vt:variant>
      <vt:variant>
        <vt:i4>5</vt:i4>
      </vt:variant>
      <vt:variant>
        <vt:lpwstr>https://www.age-stiftung.ch/foerderprojekt/ausbau-bluemlisalp-ein-zuhause-mit-zukunft-fuer-sozial-schwache/</vt:lpwstr>
      </vt:variant>
      <vt:variant>
        <vt:lpwstr/>
      </vt:variant>
      <vt:variant>
        <vt:i4>3080312</vt:i4>
      </vt:variant>
      <vt:variant>
        <vt:i4>15</vt:i4>
      </vt:variant>
      <vt:variant>
        <vt:i4>0</vt:i4>
      </vt:variant>
      <vt:variant>
        <vt:i4>5</vt:i4>
      </vt:variant>
      <vt:variant>
        <vt:lpwstr>https://sunnigehof.ch/</vt:lpwstr>
      </vt:variant>
      <vt:variant>
        <vt:lpwstr/>
      </vt:variant>
      <vt:variant>
        <vt:i4>5374039</vt:i4>
      </vt:variant>
      <vt:variant>
        <vt:i4>12</vt:i4>
      </vt:variant>
      <vt:variant>
        <vt:i4>0</vt:i4>
      </vt:variant>
      <vt:variant>
        <vt:i4>5</vt:i4>
      </vt:variant>
      <vt:variant>
        <vt:lpwstr>https://www.age-stiftung.ch/foerderprojekt/dashaus-genossenschaftlich-wohnen-mit-umfassendem-dienstleistungsangebot/</vt:lpwstr>
      </vt:variant>
      <vt:variant>
        <vt:lpwstr/>
      </vt:variant>
      <vt:variant>
        <vt:i4>4325598</vt:i4>
      </vt:variant>
      <vt:variant>
        <vt:i4>9</vt:i4>
      </vt:variant>
      <vt:variant>
        <vt:i4>0</vt:i4>
      </vt:variant>
      <vt:variant>
        <vt:i4>5</vt:i4>
      </vt:variant>
      <vt:variant>
        <vt:lpwstr>http://wohnenplus-fläsch.ch/</vt:lpwstr>
      </vt:variant>
      <vt:variant>
        <vt:lpwstr/>
      </vt:variant>
      <vt:variant>
        <vt:i4>6225972</vt:i4>
      </vt:variant>
      <vt:variant>
        <vt:i4>6</vt:i4>
      </vt:variant>
      <vt:variant>
        <vt:i4>0</vt:i4>
      </vt:variant>
      <vt:variant>
        <vt:i4>5</vt:i4>
      </vt:variant>
      <vt:variant>
        <vt:lpwstr>https://www.age-stiftung.ch/fileadmin/user_upload/Projekte/2011/034/2017_Age_I_2011_034.pdf</vt:lpwstr>
      </vt:variant>
      <vt:variant>
        <vt:lpwstr/>
      </vt:variant>
      <vt:variant>
        <vt:i4>524383</vt:i4>
      </vt:variant>
      <vt:variant>
        <vt:i4>3</vt:i4>
      </vt:variant>
      <vt:variant>
        <vt:i4>0</vt:i4>
      </vt:variant>
      <vt:variant>
        <vt:i4>5</vt:i4>
      </vt:variant>
      <vt:variant>
        <vt:lpwstr>https://www.age-stiftung.ch/foerderprojekt/betreutes-wohnen-im-dorf-flaesch/</vt:lpwstr>
      </vt:variant>
      <vt:variant>
        <vt:lpwstr/>
      </vt:variant>
      <vt:variant>
        <vt:i4>3604566</vt:i4>
      </vt:variant>
      <vt:variant>
        <vt:i4>0</vt:i4>
      </vt:variant>
      <vt:variant>
        <vt:i4>0</vt:i4>
      </vt:variant>
      <vt:variant>
        <vt:i4>5</vt:i4>
      </vt:variant>
      <vt:variant>
        <vt:lpwstr>https://www.curaviva.ch/files/SUBM89N/betreutes_wohnen_in_der_schweiz__faktenblatt__curaviva_schweiz_senesuisse_pro_senectute_schweiz_spitex_schweiz__2019.pdf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2021-07-07T14:42:00Z</dcterms:created>
  <dcterms:modified xsi:type="dcterms:W3CDTF">2022-02-25T17:17:00Z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